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52A" w14:textId="77777777" w:rsidR="00954D73" w:rsidRPr="00BE18A9" w:rsidRDefault="00954D73" w:rsidP="00166882">
      <w:pPr>
        <w:spacing w:after="0" w:line="240" w:lineRule="auto"/>
        <w:rPr>
          <w:rFonts w:ascii="Times New Roman" w:hAnsi="Times New Roman" w:cs="Times New Roman"/>
          <w:lang w:val="lv-LV"/>
        </w:rPr>
      </w:pPr>
    </w:p>
    <w:p w14:paraId="479709DC" w14:textId="086218DD" w:rsidR="00954D73" w:rsidRPr="00BE18A9" w:rsidRDefault="00954D73" w:rsidP="00166882">
      <w:pPr>
        <w:spacing w:after="0" w:line="240" w:lineRule="auto"/>
        <w:rPr>
          <w:rFonts w:ascii="Times New Roman" w:hAnsi="Times New Roman" w:cs="Times New Roman"/>
          <w:lang w:val="lv-LV"/>
        </w:rPr>
      </w:pPr>
    </w:p>
    <w:p w14:paraId="366084E4" w14:textId="2FD6F7EB" w:rsidR="00954D73" w:rsidRPr="00BE18A9" w:rsidRDefault="00954D73" w:rsidP="00166882">
      <w:pPr>
        <w:spacing w:after="0" w:line="240" w:lineRule="auto"/>
        <w:rPr>
          <w:rFonts w:ascii="Times New Roman" w:hAnsi="Times New Roman" w:cs="Times New Roman"/>
          <w:lang w:val="lv-LV"/>
        </w:rPr>
      </w:pPr>
    </w:p>
    <w:p w14:paraId="64F1CB16" w14:textId="02B431A1" w:rsidR="00954D73" w:rsidRPr="00BE18A9" w:rsidRDefault="2E399FAB" w:rsidP="714F0E25">
      <w:pPr>
        <w:spacing w:after="0" w:line="240" w:lineRule="auto"/>
        <w:jc w:val="center"/>
        <w:rPr>
          <w:rFonts w:ascii="Times New Roman" w:hAnsi="Times New Roman" w:cs="Times New Roman"/>
          <w:lang w:val="lv-LV"/>
        </w:rPr>
      </w:pPr>
      <w:r w:rsidRPr="00F4111E">
        <w:rPr>
          <w:rFonts w:ascii="Arial" w:hAnsi="Arial" w:cs="Arial"/>
          <w:noProof/>
          <w:lang w:val="lv-LV" w:eastAsia="lv-LV"/>
        </w:rPr>
        <w:drawing>
          <wp:inline distT="0" distB="0" distL="0" distR="0" wp14:anchorId="65359703" wp14:editId="06409099">
            <wp:extent cx="3086100" cy="1054418"/>
            <wp:effectExtent l="0" t="0" r="0" b="0"/>
            <wp:docPr id="1555966528" name="Attēls 155596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100" cy="1054418"/>
                    </a:xfrm>
                    <a:prstGeom prst="rect">
                      <a:avLst/>
                    </a:prstGeom>
                  </pic:spPr>
                </pic:pic>
              </a:graphicData>
            </a:graphic>
          </wp:inline>
        </w:drawing>
      </w:r>
    </w:p>
    <w:p w14:paraId="0F9B8CEA" w14:textId="5D79B59D" w:rsidR="00954D73" w:rsidRPr="00BE18A9" w:rsidRDefault="00954D73" w:rsidP="00166882">
      <w:pPr>
        <w:spacing w:after="0" w:line="240" w:lineRule="auto"/>
        <w:rPr>
          <w:rFonts w:ascii="Times New Roman" w:hAnsi="Times New Roman" w:cs="Times New Roman"/>
          <w:lang w:val="lv-LV"/>
        </w:rPr>
      </w:pPr>
    </w:p>
    <w:p w14:paraId="21392240" w14:textId="132E3DEA" w:rsidR="00954D73" w:rsidRPr="00BE18A9" w:rsidRDefault="00954D73" w:rsidP="00166882">
      <w:pPr>
        <w:spacing w:after="0" w:line="240" w:lineRule="auto"/>
        <w:rPr>
          <w:rFonts w:ascii="Times New Roman" w:hAnsi="Times New Roman" w:cs="Times New Roman"/>
          <w:lang w:val="lv-LV"/>
        </w:rPr>
      </w:pPr>
    </w:p>
    <w:p w14:paraId="700A03E2" w14:textId="4B43F90D" w:rsidR="00954D73" w:rsidRPr="00BE18A9" w:rsidRDefault="00954D73" w:rsidP="00166882">
      <w:pPr>
        <w:spacing w:after="0" w:line="240" w:lineRule="auto"/>
        <w:rPr>
          <w:rFonts w:ascii="Times New Roman" w:hAnsi="Times New Roman" w:cs="Times New Roman"/>
          <w:lang w:val="lv-LV"/>
        </w:rPr>
      </w:pPr>
    </w:p>
    <w:p w14:paraId="09B63C9F" w14:textId="2F404B85" w:rsidR="00954D73" w:rsidRPr="00BE18A9" w:rsidRDefault="00954D73" w:rsidP="00166882">
      <w:pPr>
        <w:spacing w:after="0" w:line="240" w:lineRule="auto"/>
        <w:rPr>
          <w:rFonts w:ascii="Times New Roman" w:hAnsi="Times New Roman" w:cs="Times New Roman"/>
          <w:lang w:val="lv-LV"/>
        </w:rPr>
      </w:pPr>
    </w:p>
    <w:p w14:paraId="509E0A27" w14:textId="59F85607" w:rsidR="00954D73" w:rsidRPr="00BE18A9" w:rsidRDefault="00954D73" w:rsidP="00166882">
      <w:pPr>
        <w:spacing w:after="0" w:line="240" w:lineRule="auto"/>
        <w:rPr>
          <w:rFonts w:ascii="Times New Roman" w:hAnsi="Times New Roman" w:cs="Times New Roman"/>
          <w:lang w:val="lv-LV"/>
        </w:rPr>
      </w:pPr>
    </w:p>
    <w:p w14:paraId="27093EE9" w14:textId="77777777" w:rsidR="00954D73" w:rsidRPr="00BE18A9" w:rsidRDefault="00954D73" w:rsidP="00166882">
      <w:pPr>
        <w:spacing w:after="0" w:line="240" w:lineRule="auto"/>
        <w:rPr>
          <w:rFonts w:ascii="Times New Roman" w:hAnsi="Times New Roman" w:cs="Times New Roman"/>
          <w:lang w:val="lv-LV"/>
        </w:rPr>
      </w:pPr>
    </w:p>
    <w:p w14:paraId="1EC1FD5A" w14:textId="77777777" w:rsidR="006566CE" w:rsidRDefault="006566CE" w:rsidP="00166882">
      <w:pPr>
        <w:spacing w:after="0" w:line="240" w:lineRule="auto"/>
        <w:jc w:val="center"/>
        <w:rPr>
          <w:rFonts w:ascii="Arial" w:hAnsi="Arial" w:cs="Arial"/>
          <w:sz w:val="96"/>
          <w:szCs w:val="96"/>
          <w:lang w:val="lv-LV"/>
        </w:rPr>
      </w:pPr>
    </w:p>
    <w:p w14:paraId="240D3F1B" w14:textId="0D5CEA0F" w:rsidR="00954D73" w:rsidRPr="00334AC5" w:rsidRDefault="008475F0" w:rsidP="00334AC5">
      <w:pPr>
        <w:spacing w:after="0" w:line="240" w:lineRule="auto"/>
        <w:jc w:val="center"/>
        <w:rPr>
          <w:rFonts w:ascii="Arial" w:hAnsi="Arial" w:cs="Arial"/>
          <w:sz w:val="72"/>
          <w:szCs w:val="72"/>
          <w:lang w:val="lv-LV"/>
        </w:rPr>
      </w:pPr>
      <w:r w:rsidRPr="00DA7F5C">
        <w:rPr>
          <w:rFonts w:ascii="Arial" w:hAnsi="Arial" w:cs="Arial"/>
          <w:sz w:val="72"/>
          <w:szCs w:val="72"/>
          <w:lang w:val="lv-LV"/>
        </w:rPr>
        <w:t>202</w:t>
      </w:r>
      <w:r w:rsidR="00081990">
        <w:rPr>
          <w:rFonts w:ascii="Arial" w:hAnsi="Arial" w:cs="Arial"/>
          <w:sz w:val="72"/>
          <w:szCs w:val="72"/>
          <w:lang w:val="lv-LV"/>
        </w:rPr>
        <w:t>3</w:t>
      </w:r>
      <w:r w:rsidRPr="00DA7F5C">
        <w:rPr>
          <w:rFonts w:ascii="Arial" w:hAnsi="Arial" w:cs="Arial"/>
          <w:sz w:val="72"/>
          <w:szCs w:val="72"/>
          <w:lang w:val="lv-LV"/>
        </w:rPr>
        <w:t>.gada</w:t>
      </w:r>
      <w:r w:rsidRPr="00334AC5">
        <w:rPr>
          <w:rFonts w:ascii="Arial" w:hAnsi="Arial" w:cs="Arial"/>
          <w:sz w:val="72"/>
          <w:szCs w:val="72"/>
          <w:lang w:val="lv-LV"/>
        </w:rPr>
        <w:t xml:space="preserve"> </w:t>
      </w:r>
    </w:p>
    <w:p w14:paraId="5C598F24" w14:textId="72D537E9" w:rsidR="00F4111E" w:rsidRPr="00334AC5" w:rsidRDefault="00F4111E" w:rsidP="00334AC5">
      <w:pPr>
        <w:spacing w:after="0" w:line="240" w:lineRule="auto"/>
        <w:jc w:val="center"/>
        <w:rPr>
          <w:rFonts w:ascii="Times New Roman" w:hAnsi="Times New Roman" w:cs="Times New Roman"/>
          <w:sz w:val="72"/>
          <w:szCs w:val="72"/>
          <w:lang w:val="lv-LV"/>
        </w:rPr>
      </w:pPr>
    </w:p>
    <w:p w14:paraId="78CECBB2" w14:textId="5DDD9C7F" w:rsidR="00F4111E" w:rsidRPr="00334AC5" w:rsidRDefault="008475F0" w:rsidP="00334AC5">
      <w:pPr>
        <w:spacing w:after="0" w:line="240" w:lineRule="auto"/>
        <w:jc w:val="center"/>
        <w:rPr>
          <w:rFonts w:ascii="Arial" w:hAnsi="Arial" w:cs="Arial"/>
          <w:sz w:val="72"/>
          <w:szCs w:val="72"/>
          <w:lang w:val="lv-LV"/>
        </w:rPr>
      </w:pPr>
      <w:r w:rsidRPr="00334AC5">
        <w:rPr>
          <w:rFonts w:ascii="Arial" w:hAnsi="Arial" w:cs="Arial"/>
          <w:sz w:val="72"/>
          <w:szCs w:val="72"/>
          <w:lang w:val="lv-LV"/>
        </w:rPr>
        <w:t>p</w:t>
      </w:r>
      <w:r w:rsidR="00F4111E" w:rsidRPr="00334AC5">
        <w:rPr>
          <w:rFonts w:ascii="Arial" w:hAnsi="Arial" w:cs="Arial"/>
          <w:sz w:val="72"/>
          <w:szCs w:val="72"/>
          <w:lang w:val="lv-LV"/>
        </w:rPr>
        <w:t>ubliskais pārskats</w:t>
      </w:r>
    </w:p>
    <w:p w14:paraId="3E7E3CFB" w14:textId="0BF648B8" w:rsidR="00F4111E" w:rsidRDefault="00F4111E" w:rsidP="00166882">
      <w:pPr>
        <w:spacing w:after="0" w:line="240" w:lineRule="auto"/>
        <w:jc w:val="center"/>
        <w:rPr>
          <w:rFonts w:ascii="Arial" w:hAnsi="Arial" w:cs="Arial"/>
          <w:sz w:val="96"/>
          <w:szCs w:val="96"/>
          <w:lang w:val="lv-LV"/>
        </w:rPr>
      </w:pPr>
    </w:p>
    <w:p w14:paraId="2FA7F662" w14:textId="27A8C26A" w:rsidR="00954D73" w:rsidRDefault="00954D73" w:rsidP="00166882">
      <w:pPr>
        <w:spacing w:after="0" w:line="240" w:lineRule="auto"/>
        <w:rPr>
          <w:rFonts w:ascii="Arial" w:hAnsi="Arial" w:cs="Arial"/>
          <w:sz w:val="96"/>
          <w:szCs w:val="96"/>
          <w:lang w:val="lv-LV"/>
        </w:rPr>
      </w:pPr>
    </w:p>
    <w:p w14:paraId="10372CC2" w14:textId="2FBCD68F" w:rsidR="00334AC5" w:rsidRDefault="00334AC5" w:rsidP="00166882">
      <w:pPr>
        <w:spacing w:after="0" w:line="240" w:lineRule="auto"/>
        <w:rPr>
          <w:rFonts w:ascii="Arial" w:hAnsi="Arial" w:cs="Arial"/>
          <w:sz w:val="96"/>
          <w:szCs w:val="96"/>
          <w:lang w:val="lv-LV"/>
        </w:rPr>
      </w:pPr>
    </w:p>
    <w:p w14:paraId="7A7FFBBF" w14:textId="1AE9B963" w:rsidR="00334AC5" w:rsidRDefault="00334AC5" w:rsidP="00166882">
      <w:pPr>
        <w:spacing w:after="0" w:line="240" w:lineRule="auto"/>
        <w:rPr>
          <w:rFonts w:ascii="Arial" w:hAnsi="Arial" w:cs="Arial"/>
          <w:sz w:val="96"/>
          <w:szCs w:val="96"/>
          <w:lang w:val="lv-LV"/>
        </w:rPr>
      </w:pPr>
    </w:p>
    <w:p w14:paraId="3B3C932B" w14:textId="55A7499A" w:rsidR="00334AC5" w:rsidRPr="00334AC5" w:rsidRDefault="00334AC5" w:rsidP="00334AC5">
      <w:pPr>
        <w:spacing w:after="0" w:line="240" w:lineRule="auto"/>
        <w:jc w:val="center"/>
        <w:rPr>
          <w:rFonts w:ascii="Arial" w:hAnsi="Arial" w:cs="Arial"/>
          <w:lang w:val="lv-LV"/>
        </w:rPr>
      </w:pPr>
      <w:r w:rsidRPr="00144460">
        <w:rPr>
          <w:rFonts w:ascii="Arial" w:hAnsi="Arial" w:cs="Arial"/>
          <w:lang w:val="lv-LV"/>
        </w:rPr>
        <w:t>202</w:t>
      </w:r>
      <w:r w:rsidR="00081990">
        <w:rPr>
          <w:rFonts w:ascii="Arial" w:hAnsi="Arial" w:cs="Arial"/>
          <w:lang w:val="lv-LV"/>
        </w:rPr>
        <w:t>4</w:t>
      </w:r>
    </w:p>
    <w:p w14:paraId="7D7D280B" w14:textId="77777777" w:rsidR="00954D73" w:rsidRPr="00BE18A9" w:rsidRDefault="00954D73" w:rsidP="00166882">
      <w:pPr>
        <w:spacing w:after="0" w:line="240" w:lineRule="auto"/>
        <w:jc w:val="center"/>
        <w:rPr>
          <w:rFonts w:ascii="Times New Roman" w:hAnsi="Times New Roman" w:cs="Times New Roman"/>
          <w:lang w:val="lv-LV"/>
        </w:rPr>
      </w:pPr>
    </w:p>
    <w:p w14:paraId="429CBEA8" w14:textId="77777777" w:rsidR="00166882" w:rsidRPr="00BE18A9" w:rsidRDefault="00954D73" w:rsidP="00166882">
      <w:pPr>
        <w:spacing w:after="0" w:line="240" w:lineRule="auto"/>
        <w:rPr>
          <w:rFonts w:ascii="Times New Roman" w:hAnsi="Times New Roman" w:cs="Times New Roman"/>
          <w:lang w:val="lv-LV"/>
        </w:rPr>
      </w:pPr>
      <w:r w:rsidRPr="00BE18A9">
        <w:rPr>
          <w:rFonts w:ascii="Times New Roman" w:hAnsi="Times New Roman" w:cs="Times New Roman"/>
          <w:lang w:val="lv-LV"/>
        </w:rPr>
        <w:br w:type="page"/>
      </w:r>
    </w:p>
    <w:p w14:paraId="7AE8DAF6" w14:textId="5978C270" w:rsidR="006566CE" w:rsidRPr="001A24DA" w:rsidRDefault="006566CE" w:rsidP="009C7725">
      <w:pPr>
        <w:pStyle w:val="Sarakstarindkopa"/>
        <w:numPr>
          <w:ilvl w:val="0"/>
          <w:numId w:val="1"/>
        </w:numPr>
        <w:spacing w:after="0" w:line="240" w:lineRule="auto"/>
        <w:rPr>
          <w:rFonts w:ascii="Arial" w:hAnsi="Arial" w:cs="Arial"/>
          <w:b/>
          <w:bCs/>
          <w:sz w:val="28"/>
          <w:szCs w:val="28"/>
          <w:lang w:val="lv-LV"/>
        </w:rPr>
      </w:pPr>
      <w:r w:rsidRPr="001A24DA">
        <w:rPr>
          <w:rFonts w:ascii="Arial" w:hAnsi="Arial" w:cs="Arial"/>
          <w:b/>
          <w:bCs/>
          <w:sz w:val="28"/>
          <w:szCs w:val="28"/>
          <w:lang w:val="lv-LV"/>
        </w:rPr>
        <w:lastRenderedPageBreak/>
        <w:t>Pamatinformācija</w:t>
      </w:r>
    </w:p>
    <w:p w14:paraId="08C817BC" w14:textId="77777777" w:rsidR="006566CE" w:rsidRPr="001A24DA" w:rsidRDefault="006566CE" w:rsidP="006566CE">
      <w:pPr>
        <w:pStyle w:val="Sarakstarindkopa"/>
        <w:spacing w:after="0" w:line="240" w:lineRule="auto"/>
        <w:rPr>
          <w:rFonts w:ascii="Arial" w:hAnsi="Arial" w:cs="Arial"/>
          <w:b/>
          <w:bCs/>
          <w:lang w:val="lv-LV"/>
        </w:rPr>
      </w:pPr>
    </w:p>
    <w:p w14:paraId="67D123CB" w14:textId="55CFF405" w:rsidR="006566CE" w:rsidRPr="001A24DA" w:rsidRDefault="006566CE" w:rsidP="009C7725">
      <w:pPr>
        <w:pStyle w:val="Sarakstarindkopa"/>
        <w:numPr>
          <w:ilvl w:val="1"/>
          <w:numId w:val="1"/>
        </w:numPr>
        <w:spacing w:after="0" w:line="240" w:lineRule="auto"/>
        <w:rPr>
          <w:rFonts w:ascii="Arial" w:hAnsi="Arial" w:cs="Arial"/>
          <w:b/>
          <w:bCs/>
          <w:lang w:val="lv-LV"/>
        </w:rPr>
      </w:pPr>
      <w:r w:rsidRPr="001A24DA">
        <w:rPr>
          <w:rFonts w:ascii="Arial" w:hAnsi="Arial" w:cs="Arial"/>
          <w:b/>
          <w:bCs/>
          <w:lang w:val="lv-LV"/>
        </w:rPr>
        <w:t>Iestādes juridiskais statuss</w:t>
      </w:r>
    </w:p>
    <w:p w14:paraId="25D140A8" w14:textId="77777777" w:rsidR="006566CE" w:rsidRPr="00C74A9E" w:rsidRDefault="006566CE" w:rsidP="006566CE">
      <w:pPr>
        <w:pStyle w:val="Sarakstarindkopa"/>
        <w:spacing w:after="0" w:line="240" w:lineRule="auto"/>
        <w:ind w:left="1080"/>
        <w:rPr>
          <w:rFonts w:ascii="Arial" w:hAnsi="Arial" w:cs="Arial"/>
          <w:b/>
          <w:bCs/>
          <w:lang w:val="lv-LV"/>
        </w:rPr>
      </w:pPr>
    </w:p>
    <w:p w14:paraId="28E069B5" w14:textId="77777777" w:rsidR="002B7DC7" w:rsidRPr="00C74A9E" w:rsidRDefault="006566CE" w:rsidP="002B7DC7">
      <w:pPr>
        <w:pStyle w:val="Sarakstarindkopa"/>
        <w:spacing w:after="0" w:line="240" w:lineRule="auto"/>
        <w:jc w:val="both"/>
        <w:rPr>
          <w:rFonts w:ascii="Arial" w:hAnsi="Arial" w:cs="Arial"/>
          <w:lang w:val="lv-LV"/>
        </w:rPr>
      </w:pPr>
      <w:r w:rsidRPr="00C74A9E">
        <w:rPr>
          <w:rFonts w:ascii="Arial" w:hAnsi="Arial" w:cs="Arial"/>
          <w:lang w:val="lv-LV"/>
        </w:rPr>
        <w:t xml:space="preserve">Valmieras tehnikums ir </w:t>
      </w:r>
      <w:r w:rsidR="008C37F8" w:rsidRPr="00C74A9E">
        <w:rPr>
          <w:rFonts w:ascii="Arial" w:hAnsi="Arial" w:cs="Arial"/>
          <w:lang w:val="lv-LV"/>
        </w:rPr>
        <w:t xml:space="preserve">valsts dibināta </w:t>
      </w:r>
      <w:r w:rsidR="008302E0" w:rsidRPr="00C74A9E">
        <w:rPr>
          <w:rFonts w:ascii="Arial" w:hAnsi="Arial" w:cs="Arial"/>
          <w:lang w:val="lv-LV"/>
        </w:rPr>
        <w:t xml:space="preserve">Izglītības un zinātnes ministrijas pakļautībā esoša </w:t>
      </w:r>
      <w:r w:rsidRPr="00C74A9E">
        <w:rPr>
          <w:rFonts w:ascii="Arial" w:hAnsi="Arial" w:cs="Arial"/>
          <w:lang w:val="lv-LV"/>
        </w:rPr>
        <w:t>profesionālās izglītības iestād</w:t>
      </w:r>
      <w:r w:rsidR="008302E0" w:rsidRPr="00C74A9E">
        <w:rPr>
          <w:rFonts w:ascii="Arial" w:hAnsi="Arial" w:cs="Arial"/>
          <w:lang w:val="lv-LV"/>
        </w:rPr>
        <w:t>e</w:t>
      </w:r>
      <w:r w:rsidR="008C37F8" w:rsidRPr="00C74A9E">
        <w:rPr>
          <w:rFonts w:ascii="Arial" w:hAnsi="Arial" w:cs="Arial"/>
          <w:lang w:val="lv-LV"/>
        </w:rPr>
        <w:t>, kuras pamatuzdevums ir profesionālo izglītības programmu īstenošana. Valmieras tehnikuma r</w:t>
      </w:r>
      <w:r w:rsidR="008302E0" w:rsidRPr="00C74A9E">
        <w:rPr>
          <w:rFonts w:ascii="Arial" w:hAnsi="Arial" w:cs="Arial"/>
          <w:lang w:val="lv-LV"/>
        </w:rPr>
        <w:t>eģistrācijas numurs Nodokļu reģistrā  ir 90009612809, izglītības iestādes reģistrācijas numu</w:t>
      </w:r>
      <w:r w:rsidR="009B6FCA" w:rsidRPr="00C74A9E">
        <w:rPr>
          <w:rFonts w:ascii="Arial" w:hAnsi="Arial" w:cs="Arial"/>
          <w:lang w:val="lv-LV"/>
        </w:rPr>
        <w:t xml:space="preserve">rs ir 2534003066. </w:t>
      </w:r>
      <w:r w:rsidR="002B7DC7" w:rsidRPr="00C74A9E">
        <w:rPr>
          <w:rFonts w:ascii="Arial" w:hAnsi="Arial" w:cs="Arial"/>
          <w:lang w:val="lv-LV"/>
        </w:rPr>
        <w:t>Iestādei ir sava simbolika (karogs un logo) un zīmogs.</w:t>
      </w:r>
    </w:p>
    <w:p w14:paraId="53D0AC07" w14:textId="4444045E" w:rsidR="008C37F8" w:rsidRPr="00C74A9E" w:rsidRDefault="008C37F8" w:rsidP="008C37F8">
      <w:pPr>
        <w:pStyle w:val="Sarakstarindkopa"/>
        <w:spacing w:after="0" w:line="240" w:lineRule="auto"/>
        <w:jc w:val="both"/>
        <w:rPr>
          <w:rFonts w:ascii="Arial" w:hAnsi="Arial" w:cs="Arial"/>
          <w:lang w:val="lv-LV"/>
        </w:rPr>
      </w:pPr>
    </w:p>
    <w:p w14:paraId="77F6153C" w14:textId="0FF48AD6" w:rsidR="009B6FCA" w:rsidRPr="00622758" w:rsidRDefault="009B6FCA" w:rsidP="008C37F8">
      <w:pPr>
        <w:pStyle w:val="Sarakstarindkopa"/>
        <w:spacing w:after="0" w:line="240" w:lineRule="auto"/>
        <w:jc w:val="both"/>
        <w:rPr>
          <w:rFonts w:ascii="Arial" w:hAnsi="Arial" w:cs="Arial"/>
          <w:lang w:val="lv-LV"/>
        </w:rPr>
      </w:pPr>
      <w:r w:rsidRPr="00622758">
        <w:rPr>
          <w:rFonts w:ascii="Arial" w:hAnsi="Arial" w:cs="Arial"/>
          <w:lang w:val="lv-LV"/>
        </w:rPr>
        <w:t>Nosaukums Valmieras tehnikums un p</w:t>
      </w:r>
      <w:r w:rsidR="006566CE" w:rsidRPr="00622758">
        <w:rPr>
          <w:rFonts w:ascii="Arial" w:hAnsi="Arial" w:cs="Arial"/>
          <w:lang w:val="lv-LV"/>
        </w:rPr>
        <w:t>rofesionālās izglītības kompetences centr</w:t>
      </w:r>
      <w:r w:rsidR="008302E0" w:rsidRPr="00622758">
        <w:rPr>
          <w:rFonts w:ascii="Arial" w:hAnsi="Arial" w:cs="Arial"/>
          <w:lang w:val="lv-LV"/>
        </w:rPr>
        <w:t>a statuss iegūts 2014.gada 1.decembrī</w:t>
      </w:r>
      <w:r w:rsidRPr="00622758">
        <w:rPr>
          <w:rFonts w:ascii="Arial" w:hAnsi="Arial" w:cs="Arial"/>
          <w:lang w:val="lv-LV"/>
        </w:rPr>
        <w:t>, pamatojoties uz 2014.gada 25.novembra Ministru kabineta rīkojumu Nr. 681</w:t>
      </w:r>
      <w:r w:rsidR="008C37F8" w:rsidRPr="00622758">
        <w:rPr>
          <w:rFonts w:ascii="Arial" w:hAnsi="Arial" w:cs="Arial"/>
          <w:lang w:val="lv-LV"/>
        </w:rPr>
        <w:t>.</w:t>
      </w:r>
    </w:p>
    <w:p w14:paraId="1552DA53" w14:textId="1D99A427" w:rsidR="00622758" w:rsidRPr="00622758" w:rsidRDefault="00622758" w:rsidP="00622758">
      <w:pPr>
        <w:pStyle w:val="Sarakstarindkopa"/>
        <w:spacing w:after="0" w:line="240" w:lineRule="auto"/>
        <w:jc w:val="both"/>
        <w:rPr>
          <w:rFonts w:ascii="Arial" w:hAnsi="Arial" w:cs="Arial"/>
          <w:lang w:val="lv-LV"/>
        </w:rPr>
      </w:pPr>
      <w:r w:rsidRPr="00622758">
        <w:rPr>
          <w:rFonts w:ascii="Arial" w:hAnsi="Arial" w:cs="Arial"/>
          <w:lang w:val="lv-LV"/>
        </w:rPr>
        <w:t>Nosaukums Valmieras tehnikums</w:t>
      </w:r>
      <w:r w:rsidRPr="00622758">
        <w:rPr>
          <w:rFonts w:ascii="Arial" w:hAnsi="Arial" w:cs="Arial"/>
          <w:lang w:val="lv-LV"/>
        </w:rPr>
        <w:t xml:space="preserve"> saglabāts, pamatojoties uz 2022.gada 13.decembra </w:t>
      </w:r>
      <w:r w:rsidRPr="00622758">
        <w:rPr>
          <w:rFonts w:ascii="Arial" w:hAnsi="Arial" w:cs="Arial"/>
          <w:lang w:val="lv-LV"/>
        </w:rPr>
        <w:t>Ministru kabineta rīkojumu</w:t>
      </w:r>
      <w:r w:rsidRPr="00622758">
        <w:rPr>
          <w:rFonts w:ascii="Arial" w:hAnsi="Arial" w:cs="Arial"/>
          <w:lang w:val="lv-LV"/>
        </w:rPr>
        <w:t xml:space="preserve"> Nr</w:t>
      </w:r>
      <w:r>
        <w:rPr>
          <w:rFonts w:ascii="Arial" w:hAnsi="Arial" w:cs="Arial"/>
          <w:lang w:val="lv-LV"/>
        </w:rPr>
        <w:t>. 898 “</w:t>
      </w:r>
      <w:r w:rsidRPr="00622758">
        <w:rPr>
          <w:rFonts w:ascii="Arial" w:hAnsi="Arial" w:cs="Arial"/>
          <w:lang w:val="lv-LV"/>
        </w:rPr>
        <w:t>Par Izglītības un zinātnes ministrijas padotībā esošo profesionālās izglītības iestāžu statusa noteikšanu un to nosaukumiem</w:t>
      </w:r>
      <w:r>
        <w:rPr>
          <w:rFonts w:ascii="Arial" w:hAnsi="Arial" w:cs="Arial"/>
          <w:lang w:val="lv-LV"/>
        </w:rPr>
        <w:t>”.</w:t>
      </w:r>
    </w:p>
    <w:p w14:paraId="550E0140" w14:textId="77777777" w:rsidR="00622758" w:rsidRDefault="00622758" w:rsidP="008C37F8">
      <w:pPr>
        <w:pStyle w:val="Sarakstarindkopa"/>
        <w:spacing w:after="0" w:line="240" w:lineRule="auto"/>
        <w:jc w:val="both"/>
        <w:rPr>
          <w:rFonts w:ascii="Arial" w:hAnsi="Arial" w:cs="Arial"/>
          <w:lang w:val="lv-LV"/>
        </w:rPr>
      </w:pPr>
    </w:p>
    <w:p w14:paraId="70DDED1C" w14:textId="3017F293" w:rsidR="00D968EC" w:rsidRPr="00622758" w:rsidRDefault="00D968EC" w:rsidP="00622758">
      <w:pPr>
        <w:spacing w:after="0" w:line="240" w:lineRule="auto"/>
        <w:ind w:left="720"/>
        <w:jc w:val="both"/>
        <w:rPr>
          <w:rFonts w:ascii="Arial" w:hAnsi="Arial" w:cs="Arial"/>
          <w:lang w:val="lv-LV"/>
        </w:rPr>
      </w:pPr>
      <w:r w:rsidRPr="00622758">
        <w:rPr>
          <w:rFonts w:ascii="Arial" w:hAnsi="Arial" w:cs="Arial"/>
          <w:lang w:val="lv-LV"/>
        </w:rPr>
        <w:t>Tehnikuma nolikums apstiprināts ar Izglītības un zinātnes ministrijas 202</w:t>
      </w:r>
      <w:r w:rsidR="00E60948" w:rsidRPr="00622758">
        <w:rPr>
          <w:rFonts w:ascii="Arial" w:hAnsi="Arial" w:cs="Arial"/>
          <w:lang w:val="lv-LV"/>
        </w:rPr>
        <w:t>3</w:t>
      </w:r>
      <w:r w:rsidRPr="00622758">
        <w:rPr>
          <w:rFonts w:ascii="Arial" w:hAnsi="Arial" w:cs="Arial"/>
          <w:lang w:val="lv-LV"/>
        </w:rPr>
        <w:t xml:space="preserve">.gada </w:t>
      </w:r>
      <w:r w:rsidR="00E60948" w:rsidRPr="00622758">
        <w:rPr>
          <w:rFonts w:ascii="Arial" w:hAnsi="Arial" w:cs="Arial"/>
          <w:lang w:val="lv-LV"/>
        </w:rPr>
        <w:t>16.jūnija</w:t>
      </w:r>
      <w:r w:rsidRPr="00622758">
        <w:rPr>
          <w:rFonts w:ascii="Arial" w:hAnsi="Arial" w:cs="Arial"/>
          <w:lang w:val="lv-LV"/>
        </w:rPr>
        <w:t xml:space="preserve"> rīkojumu Nr. 1-2e/2</w:t>
      </w:r>
      <w:r w:rsidR="00E60948" w:rsidRPr="00622758">
        <w:rPr>
          <w:rFonts w:ascii="Arial" w:hAnsi="Arial" w:cs="Arial"/>
          <w:lang w:val="lv-LV"/>
        </w:rPr>
        <w:t>3</w:t>
      </w:r>
      <w:r w:rsidRPr="00622758">
        <w:rPr>
          <w:rFonts w:ascii="Arial" w:hAnsi="Arial" w:cs="Arial"/>
          <w:lang w:val="lv-LV"/>
        </w:rPr>
        <w:t>/</w:t>
      </w:r>
      <w:r w:rsidR="00E60948" w:rsidRPr="00622758">
        <w:rPr>
          <w:rFonts w:ascii="Arial" w:hAnsi="Arial" w:cs="Arial"/>
          <w:lang w:val="lv-LV"/>
        </w:rPr>
        <w:t>179.</w:t>
      </w:r>
    </w:p>
    <w:p w14:paraId="18B2D34A" w14:textId="1F6078EE" w:rsidR="005E2D2F" w:rsidRPr="00484FFD" w:rsidRDefault="005E2D2F" w:rsidP="008C37F8">
      <w:pPr>
        <w:pStyle w:val="Sarakstarindkopa"/>
        <w:spacing w:after="0" w:line="240" w:lineRule="auto"/>
        <w:jc w:val="both"/>
        <w:rPr>
          <w:rFonts w:ascii="Arial" w:hAnsi="Arial" w:cs="Arial"/>
          <w:lang w:val="lv-LV"/>
        </w:rPr>
      </w:pPr>
    </w:p>
    <w:p w14:paraId="530BFB08" w14:textId="1C7A9E7B" w:rsidR="005E2D2F" w:rsidRPr="00484FFD" w:rsidRDefault="005E2D2F" w:rsidP="008C37F8">
      <w:pPr>
        <w:pStyle w:val="Sarakstarindkopa"/>
        <w:spacing w:after="0" w:line="240" w:lineRule="auto"/>
        <w:jc w:val="both"/>
        <w:rPr>
          <w:rFonts w:ascii="Arial" w:hAnsi="Arial" w:cs="Arial"/>
          <w:lang w:val="lv-LV"/>
        </w:rPr>
      </w:pPr>
      <w:r w:rsidRPr="00BD26DD">
        <w:rPr>
          <w:rFonts w:ascii="Arial" w:hAnsi="Arial" w:cs="Arial"/>
          <w:lang w:val="lv-LV"/>
        </w:rPr>
        <w:t xml:space="preserve">Tehnikumam </w:t>
      </w:r>
      <w:r w:rsidR="00BD26DD" w:rsidRPr="00BD26DD">
        <w:rPr>
          <w:rFonts w:ascii="Arial" w:hAnsi="Arial" w:cs="Arial"/>
          <w:lang w:val="lv-LV"/>
        </w:rPr>
        <w:t>2023.gada 1.janvārī izsniegta izglītības iestādes akreditācijas lapa Nr. AI 2699 ar termiņu līdz 2028.gada 14</w:t>
      </w:r>
      <w:r w:rsidR="00BD26DD">
        <w:rPr>
          <w:rFonts w:ascii="Arial" w:hAnsi="Arial" w:cs="Arial"/>
          <w:lang w:val="lv-LV"/>
        </w:rPr>
        <w:t>.martam.</w:t>
      </w:r>
    </w:p>
    <w:p w14:paraId="410A047C" w14:textId="77777777" w:rsidR="002B7DC7" w:rsidRPr="00484FFD" w:rsidRDefault="002B7DC7" w:rsidP="008C37F8">
      <w:pPr>
        <w:pStyle w:val="Sarakstarindkopa"/>
        <w:spacing w:after="0" w:line="240" w:lineRule="auto"/>
        <w:jc w:val="both"/>
        <w:rPr>
          <w:rFonts w:ascii="Arial" w:hAnsi="Arial" w:cs="Arial"/>
          <w:lang w:val="lv-LV"/>
        </w:rPr>
      </w:pPr>
    </w:p>
    <w:p w14:paraId="33EA2450" w14:textId="6137E2C4" w:rsidR="008C37F8" w:rsidRPr="00484FFD" w:rsidRDefault="008C37F8" w:rsidP="008C37F8">
      <w:pPr>
        <w:pStyle w:val="Sarakstarindkopa"/>
        <w:spacing w:after="0" w:line="240" w:lineRule="auto"/>
        <w:jc w:val="both"/>
        <w:rPr>
          <w:rFonts w:ascii="Arial" w:hAnsi="Arial" w:cs="Arial"/>
          <w:lang w:val="lv-LV"/>
        </w:rPr>
      </w:pPr>
      <w:r w:rsidRPr="00484FFD">
        <w:rPr>
          <w:rFonts w:ascii="Arial" w:hAnsi="Arial" w:cs="Arial"/>
          <w:lang w:val="lv-LV"/>
        </w:rPr>
        <w:t>Iestādes juridiskā adrese un izglītības programmu īstenošanas vieta ir Vadu iela 3, Valmiera, Valmieras novads, LV 4201, Latvija.</w:t>
      </w:r>
    </w:p>
    <w:p w14:paraId="380358F6" w14:textId="7378B473" w:rsidR="00484FFD" w:rsidRPr="00484FFD" w:rsidRDefault="00484FFD" w:rsidP="008C37F8">
      <w:pPr>
        <w:pStyle w:val="Sarakstarindkopa"/>
        <w:spacing w:after="0" w:line="240" w:lineRule="auto"/>
        <w:jc w:val="both"/>
        <w:rPr>
          <w:rFonts w:ascii="Arial" w:hAnsi="Arial" w:cs="Arial"/>
          <w:lang w:val="lv-LV"/>
        </w:rPr>
      </w:pPr>
    </w:p>
    <w:p w14:paraId="78AF8CDF" w14:textId="44ECCB25" w:rsidR="00484FFD" w:rsidRPr="00724AD3" w:rsidRDefault="00484FFD" w:rsidP="009C7725">
      <w:pPr>
        <w:pStyle w:val="Sarakstarindkopa"/>
        <w:numPr>
          <w:ilvl w:val="1"/>
          <w:numId w:val="1"/>
        </w:numPr>
        <w:spacing w:after="0" w:line="240" w:lineRule="auto"/>
        <w:jc w:val="both"/>
        <w:rPr>
          <w:rFonts w:ascii="Arial" w:hAnsi="Arial" w:cs="Arial"/>
          <w:b/>
          <w:bCs/>
          <w:lang w:val="lv-LV"/>
        </w:rPr>
      </w:pPr>
      <w:r w:rsidRPr="00724AD3">
        <w:rPr>
          <w:rFonts w:ascii="Arial" w:hAnsi="Arial" w:cs="Arial"/>
          <w:b/>
          <w:bCs/>
          <w:lang w:val="lv-LV"/>
        </w:rPr>
        <w:t>Jomas un funkcijas, par kurām iestāde ir atbildīga</w:t>
      </w:r>
    </w:p>
    <w:p w14:paraId="201AB921" w14:textId="77777777" w:rsidR="00484FFD" w:rsidRPr="00484FFD" w:rsidRDefault="00484FFD" w:rsidP="00484FFD">
      <w:pPr>
        <w:spacing w:after="0" w:line="240" w:lineRule="auto"/>
        <w:jc w:val="both"/>
        <w:rPr>
          <w:rFonts w:ascii="Arial" w:hAnsi="Arial" w:cs="Arial"/>
          <w:b/>
          <w:bCs/>
          <w:lang w:val="lv-LV"/>
        </w:rPr>
      </w:pPr>
    </w:p>
    <w:p w14:paraId="20DFBCC7" w14:textId="77777777" w:rsidR="00484FFD" w:rsidRDefault="00484FFD" w:rsidP="00484FFD">
      <w:pPr>
        <w:spacing w:after="0" w:line="240" w:lineRule="auto"/>
        <w:ind w:left="709"/>
        <w:jc w:val="both"/>
        <w:rPr>
          <w:rFonts w:ascii="Arial" w:hAnsi="Arial" w:cs="Arial"/>
          <w:lang w:val="lv-LV"/>
        </w:rPr>
      </w:pPr>
      <w:r w:rsidRPr="00484FFD">
        <w:rPr>
          <w:rFonts w:ascii="Arial" w:hAnsi="Arial" w:cs="Arial"/>
          <w:lang w:val="lv-LV"/>
        </w:rPr>
        <w:t xml:space="preserve">Iestādes darbības mērķis ir veidot izglītības vidi, organizēt un īstenot mācību un audzināšanas procesu, lai nodrošinātu valsts profesionālās vidējās izglītības un valsts arodizglītības standartā noteikto mērķu sasniegšanu. </w:t>
      </w:r>
    </w:p>
    <w:p w14:paraId="0F159319" w14:textId="77777777" w:rsidR="00484FFD" w:rsidRDefault="00484FFD" w:rsidP="00484FFD">
      <w:pPr>
        <w:spacing w:after="0" w:line="240" w:lineRule="auto"/>
        <w:ind w:left="709"/>
        <w:jc w:val="both"/>
        <w:rPr>
          <w:rFonts w:ascii="Arial" w:hAnsi="Arial" w:cs="Arial"/>
          <w:lang w:val="lv-LV"/>
        </w:rPr>
      </w:pPr>
    </w:p>
    <w:p w14:paraId="4B2ECF2D" w14:textId="77777777" w:rsidR="00484FFD" w:rsidRDefault="00484FFD" w:rsidP="00484FFD">
      <w:pPr>
        <w:spacing w:after="0" w:line="240" w:lineRule="auto"/>
        <w:ind w:left="709"/>
        <w:jc w:val="both"/>
        <w:rPr>
          <w:rFonts w:ascii="Arial" w:hAnsi="Arial" w:cs="Arial"/>
          <w:lang w:val="lv-LV"/>
        </w:rPr>
      </w:pPr>
      <w:r w:rsidRPr="00484FFD">
        <w:rPr>
          <w:rFonts w:ascii="Arial" w:hAnsi="Arial" w:cs="Arial"/>
          <w:lang w:val="lv-LV"/>
        </w:rPr>
        <w:t xml:space="preserve">Iestādes darbības pamatvirziens ir izglītojoša un audzinoša darbība, īstenojot licencētas un akreditētas profesionālās izglītības programmas. </w:t>
      </w:r>
    </w:p>
    <w:p w14:paraId="63E8047E" w14:textId="77777777" w:rsidR="00484FFD" w:rsidRDefault="00484FFD" w:rsidP="00484FFD">
      <w:pPr>
        <w:spacing w:after="0" w:line="240" w:lineRule="auto"/>
        <w:ind w:left="709"/>
        <w:jc w:val="both"/>
        <w:rPr>
          <w:rFonts w:ascii="Arial" w:hAnsi="Arial" w:cs="Arial"/>
          <w:lang w:val="lv-LV"/>
        </w:rPr>
      </w:pPr>
    </w:p>
    <w:p w14:paraId="615CCFDE" w14:textId="17F0D676" w:rsidR="00484FFD" w:rsidRDefault="00484FFD" w:rsidP="00484FFD">
      <w:pPr>
        <w:spacing w:after="0" w:line="240" w:lineRule="auto"/>
        <w:ind w:left="709"/>
        <w:jc w:val="both"/>
        <w:rPr>
          <w:rFonts w:ascii="Arial" w:hAnsi="Arial" w:cs="Arial"/>
          <w:lang w:val="lv-LV"/>
        </w:rPr>
      </w:pPr>
      <w:r w:rsidRPr="00484FFD">
        <w:rPr>
          <w:rFonts w:ascii="Arial" w:hAnsi="Arial" w:cs="Arial"/>
          <w:lang w:val="lv-LV"/>
        </w:rPr>
        <w:t>Iestāde papildus profesionālās izglītības programmu īstenošanai veic reģionālā vai nozares metodiskā centra, pedagogu tālākizglītības centra un ārpus formālās izglītības sistēmas iegūtās profesionālās kompetences novērtēšanas funkcijas.</w:t>
      </w:r>
    </w:p>
    <w:p w14:paraId="0D601AE0" w14:textId="346A2472" w:rsidR="00C17451" w:rsidRDefault="00C17451" w:rsidP="00484FFD">
      <w:pPr>
        <w:spacing w:after="0" w:line="240" w:lineRule="auto"/>
        <w:ind w:left="709"/>
        <w:jc w:val="both"/>
        <w:rPr>
          <w:rFonts w:ascii="Arial" w:hAnsi="Arial" w:cs="Arial"/>
          <w:lang w:val="lv-LV"/>
        </w:rPr>
      </w:pPr>
    </w:p>
    <w:p w14:paraId="1C7C165E" w14:textId="6F51139B" w:rsidR="00E2631D" w:rsidRDefault="00E2631D" w:rsidP="00E2631D">
      <w:pPr>
        <w:spacing w:after="0" w:line="240" w:lineRule="auto"/>
        <w:ind w:left="709"/>
        <w:jc w:val="both"/>
        <w:rPr>
          <w:rFonts w:ascii="Arial" w:hAnsi="Arial" w:cs="Arial"/>
          <w:lang w:val="lv-LV"/>
        </w:rPr>
      </w:pPr>
      <w:r>
        <w:rPr>
          <w:rFonts w:ascii="Arial" w:hAnsi="Arial" w:cs="Arial"/>
          <w:lang w:val="lv-LV"/>
        </w:rPr>
        <w:t xml:space="preserve">Ar Izglītības un zinātnes </w:t>
      </w:r>
      <w:r w:rsidRPr="00BD3892">
        <w:rPr>
          <w:rFonts w:ascii="Arial" w:hAnsi="Arial" w:cs="Arial"/>
          <w:lang w:val="lv-LV"/>
        </w:rPr>
        <w:t>ministrijas 2021.gada 6.aprīļa rīkojumu Nr. 1-2e/21/119</w:t>
      </w:r>
      <w:r>
        <w:rPr>
          <w:rFonts w:ascii="Arial" w:hAnsi="Arial" w:cs="Arial"/>
          <w:lang w:val="lv-LV"/>
        </w:rPr>
        <w:t xml:space="preserve"> “</w:t>
      </w:r>
      <w:r w:rsidRPr="00E2631D">
        <w:rPr>
          <w:rFonts w:ascii="Arial" w:hAnsi="Arial" w:cs="Arial"/>
          <w:lang w:val="lv-LV"/>
        </w:rPr>
        <w:t>Par profesionālās izglītības kompetences centru uzdevumiem</w:t>
      </w:r>
      <w:r>
        <w:rPr>
          <w:rFonts w:ascii="Arial" w:hAnsi="Arial" w:cs="Arial"/>
          <w:lang w:val="lv-LV"/>
        </w:rPr>
        <w:t>” Valmieras tehnikumam noteikta metodisk</w:t>
      </w:r>
      <w:r w:rsidR="00856B4D">
        <w:rPr>
          <w:rFonts w:ascii="Arial" w:hAnsi="Arial" w:cs="Arial"/>
          <w:lang w:val="lv-LV"/>
        </w:rPr>
        <w:t>ā</w:t>
      </w:r>
      <w:r>
        <w:rPr>
          <w:rFonts w:ascii="Arial" w:hAnsi="Arial" w:cs="Arial"/>
          <w:lang w:val="lv-LV"/>
        </w:rPr>
        <w:t xml:space="preserve"> virsvadība divās jomās:</w:t>
      </w:r>
    </w:p>
    <w:p w14:paraId="4D5D1117" w14:textId="6007041D" w:rsidR="00C17451" w:rsidRDefault="00E2631D" w:rsidP="009C7725">
      <w:pPr>
        <w:pStyle w:val="Sarakstarindkopa"/>
        <w:numPr>
          <w:ilvl w:val="0"/>
          <w:numId w:val="5"/>
        </w:numPr>
        <w:spacing w:after="0" w:line="240" w:lineRule="auto"/>
        <w:jc w:val="both"/>
        <w:rPr>
          <w:rFonts w:ascii="Arial" w:hAnsi="Arial" w:cs="Arial"/>
          <w:lang w:val="lv-LV"/>
        </w:rPr>
      </w:pPr>
      <w:r>
        <w:rPr>
          <w:rFonts w:ascii="Arial" w:hAnsi="Arial" w:cs="Arial"/>
          <w:lang w:val="lv-LV"/>
        </w:rPr>
        <w:t>“</w:t>
      </w:r>
      <w:r w:rsidR="00C17451" w:rsidRPr="00E2631D">
        <w:rPr>
          <w:rFonts w:ascii="Arial" w:hAnsi="Arial" w:cs="Arial"/>
          <w:lang w:val="lv-LV"/>
        </w:rPr>
        <w:t xml:space="preserve">Metālapstrādes, mašīnbūves un </w:t>
      </w:r>
      <w:proofErr w:type="spellStart"/>
      <w:r w:rsidR="00C17451" w:rsidRPr="00E2631D">
        <w:rPr>
          <w:rFonts w:ascii="Arial" w:hAnsi="Arial" w:cs="Arial"/>
          <w:lang w:val="lv-LV"/>
        </w:rPr>
        <w:t>mašīnzinību</w:t>
      </w:r>
      <w:proofErr w:type="spellEnd"/>
      <w:r w:rsidR="00C17451" w:rsidRPr="00E2631D">
        <w:rPr>
          <w:rFonts w:ascii="Arial" w:hAnsi="Arial" w:cs="Arial"/>
          <w:lang w:val="lv-LV"/>
        </w:rPr>
        <w:t xml:space="preserve"> nozare</w:t>
      </w:r>
      <w:r>
        <w:rPr>
          <w:rFonts w:ascii="Arial" w:hAnsi="Arial" w:cs="Arial"/>
          <w:lang w:val="lv-LV"/>
        </w:rPr>
        <w:t xml:space="preserve">” </w:t>
      </w:r>
      <w:r w:rsidR="00856B4D">
        <w:rPr>
          <w:rFonts w:ascii="Arial" w:hAnsi="Arial" w:cs="Arial"/>
          <w:lang w:val="lv-LV"/>
        </w:rPr>
        <w:t xml:space="preserve">profesionālajā kvalifikācijā </w:t>
      </w:r>
      <w:proofErr w:type="spellStart"/>
      <w:r w:rsidR="00856B4D">
        <w:rPr>
          <w:rFonts w:ascii="Arial" w:hAnsi="Arial" w:cs="Arial"/>
          <w:lang w:val="lv-LV"/>
        </w:rPr>
        <w:t>mehatronisku</w:t>
      </w:r>
      <w:proofErr w:type="spellEnd"/>
      <w:r w:rsidR="00856B4D">
        <w:rPr>
          <w:rFonts w:ascii="Arial" w:hAnsi="Arial" w:cs="Arial"/>
          <w:lang w:val="lv-LV"/>
        </w:rPr>
        <w:t xml:space="preserve"> sistēmu tehniķis;</w:t>
      </w:r>
    </w:p>
    <w:p w14:paraId="29114F85" w14:textId="4280FF35" w:rsidR="00E2631D" w:rsidRPr="00856B4D" w:rsidRDefault="00856B4D" w:rsidP="009C7725">
      <w:pPr>
        <w:pStyle w:val="Sarakstarindkopa"/>
        <w:numPr>
          <w:ilvl w:val="0"/>
          <w:numId w:val="5"/>
        </w:numPr>
        <w:spacing w:after="0" w:line="240" w:lineRule="auto"/>
        <w:jc w:val="both"/>
        <w:rPr>
          <w:rFonts w:ascii="Arial" w:hAnsi="Arial" w:cs="Arial"/>
          <w:lang w:val="lv-LV"/>
        </w:rPr>
      </w:pPr>
      <w:r>
        <w:rPr>
          <w:rFonts w:ascii="Arial" w:hAnsi="Arial" w:cs="Arial"/>
          <w:lang w:val="lv-LV"/>
        </w:rPr>
        <w:t>“</w:t>
      </w:r>
      <w:r w:rsidR="00E2631D" w:rsidRPr="00856B4D">
        <w:rPr>
          <w:rFonts w:ascii="Arial" w:hAnsi="Arial" w:cs="Arial"/>
          <w:lang w:val="lv-LV"/>
        </w:rPr>
        <w:t>Uzņēmējdarbības, finanšu, grāmatvedības, administrēšanas nozare</w:t>
      </w:r>
      <w:r>
        <w:rPr>
          <w:rFonts w:ascii="Arial" w:hAnsi="Arial" w:cs="Arial"/>
          <w:lang w:val="lv-LV"/>
        </w:rPr>
        <w:t xml:space="preserve">” profesionālajās kvalifikācijās </w:t>
      </w:r>
      <w:r w:rsidRPr="00856B4D">
        <w:rPr>
          <w:rFonts w:ascii="Arial" w:hAnsi="Arial" w:cs="Arial"/>
          <w:lang w:val="lv-LV"/>
        </w:rPr>
        <w:t>k</w:t>
      </w:r>
      <w:r w:rsidR="00E2631D" w:rsidRPr="00856B4D">
        <w:rPr>
          <w:rFonts w:ascii="Arial" w:hAnsi="Arial" w:cs="Arial"/>
          <w:lang w:val="lv-LV"/>
        </w:rPr>
        <w:t>lientu apkalpošanas speciālists</w:t>
      </w:r>
      <w:r>
        <w:rPr>
          <w:rFonts w:ascii="Arial" w:hAnsi="Arial" w:cs="Arial"/>
          <w:lang w:val="lv-LV"/>
        </w:rPr>
        <w:t>, l</w:t>
      </w:r>
      <w:r w:rsidR="00E2631D" w:rsidRPr="00856B4D">
        <w:rPr>
          <w:rFonts w:ascii="Arial" w:hAnsi="Arial" w:cs="Arial"/>
          <w:lang w:val="lv-LV"/>
        </w:rPr>
        <w:t>ietvedis</w:t>
      </w:r>
      <w:r>
        <w:rPr>
          <w:rFonts w:ascii="Arial" w:hAnsi="Arial" w:cs="Arial"/>
          <w:lang w:val="lv-LV"/>
        </w:rPr>
        <w:t>, s</w:t>
      </w:r>
      <w:r w:rsidR="00E2631D" w:rsidRPr="00856B4D">
        <w:rPr>
          <w:rFonts w:ascii="Arial" w:hAnsi="Arial" w:cs="Arial"/>
          <w:lang w:val="lv-LV"/>
        </w:rPr>
        <w:t>ekretārs</w:t>
      </w:r>
      <w:r>
        <w:rPr>
          <w:rFonts w:ascii="Arial" w:hAnsi="Arial" w:cs="Arial"/>
          <w:lang w:val="lv-LV"/>
        </w:rPr>
        <w:t>.</w:t>
      </w:r>
      <w:r w:rsidR="00E2631D" w:rsidRPr="00856B4D">
        <w:rPr>
          <w:rFonts w:ascii="Arial" w:hAnsi="Arial" w:cs="Arial"/>
          <w:lang w:val="lv-LV"/>
        </w:rPr>
        <w:tab/>
      </w:r>
    </w:p>
    <w:p w14:paraId="1375D7C4" w14:textId="0B771CA3" w:rsidR="00B9253B" w:rsidRDefault="00B9253B">
      <w:pPr>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73925B99" w14:textId="77777777" w:rsidR="00E2631D" w:rsidRDefault="00E2631D" w:rsidP="00C17451">
      <w:pPr>
        <w:spacing w:after="120" w:line="240" w:lineRule="auto"/>
        <w:jc w:val="center"/>
        <w:rPr>
          <w:rFonts w:ascii="Times New Roman" w:hAnsi="Times New Roman"/>
          <w:b/>
          <w:color w:val="000000" w:themeColor="text1"/>
          <w:sz w:val="28"/>
          <w:szCs w:val="28"/>
        </w:rPr>
      </w:pPr>
    </w:p>
    <w:p w14:paraId="35C2B7F3" w14:textId="726127B6" w:rsidR="00C17451" w:rsidRPr="00B9253B" w:rsidRDefault="008D62A0" w:rsidP="009C7725">
      <w:pPr>
        <w:pStyle w:val="Sarakstarindkopa"/>
        <w:numPr>
          <w:ilvl w:val="1"/>
          <w:numId w:val="1"/>
        </w:numPr>
        <w:spacing w:after="0" w:line="240" w:lineRule="auto"/>
        <w:jc w:val="both"/>
        <w:rPr>
          <w:rFonts w:ascii="Arial" w:hAnsi="Arial" w:cs="Arial"/>
          <w:b/>
          <w:bCs/>
          <w:lang w:val="lv-LV"/>
        </w:rPr>
      </w:pPr>
      <w:r w:rsidRPr="00B9253B">
        <w:rPr>
          <w:rFonts w:ascii="Arial" w:hAnsi="Arial" w:cs="Arial"/>
          <w:b/>
          <w:bCs/>
          <w:lang w:val="lv-LV"/>
        </w:rPr>
        <w:t>I</w:t>
      </w:r>
      <w:r w:rsidR="00856B4D" w:rsidRPr="00B9253B">
        <w:rPr>
          <w:rFonts w:ascii="Arial" w:hAnsi="Arial" w:cs="Arial"/>
          <w:b/>
          <w:bCs/>
          <w:lang w:val="lv-LV"/>
        </w:rPr>
        <w:t xml:space="preserve">estādes darbības virzieni un </w:t>
      </w:r>
      <w:r w:rsidR="00A61765" w:rsidRPr="00B9253B">
        <w:rPr>
          <w:rFonts w:ascii="Arial" w:hAnsi="Arial" w:cs="Arial"/>
          <w:b/>
          <w:bCs/>
          <w:lang w:val="lv-LV"/>
        </w:rPr>
        <w:t>pamat</w:t>
      </w:r>
      <w:r w:rsidR="00856B4D" w:rsidRPr="00B9253B">
        <w:rPr>
          <w:rFonts w:ascii="Arial" w:hAnsi="Arial" w:cs="Arial"/>
          <w:b/>
          <w:bCs/>
          <w:lang w:val="lv-LV"/>
        </w:rPr>
        <w:t>mē</w:t>
      </w:r>
      <w:r w:rsidR="00A61765" w:rsidRPr="00B9253B">
        <w:rPr>
          <w:rFonts w:ascii="Arial" w:hAnsi="Arial" w:cs="Arial"/>
          <w:b/>
          <w:bCs/>
          <w:lang w:val="lv-LV"/>
        </w:rPr>
        <w:t>r</w:t>
      </w:r>
      <w:r w:rsidR="00856B4D" w:rsidRPr="00B9253B">
        <w:rPr>
          <w:rFonts w:ascii="Arial" w:hAnsi="Arial" w:cs="Arial"/>
          <w:b/>
          <w:bCs/>
          <w:lang w:val="lv-LV"/>
        </w:rPr>
        <w:t>ķi</w:t>
      </w:r>
    </w:p>
    <w:p w14:paraId="69E26109" w14:textId="77777777" w:rsidR="00A61765" w:rsidRDefault="00A61765" w:rsidP="00A61765">
      <w:pPr>
        <w:pStyle w:val="Sarakstarindkopa"/>
        <w:spacing w:after="0" w:line="240" w:lineRule="auto"/>
        <w:ind w:left="1080"/>
        <w:jc w:val="both"/>
        <w:rPr>
          <w:rFonts w:ascii="Arial" w:hAnsi="Arial" w:cs="Arial"/>
          <w:b/>
          <w:bCs/>
          <w:lang w:val="lv-LV"/>
        </w:rPr>
      </w:pPr>
    </w:p>
    <w:p w14:paraId="3741988C" w14:textId="1506AA2F" w:rsidR="00A61765" w:rsidRPr="00A61765" w:rsidRDefault="00A61765" w:rsidP="00A61765">
      <w:pPr>
        <w:pStyle w:val="Sarakstarindkopa"/>
        <w:spacing w:after="0" w:line="240" w:lineRule="auto"/>
        <w:ind w:left="709"/>
        <w:jc w:val="both"/>
        <w:rPr>
          <w:rFonts w:ascii="Arial" w:hAnsi="Arial" w:cs="Arial"/>
          <w:b/>
          <w:bCs/>
          <w:lang w:val="lv-LV"/>
        </w:rPr>
      </w:pPr>
      <w:r w:rsidRPr="00A61765">
        <w:rPr>
          <w:rFonts w:ascii="Arial" w:hAnsi="Arial" w:cs="Arial"/>
          <w:b/>
          <w:bCs/>
          <w:lang w:val="lv-LV"/>
        </w:rPr>
        <w:t xml:space="preserve">Izglītības iestādes misija – </w:t>
      </w:r>
    </w:p>
    <w:p w14:paraId="3BBB7F20" w14:textId="77777777" w:rsidR="00A61765" w:rsidRPr="00A61765" w:rsidRDefault="00A61765" w:rsidP="00A61765">
      <w:pPr>
        <w:pStyle w:val="Sarakstarindkopa"/>
        <w:spacing w:after="0" w:line="240" w:lineRule="auto"/>
        <w:ind w:left="709"/>
        <w:jc w:val="both"/>
        <w:rPr>
          <w:rFonts w:ascii="Arial" w:hAnsi="Arial" w:cs="Arial"/>
          <w:lang w:val="lv-LV"/>
        </w:rPr>
      </w:pPr>
    </w:p>
    <w:p w14:paraId="6A861444" w14:textId="42F49379" w:rsidR="00A61765" w:rsidRDefault="00A61765" w:rsidP="009C7725">
      <w:pPr>
        <w:pStyle w:val="Sarakstarindkopa"/>
        <w:numPr>
          <w:ilvl w:val="0"/>
          <w:numId w:val="4"/>
        </w:numPr>
        <w:spacing w:after="0" w:line="240" w:lineRule="auto"/>
        <w:jc w:val="both"/>
        <w:rPr>
          <w:rFonts w:ascii="Arial" w:hAnsi="Arial" w:cs="Arial"/>
          <w:lang w:val="lv-LV"/>
        </w:rPr>
      </w:pPr>
      <w:r w:rsidRPr="00A61765">
        <w:rPr>
          <w:rFonts w:ascii="Arial" w:hAnsi="Arial" w:cs="Arial"/>
          <w:lang w:val="lv-LV"/>
        </w:rPr>
        <w:t>Veidot VT par reģiona ekonomikas, intelektuālā kapitāla, personības izaugsmes un profesionālās izglītības inovāciju resursu centru, sagatavojot, piesaistot un noturot dažādus pasaules līmeņa talantus Vidzemes reģionā.</w:t>
      </w:r>
    </w:p>
    <w:p w14:paraId="3BCA6545" w14:textId="77777777" w:rsidR="00A61765" w:rsidRPr="00A61765" w:rsidRDefault="00A61765" w:rsidP="00A61765">
      <w:pPr>
        <w:pStyle w:val="Sarakstarindkopa"/>
        <w:spacing w:after="0" w:line="240" w:lineRule="auto"/>
        <w:ind w:left="1146"/>
        <w:jc w:val="both"/>
        <w:rPr>
          <w:rFonts w:ascii="Arial" w:hAnsi="Arial" w:cs="Arial"/>
          <w:lang w:val="lv-LV"/>
        </w:rPr>
      </w:pPr>
    </w:p>
    <w:p w14:paraId="34C453A3" w14:textId="77777777" w:rsidR="00A61765" w:rsidRPr="00A61765" w:rsidRDefault="00A61765" w:rsidP="00A61765">
      <w:pPr>
        <w:pStyle w:val="Sarakstarindkopa"/>
        <w:spacing w:after="0" w:line="240" w:lineRule="auto"/>
        <w:ind w:left="426"/>
        <w:jc w:val="both"/>
        <w:rPr>
          <w:rFonts w:ascii="Arial" w:hAnsi="Arial" w:cs="Arial"/>
          <w:lang w:val="lv-LV"/>
        </w:rPr>
      </w:pPr>
    </w:p>
    <w:p w14:paraId="4D5BF793" w14:textId="2308D55B" w:rsidR="00A61765" w:rsidRPr="00B7640D" w:rsidRDefault="00A61765" w:rsidP="00A61765">
      <w:pPr>
        <w:pStyle w:val="Sarakstarindkopa"/>
        <w:spacing w:after="0" w:line="240" w:lineRule="auto"/>
        <w:ind w:left="426"/>
        <w:jc w:val="both"/>
        <w:rPr>
          <w:rFonts w:ascii="Arial" w:hAnsi="Arial" w:cs="Arial"/>
          <w:b/>
          <w:bCs/>
          <w:lang w:val="lv-LV"/>
        </w:rPr>
      </w:pPr>
      <w:r>
        <w:rPr>
          <w:rFonts w:ascii="Arial" w:hAnsi="Arial" w:cs="Arial"/>
          <w:lang w:val="lv-LV"/>
        </w:rPr>
        <w:t xml:space="preserve">      </w:t>
      </w:r>
      <w:r w:rsidRPr="00B7640D">
        <w:rPr>
          <w:rFonts w:ascii="Arial" w:hAnsi="Arial" w:cs="Arial"/>
          <w:b/>
          <w:bCs/>
          <w:lang w:val="lv-LV"/>
        </w:rPr>
        <w:t xml:space="preserve">Izglītības iestādes vīzija  par izglītojamo – </w:t>
      </w:r>
    </w:p>
    <w:p w14:paraId="24EDB8A9" w14:textId="77777777" w:rsidR="00A61765" w:rsidRPr="00B7640D" w:rsidRDefault="00A61765" w:rsidP="00A61765">
      <w:pPr>
        <w:pStyle w:val="Sarakstarindkopa"/>
        <w:spacing w:after="0" w:line="240" w:lineRule="auto"/>
        <w:ind w:left="426"/>
        <w:jc w:val="both"/>
        <w:rPr>
          <w:rFonts w:ascii="Arial" w:hAnsi="Arial" w:cs="Arial"/>
          <w:lang w:val="lv-LV"/>
        </w:rPr>
      </w:pPr>
    </w:p>
    <w:p w14:paraId="37B0EF38" w14:textId="4ED1F280" w:rsidR="00A61765" w:rsidRPr="00B7640D" w:rsidRDefault="00A61765" w:rsidP="009C7725">
      <w:pPr>
        <w:pStyle w:val="Sarakstarindkopa"/>
        <w:numPr>
          <w:ilvl w:val="0"/>
          <w:numId w:val="3"/>
        </w:numPr>
        <w:spacing w:after="0" w:line="240" w:lineRule="auto"/>
        <w:jc w:val="both"/>
        <w:rPr>
          <w:rFonts w:ascii="Arial" w:hAnsi="Arial" w:cs="Arial"/>
          <w:lang w:val="lv-LV"/>
        </w:rPr>
      </w:pPr>
      <w:r w:rsidRPr="00B7640D">
        <w:rPr>
          <w:rFonts w:ascii="Arial" w:hAnsi="Arial" w:cs="Arial"/>
          <w:lang w:val="lv-LV"/>
        </w:rPr>
        <w:t>Kļūt par  Eiropā atpazīstamu un Vidzemē spēcīgāko profesionālās izglītības inovāciju resursu centru, kas sadarbībā ar industriju, īsteno profesionālo izglītību visām sabiedrības grupām.</w:t>
      </w:r>
    </w:p>
    <w:p w14:paraId="675100CC" w14:textId="77777777" w:rsidR="00A61765" w:rsidRPr="00B7640D" w:rsidRDefault="00A61765" w:rsidP="00A61765">
      <w:pPr>
        <w:pStyle w:val="Sarakstarindkopa"/>
        <w:spacing w:after="0" w:line="240" w:lineRule="auto"/>
        <w:ind w:left="1146"/>
        <w:jc w:val="both"/>
        <w:rPr>
          <w:rFonts w:ascii="Arial" w:hAnsi="Arial" w:cs="Arial"/>
          <w:lang w:val="lv-LV"/>
        </w:rPr>
      </w:pPr>
    </w:p>
    <w:p w14:paraId="19D5FE87" w14:textId="7FAE45B3" w:rsidR="00A61765" w:rsidRDefault="00A61765" w:rsidP="00A61765">
      <w:pPr>
        <w:pStyle w:val="Sarakstarindkopa"/>
        <w:spacing w:after="0" w:line="240" w:lineRule="auto"/>
        <w:ind w:left="426"/>
        <w:jc w:val="both"/>
        <w:rPr>
          <w:rFonts w:ascii="Arial" w:hAnsi="Arial" w:cs="Arial"/>
          <w:b/>
          <w:bCs/>
          <w:lang w:val="lv-LV"/>
        </w:rPr>
      </w:pPr>
      <w:r w:rsidRPr="00B7640D">
        <w:rPr>
          <w:rFonts w:ascii="Arial" w:hAnsi="Arial" w:cs="Arial"/>
          <w:b/>
          <w:bCs/>
          <w:lang w:val="lv-LV"/>
        </w:rPr>
        <w:t xml:space="preserve">      Izglītības iestādes vērtības </w:t>
      </w:r>
      <w:proofErr w:type="spellStart"/>
      <w:r w:rsidRPr="00B7640D">
        <w:rPr>
          <w:rFonts w:ascii="Arial" w:hAnsi="Arial" w:cs="Arial"/>
          <w:b/>
          <w:bCs/>
          <w:lang w:val="lv-LV"/>
        </w:rPr>
        <w:t>cilvēkcentrētā</w:t>
      </w:r>
      <w:proofErr w:type="spellEnd"/>
      <w:r w:rsidRPr="00B7640D">
        <w:rPr>
          <w:rFonts w:ascii="Arial" w:hAnsi="Arial" w:cs="Arial"/>
          <w:b/>
          <w:bCs/>
          <w:lang w:val="lv-LV"/>
        </w:rPr>
        <w:t xml:space="preserve"> veidā –</w:t>
      </w:r>
      <w:r w:rsidRPr="00A61765">
        <w:rPr>
          <w:rFonts w:ascii="Arial" w:hAnsi="Arial" w:cs="Arial"/>
          <w:b/>
          <w:bCs/>
          <w:lang w:val="lv-LV"/>
        </w:rPr>
        <w:t xml:space="preserve">  </w:t>
      </w:r>
    </w:p>
    <w:p w14:paraId="5BB4D41E" w14:textId="77777777" w:rsidR="00A61765" w:rsidRPr="00A61765" w:rsidRDefault="00A61765" w:rsidP="00A61765">
      <w:pPr>
        <w:pStyle w:val="Sarakstarindkopa"/>
        <w:spacing w:after="0" w:line="240" w:lineRule="auto"/>
        <w:ind w:left="426"/>
        <w:jc w:val="both"/>
        <w:rPr>
          <w:rFonts w:ascii="Arial" w:hAnsi="Arial" w:cs="Arial"/>
          <w:b/>
          <w:bCs/>
          <w:lang w:val="lv-LV"/>
        </w:rPr>
      </w:pPr>
    </w:p>
    <w:p w14:paraId="242BBF01" w14:textId="13253248" w:rsidR="00A61765" w:rsidRPr="00A61765" w:rsidRDefault="00A61765" w:rsidP="009C7725">
      <w:pPr>
        <w:pStyle w:val="Sarakstarindkopa"/>
        <w:numPr>
          <w:ilvl w:val="0"/>
          <w:numId w:val="2"/>
        </w:numPr>
        <w:spacing w:before="120" w:after="0" w:line="240" w:lineRule="auto"/>
        <w:jc w:val="both"/>
        <w:rPr>
          <w:rFonts w:ascii="Arial" w:hAnsi="Arial" w:cs="Arial"/>
          <w:lang w:val="lv-LV"/>
        </w:rPr>
      </w:pPr>
      <w:r w:rsidRPr="00A61765">
        <w:rPr>
          <w:rFonts w:ascii="Arial" w:hAnsi="Arial" w:cs="Arial"/>
          <w:u w:val="single"/>
          <w:lang w:val="lv-LV"/>
        </w:rPr>
        <w:t>Kompetence</w:t>
      </w:r>
      <w:r w:rsidRPr="00A61765">
        <w:rPr>
          <w:rFonts w:ascii="Arial" w:hAnsi="Arial" w:cs="Arial"/>
          <w:lang w:val="lv-LV"/>
        </w:rPr>
        <w:t xml:space="preserve"> – augsts kompetences līmenis gan izglītības kvalitātes ziņā, gan spējās, kas jānodod izglītojamajiem. Zinoši, profesionāli, uz izcilību orientēti pedagogi, zinātkāri, atvērti un sasniegumiem orientēti izglītojamie.</w:t>
      </w:r>
    </w:p>
    <w:p w14:paraId="0BF0C431" w14:textId="0D79408E" w:rsidR="00A61765" w:rsidRPr="00A61765" w:rsidRDefault="00A61765" w:rsidP="009C7725">
      <w:pPr>
        <w:pStyle w:val="Sarakstarindkopa"/>
        <w:numPr>
          <w:ilvl w:val="0"/>
          <w:numId w:val="2"/>
        </w:numPr>
        <w:spacing w:before="120" w:after="120"/>
        <w:jc w:val="both"/>
        <w:rPr>
          <w:rFonts w:ascii="Arial" w:hAnsi="Arial" w:cs="Arial"/>
          <w:lang w:val="lv-LV"/>
        </w:rPr>
      </w:pPr>
      <w:r w:rsidRPr="00A61765">
        <w:rPr>
          <w:rFonts w:ascii="Arial" w:hAnsi="Arial" w:cs="Arial"/>
          <w:u w:val="single"/>
          <w:lang w:val="lv-LV"/>
        </w:rPr>
        <w:t xml:space="preserve">Mērķtiecība </w:t>
      </w:r>
      <w:r w:rsidRPr="00A61765">
        <w:rPr>
          <w:rFonts w:ascii="Arial" w:hAnsi="Arial" w:cs="Arial"/>
          <w:lang w:val="lv-LV"/>
        </w:rPr>
        <w:t>– mērķtiecīgas specialitātes vai izglītības tematiskās jomas izvēle, cītīgs darbs, savu prasmju attīstība un rezultatīvs darbs gan izglītojamajiem, gan pedagogiem un pārējiem darbiniekiem.</w:t>
      </w:r>
    </w:p>
    <w:p w14:paraId="2EA34DD0" w14:textId="77777777" w:rsidR="00A61765" w:rsidRPr="00A61765" w:rsidRDefault="00A61765" w:rsidP="009C7725">
      <w:pPr>
        <w:pStyle w:val="Sarakstarindkopa"/>
        <w:numPr>
          <w:ilvl w:val="0"/>
          <w:numId w:val="2"/>
        </w:numPr>
        <w:spacing w:before="120" w:after="120"/>
        <w:jc w:val="both"/>
        <w:rPr>
          <w:rFonts w:ascii="Arial" w:hAnsi="Arial" w:cs="Arial"/>
          <w:lang w:val="lv-LV"/>
        </w:rPr>
      </w:pPr>
      <w:r w:rsidRPr="00A61765">
        <w:rPr>
          <w:rFonts w:ascii="Arial" w:hAnsi="Arial" w:cs="Arial"/>
          <w:u w:val="single"/>
          <w:lang w:val="lv-LV"/>
        </w:rPr>
        <w:t>Mūsdienīgums</w:t>
      </w:r>
      <w:r w:rsidRPr="00A61765">
        <w:rPr>
          <w:rFonts w:ascii="Arial" w:hAnsi="Arial" w:cs="Arial"/>
          <w:lang w:val="lv-LV"/>
        </w:rPr>
        <w:t xml:space="preserve"> – visaugstākā prioritāte mūsdienīgiem, inovatīviem risinājumiem, metodēm un pieejām visos līmeņos, progresīvās domāšanas attīstīšana, jauniešus uzrunājoša vizuālā identitāte un komunikācija.</w:t>
      </w:r>
    </w:p>
    <w:p w14:paraId="5C2A8B3C" w14:textId="77777777" w:rsidR="00A61765" w:rsidRPr="00A61765" w:rsidRDefault="00A61765" w:rsidP="00A61765">
      <w:pPr>
        <w:spacing w:after="0" w:line="240" w:lineRule="auto"/>
        <w:jc w:val="both"/>
        <w:rPr>
          <w:rFonts w:ascii="Arial" w:hAnsi="Arial" w:cs="Arial"/>
          <w:b/>
          <w:bCs/>
          <w:lang w:val="lv-LV"/>
        </w:rPr>
      </w:pPr>
    </w:p>
    <w:p w14:paraId="4C08E0E5" w14:textId="47CA903D" w:rsidR="008C37F8" w:rsidRDefault="00E0280E" w:rsidP="009C7725">
      <w:pPr>
        <w:pStyle w:val="Sarakstarindkopa"/>
        <w:numPr>
          <w:ilvl w:val="1"/>
          <w:numId w:val="1"/>
        </w:numPr>
        <w:spacing w:after="0" w:line="240" w:lineRule="auto"/>
        <w:jc w:val="both"/>
        <w:rPr>
          <w:rFonts w:ascii="Arial" w:hAnsi="Arial" w:cs="Arial"/>
          <w:b/>
          <w:bCs/>
          <w:lang w:val="lv-LV"/>
        </w:rPr>
      </w:pPr>
      <w:r w:rsidRPr="00E66066">
        <w:rPr>
          <w:rFonts w:ascii="Arial" w:hAnsi="Arial" w:cs="Arial"/>
          <w:b/>
          <w:bCs/>
          <w:lang w:val="lv-LV"/>
        </w:rPr>
        <w:t xml:space="preserve">Darbības </w:t>
      </w:r>
      <w:r w:rsidR="00E66066" w:rsidRPr="00E66066">
        <w:rPr>
          <w:rFonts w:ascii="Arial" w:hAnsi="Arial" w:cs="Arial"/>
          <w:b/>
          <w:bCs/>
          <w:lang w:val="lv-LV"/>
        </w:rPr>
        <w:t>stratēģijas prioritātes un to mērķi pārskata gadā</w:t>
      </w:r>
    </w:p>
    <w:p w14:paraId="410C429C" w14:textId="168BEC06" w:rsidR="0071505B" w:rsidRDefault="0071505B" w:rsidP="0071505B">
      <w:pPr>
        <w:spacing w:after="0" w:line="240" w:lineRule="auto"/>
        <w:jc w:val="both"/>
        <w:rPr>
          <w:rFonts w:ascii="Arial" w:hAnsi="Arial" w:cs="Arial"/>
          <w:b/>
          <w:bCs/>
          <w:lang w:val="lv-LV"/>
        </w:rPr>
      </w:pPr>
    </w:p>
    <w:p w14:paraId="4E4EC4DC" w14:textId="1F88465D" w:rsidR="0042189D" w:rsidRPr="00B9253B" w:rsidRDefault="0042189D" w:rsidP="0042189D">
      <w:pPr>
        <w:pStyle w:val="Bezatstarpm"/>
        <w:ind w:left="720"/>
        <w:jc w:val="both"/>
        <w:rPr>
          <w:rFonts w:ascii="Arial" w:hAnsi="Arial" w:cs="Arial"/>
          <w:lang w:val="lv-LV"/>
        </w:rPr>
      </w:pPr>
      <w:r w:rsidRPr="00B9253B">
        <w:rPr>
          <w:rFonts w:ascii="Arial" w:hAnsi="Arial" w:cs="Arial"/>
          <w:lang w:val="lv-LV"/>
        </w:rPr>
        <w:t>Saskaņā ar Valmieras tehnikuma attīstības stratēģiju 2021.-2027.gadam projektu, galvenās stratēģiskās prioritātes un mērķi:</w:t>
      </w:r>
    </w:p>
    <w:p w14:paraId="3EE31B31" w14:textId="5C8E0410" w:rsidR="0042189D" w:rsidRPr="00B9253B" w:rsidRDefault="0042189D" w:rsidP="009C7725">
      <w:pPr>
        <w:pStyle w:val="Bezatstarpm"/>
        <w:numPr>
          <w:ilvl w:val="0"/>
          <w:numId w:val="13"/>
        </w:numPr>
        <w:jc w:val="both"/>
        <w:rPr>
          <w:rFonts w:ascii="Arial" w:hAnsi="Arial" w:cs="Arial"/>
          <w:lang w:val="lv-LV"/>
        </w:rPr>
      </w:pPr>
      <w:r w:rsidRPr="00B9253B">
        <w:rPr>
          <w:rFonts w:ascii="Arial" w:hAnsi="Arial" w:cs="Arial"/>
          <w:lang w:val="lv-LV"/>
        </w:rPr>
        <w:t>Moderns, kvalitatīvs darba tirgus vajadzībām pielāgots, elastīgs profesionālās izglītības piedāvājums.</w:t>
      </w:r>
    </w:p>
    <w:p w14:paraId="2996F687" w14:textId="251E07E2" w:rsidR="0042189D" w:rsidRPr="00B9253B" w:rsidRDefault="0042189D" w:rsidP="009C7725">
      <w:pPr>
        <w:pStyle w:val="Bezatstarpm"/>
        <w:numPr>
          <w:ilvl w:val="0"/>
          <w:numId w:val="13"/>
        </w:numPr>
        <w:jc w:val="both"/>
        <w:rPr>
          <w:rFonts w:ascii="Arial" w:hAnsi="Arial" w:cs="Arial"/>
          <w:lang w:val="lv-LV"/>
        </w:rPr>
      </w:pPr>
      <w:r w:rsidRPr="00B9253B">
        <w:rPr>
          <w:rFonts w:ascii="Arial" w:hAnsi="Arial" w:cs="Arial"/>
          <w:lang w:val="lv-LV"/>
        </w:rPr>
        <w:t xml:space="preserve">Attīstīta infrastruktūra, moderna materiāltehniskā bāze. </w:t>
      </w:r>
    </w:p>
    <w:p w14:paraId="1F7C56B6" w14:textId="2DCDD655" w:rsidR="0042189D" w:rsidRPr="00B9253B" w:rsidRDefault="0042189D" w:rsidP="009C7725">
      <w:pPr>
        <w:pStyle w:val="Bezatstarpm"/>
        <w:numPr>
          <w:ilvl w:val="0"/>
          <w:numId w:val="13"/>
        </w:numPr>
        <w:jc w:val="both"/>
        <w:rPr>
          <w:rFonts w:ascii="Arial" w:hAnsi="Arial" w:cs="Arial"/>
          <w:lang w:val="lv-LV"/>
        </w:rPr>
      </w:pPr>
      <w:r w:rsidRPr="00B9253B">
        <w:rPr>
          <w:rFonts w:ascii="Arial" w:hAnsi="Arial" w:cs="Arial"/>
          <w:lang w:val="lv-LV"/>
        </w:rPr>
        <w:t xml:space="preserve">Efektīva pārvaldība, starptautisks redzējums, talantu piesaiste, zaļās domāšanas principu integrēšana ikdienā.  </w:t>
      </w:r>
    </w:p>
    <w:p w14:paraId="1549D037" w14:textId="4BC5953D" w:rsidR="008D342C" w:rsidRDefault="008D342C" w:rsidP="001609E7">
      <w:pPr>
        <w:spacing w:after="0" w:line="240" w:lineRule="auto"/>
        <w:rPr>
          <w:rFonts w:ascii="Arial" w:hAnsi="Arial" w:cs="Arial"/>
          <w:lang w:val="lv-LV"/>
        </w:rPr>
      </w:pPr>
    </w:p>
    <w:tbl>
      <w:tblPr>
        <w:tblStyle w:val="Reatabula"/>
        <w:tblW w:w="9396" w:type="dxa"/>
        <w:tblInd w:w="279" w:type="dxa"/>
        <w:tblLayout w:type="fixed"/>
        <w:tblLook w:val="06A0" w:firstRow="1" w:lastRow="0" w:firstColumn="1" w:lastColumn="0" w:noHBand="1" w:noVBand="1"/>
      </w:tblPr>
      <w:tblGrid>
        <w:gridCol w:w="1843"/>
        <w:gridCol w:w="2693"/>
        <w:gridCol w:w="4860"/>
      </w:tblGrid>
      <w:tr w:rsidR="008D342C" w:rsidRPr="008D342C" w14:paraId="4EDCEF9B" w14:textId="77777777" w:rsidTr="00981CBD">
        <w:tc>
          <w:tcPr>
            <w:tcW w:w="1843" w:type="dxa"/>
            <w:shd w:val="clear" w:color="auto" w:fill="auto"/>
          </w:tcPr>
          <w:p w14:paraId="5B8ED17B" w14:textId="77777777" w:rsidR="008D342C" w:rsidRPr="00146C05" w:rsidRDefault="008D342C" w:rsidP="005077AD">
            <w:pPr>
              <w:jc w:val="center"/>
              <w:rPr>
                <w:rFonts w:ascii="Arial" w:hAnsi="Arial" w:cs="Arial"/>
                <w:b/>
                <w:bCs/>
                <w:lang w:val="lv-LV"/>
              </w:rPr>
            </w:pPr>
            <w:r w:rsidRPr="00146C05">
              <w:rPr>
                <w:rFonts w:ascii="Arial" w:hAnsi="Arial" w:cs="Arial"/>
                <w:b/>
                <w:bCs/>
                <w:lang w:val="lv-LV"/>
              </w:rPr>
              <w:t>Mērķis</w:t>
            </w:r>
          </w:p>
        </w:tc>
        <w:tc>
          <w:tcPr>
            <w:tcW w:w="2693" w:type="dxa"/>
            <w:shd w:val="clear" w:color="auto" w:fill="auto"/>
          </w:tcPr>
          <w:p w14:paraId="11073D65" w14:textId="77777777" w:rsidR="008D342C" w:rsidRPr="00146C05" w:rsidRDefault="008D342C" w:rsidP="005077AD">
            <w:pPr>
              <w:jc w:val="center"/>
              <w:rPr>
                <w:rFonts w:ascii="Arial" w:hAnsi="Arial" w:cs="Arial"/>
                <w:b/>
                <w:bCs/>
                <w:lang w:val="lv-LV"/>
              </w:rPr>
            </w:pPr>
            <w:r w:rsidRPr="00146C05">
              <w:rPr>
                <w:rFonts w:ascii="Arial" w:hAnsi="Arial" w:cs="Arial"/>
                <w:b/>
                <w:bCs/>
                <w:lang w:val="lv-LV"/>
              </w:rPr>
              <w:t>Uzdevumi</w:t>
            </w:r>
          </w:p>
        </w:tc>
        <w:tc>
          <w:tcPr>
            <w:tcW w:w="4860" w:type="dxa"/>
            <w:shd w:val="clear" w:color="auto" w:fill="auto"/>
          </w:tcPr>
          <w:p w14:paraId="5DCAF9C5" w14:textId="77777777" w:rsidR="008D342C" w:rsidRPr="00146C05" w:rsidRDefault="008D342C" w:rsidP="005077AD">
            <w:pPr>
              <w:jc w:val="center"/>
              <w:rPr>
                <w:rFonts w:ascii="Arial" w:hAnsi="Arial" w:cs="Arial"/>
                <w:b/>
                <w:bCs/>
                <w:lang w:val="lv-LV"/>
              </w:rPr>
            </w:pPr>
            <w:r w:rsidRPr="00146C05">
              <w:rPr>
                <w:rFonts w:ascii="Arial" w:hAnsi="Arial" w:cs="Arial"/>
                <w:b/>
                <w:bCs/>
                <w:lang w:val="lv-LV"/>
              </w:rPr>
              <w:t>Sasniegtie rezultāti</w:t>
            </w:r>
          </w:p>
        </w:tc>
      </w:tr>
      <w:tr w:rsidR="00097F86" w:rsidRPr="008D342C" w14:paraId="3E13BC6E" w14:textId="77777777" w:rsidTr="002A738D">
        <w:tc>
          <w:tcPr>
            <w:tcW w:w="1843" w:type="dxa"/>
            <w:vMerge w:val="restart"/>
            <w:shd w:val="clear" w:color="auto" w:fill="auto"/>
          </w:tcPr>
          <w:p w14:paraId="504BEF14" w14:textId="77777777" w:rsidR="00097F86" w:rsidRPr="00AA38E7" w:rsidRDefault="00097F86" w:rsidP="002A738D">
            <w:pPr>
              <w:rPr>
                <w:rFonts w:ascii="Arial" w:eastAsia="Times New Roman" w:hAnsi="Arial" w:cs="Arial"/>
                <w:color w:val="000000" w:themeColor="text1"/>
                <w:lang w:val="lv-LV"/>
              </w:rPr>
            </w:pPr>
            <w:r w:rsidRPr="00AA38E7">
              <w:rPr>
                <w:rFonts w:ascii="Arial" w:eastAsia="Times New Roman" w:hAnsi="Arial" w:cs="Arial"/>
                <w:color w:val="000000" w:themeColor="text1"/>
                <w:lang w:val="lv-LV"/>
              </w:rPr>
              <w:t>Profesionālās izglītības kvalitātes uzlabošana un izglītojamo skaita kāpināšana.</w:t>
            </w:r>
          </w:p>
          <w:p w14:paraId="39BADB1E" w14:textId="77777777" w:rsidR="00097F86" w:rsidRPr="00146C05" w:rsidRDefault="00097F86" w:rsidP="002A738D">
            <w:pPr>
              <w:jc w:val="center"/>
              <w:rPr>
                <w:rFonts w:ascii="Arial" w:hAnsi="Arial" w:cs="Arial"/>
                <w:b/>
                <w:bCs/>
                <w:lang w:val="lv-LV"/>
              </w:rPr>
            </w:pPr>
          </w:p>
        </w:tc>
        <w:tc>
          <w:tcPr>
            <w:tcW w:w="2693" w:type="dxa"/>
            <w:shd w:val="clear" w:color="auto" w:fill="auto"/>
          </w:tcPr>
          <w:p w14:paraId="2C2F5437" w14:textId="77777777" w:rsidR="00097F86" w:rsidRPr="001609E7" w:rsidRDefault="00097F86" w:rsidP="002A738D">
            <w:pPr>
              <w:spacing w:line="257" w:lineRule="auto"/>
              <w:jc w:val="both"/>
              <w:rPr>
                <w:rFonts w:ascii="Arial" w:hAnsi="Arial" w:cs="Arial"/>
                <w:lang w:val="lv-LV"/>
              </w:rPr>
            </w:pPr>
            <w:r w:rsidRPr="001609E7">
              <w:rPr>
                <w:rFonts w:ascii="Arial" w:hAnsi="Arial" w:cs="Arial"/>
                <w:lang w:val="lv-LV"/>
              </w:rPr>
              <w:t xml:space="preserve">Izglītojamo skaita palielinājums par </w:t>
            </w:r>
            <w:r>
              <w:rPr>
                <w:rFonts w:ascii="Arial" w:hAnsi="Arial" w:cs="Arial"/>
                <w:lang w:val="lv-LV"/>
              </w:rPr>
              <w:t>5</w:t>
            </w:r>
            <w:r w:rsidRPr="001609E7">
              <w:rPr>
                <w:rFonts w:ascii="Arial" w:hAnsi="Arial" w:cs="Arial"/>
                <w:lang w:val="lv-LV"/>
              </w:rPr>
              <w:t>%.</w:t>
            </w:r>
          </w:p>
          <w:p w14:paraId="5074F347" w14:textId="77777777" w:rsidR="00097F86" w:rsidRPr="00146C05" w:rsidRDefault="00097F86" w:rsidP="002A738D">
            <w:pPr>
              <w:jc w:val="both"/>
              <w:rPr>
                <w:rFonts w:ascii="Arial" w:hAnsi="Arial" w:cs="Arial"/>
                <w:b/>
                <w:bCs/>
                <w:lang w:val="lv-LV"/>
              </w:rPr>
            </w:pPr>
          </w:p>
        </w:tc>
        <w:tc>
          <w:tcPr>
            <w:tcW w:w="4860" w:type="dxa"/>
            <w:shd w:val="clear" w:color="auto" w:fill="auto"/>
          </w:tcPr>
          <w:p w14:paraId="31A5BB6B" w14:textId="2EBE9EF8" w:rsidR="00097F86" w:rsidRPr="00146C05" w:rsidRDefault="00097F86" w:rsidP="002A738D">
            <w:pPr>
              <w:jc w:val="both"/>
              <w:rPr>
                <w:rFonts w:ascii="Arial" w:hAnsi="Arial" w:cs="Arial"/>
                <w:b/>
                <w:bCs/>
                <w:lang w:val="lv-LV"/>
              </w:rPr>
            </w:pPr>
            <w:r w:rsidRPr="00620F44">
              <w:rPr>
                <w:rFonts w:ascii="Arial" w:hAnsi="Arial" w:cs="Arial"/>
                <w:lang w:val="lv-LV"/>
              </w:rPr>
              <w:t xml:space="preserve">Izglītojamo skaits, salīdzinot ar 2021./2022.m.g., nav palielinājies. Nav uzņemti izglītojamie 2 kvalifikācijās – </w:t>
            </w:r>
            <w:proofErr w:type="spellStart"/>
            <w:r w:rsidRPr="00620F44">
              <w:rPr>
                <w:rFonts w:ascii="Arial" w:hAnsi="Arial" w:cs="Arial"/>
                <w:lang w:val="lv-LV"/>
              </w:rPr>
              <w:t>programmvadības</w:t>
            </w:r>
            <w:proofErr w:type="spellEnd"/>
            <w:r w:rsidRPr="00620F44">
              <w:rPr>
                <w:rFonts w:ascii="Arial" w:hAnsi="Arial" w:cs="Arial"/>
                <w:lang w:val="lv-LV"/>
              </w:rPr>
              <w:t xml:space="preserve"> metālapstrādes darbgaldu iestatītājs un rūpniecisko iekārtu mehāniķis.</w:t>
            </w:r>
            <w:r>
              <w:rPr>
                <w:rFonts w:ascii="Arial" w:hAnsi="Arial" w:cs="Arial"/>
                <w:lang w:val="lv-LV"/>
              </w:rPr>
              <w:t xml:space="preserve"> </w:t>
            </w:r>
          </w:p>
        </w:tc>
      </w:tr>
      <w:tr w:rsidR="00097F86" w:rsidRPr="008D342C" w14:paraId="787FC4FB" w14:textId="77777777" w:rsidTr="002A738D">
        <w:tc>
          <w:tcPr>
            <w:tcW w:w="1843" w:type="dxa"/>
            <w:vMerge/>
            <w:shd w:val="clear" w:color="auto" w:fill="auto"/>
          </w:tcPr>
          <w:p w14:paraId="04451571" w14:textId="77777777" w:rsidR="00097F86" w:rsidRPr="00146C05" w:rsidRDefault="00097F86" w:rsidP="002A738D">
            <w:pPr>
              <w:jc w:val="center"/>
              <w:rPr>
                <w:rFonts w:ascii="Arial" w:hAnsi="Arial" w:cs="Arial"/>
                <w:b/>
                <w:bCs/>
                <w:lang w:val="lv-LV"/>
              </w:rPr>
            </w:pPr>
          </w:p>
        </w:tc>
        <w:tc>
          <w:tcPr>
            <w:tcW w:w="2693" w:type="dxa"/>
            <w:shd w:val="clear" w:color="auto" w:fill="auto"/>
          </w:tcPr>
          <w:p w14:paraId="61E55387" w14:textId="77777777" w:rsidR="00097F86" w:rsidRPr="00620F44" w:rsidRDefault="00097F86" w:rsidP="002A738D">
            <w:pPr>
              <w:spacing w:line="257" w:lineRule="auto"/>
              <w:jc w:val="both"/>
              <w:rPr>
                <w:rFonts w:ascii="Arial" w:hAnsi="Arial" w:cs="Arial"/>
                <w:lang w:val="lv-LV"/>
              </w:rPr>
            </w:pPr>
            <w:r w:rsidRPr="00620F44">
              <w:rPr>
                <w:rFonts w:ascii="Arial" w:eastAsia="Times New Roman" w:hAnsi="Arial" w:cs="Arial"/>
                <w:lang w:val="lv-LV"/>
              </w:rPr>
              <w:t xml:space="preserve">Talantīgo audzēkņu skaita pieaugums – 5% no kopējā izglītojamo skaita. </w:t>
            </w:r>
          </w:p>
          <w:p w14:paraId="69544D0A" w14:textId="77777777" w:rsidR="00097F86" w:rsidRPr="00146C05" w:rsidRDefault="00097F86" w:rsidP="002A738D">
            <w:pPr>
              <w:jc w:val="both"/>
              <w:rPr>
                <w:rFonts w:ascii="Arial" w:hAnsi="Arial" w:cs="Arial"/>
                <w:b/>
                <w:bCs/>
                <w:lang w:val="lv-LV"/>
              </w:rPr>
            </w:pPr>
          </w:p>
        </w:tc>
        <w:tc>
          <w:tcPr>
            <w:tcW w:w="4860" w:type="dxa"/>
            <w:shd w:val="clear" w:color="auto" w:fill="auto"/>
          </w:tcPr>
          <w:p w14:paraId="621C734A" w14:textId="35C24E2A" w:rsidR="00097F86" w:rsidRPr="00146C05" w:rsidRDefault="00097F86" w:rsidP="002A738D">
            <w:pPr>
              <w:jc w:val="both"/>
              <w:rPr>
                <w:rFonts w:ascii="Arial" w:hAnsi="Arial" w:cs="Arial"/>
                <w:b/>
                <w:bCs/>
                <w:lang w:val="lv-LV"/>
              </w:rPr>
            </w:pPr>
            <w:r w:rsidRPr="00620F44">
              <w:rPr>
                <w:rFonts w:ascii="Arial" w:eastAsia="Times New Roman" w:hAnsi="Arial" w:cs="Arial"/>
                <w:color w:val="000000" w:themeColor="text1"/>
                <w:lang w:val="lv-LV"/>
              </w:rPr>
              <w:t xml:space="preserve">Vairāk nekā 114 (~18,7%) izglītojamo mācību gada laikā piedalījušies dažādos profesionālajos konkursos, </w:t>
            </w:r>
            <w:proofErr w:type="spellStart"/>
            <w:r w:rsidRPr="00620F44">
              <w:rPr>
                <w:rFonts w:ascii="Arial" w:eastAsia="Times New Roman" w:hAnsi="Arial" w:cs="Arial"/>
                <w:color w:val="000000" w:themeColor="text1"/>
                <w:lang w:val="lv-LV"/>
              </w:rPr>
              <w:t>hakatonos</w:t>
            </w:r>
            <w:proofErr w:type="spellEnd"/>
            <w:r w:rsidRPr="00620F44">
              <w:rPr>
                <w:rFonts w:ascii="Arial" w:eastAsia="Times New Roman" w:hAnsi="Arial" w:cs="Arial"/>
                <w:color w:val="000000" w:themeColor="text1"/>
                <w:lang w:val="lv-LV"/>
              </w:rPr>
              <w:t>, Skolēnu mācību uzņēmumos, olimpiādēs un sporta sacensībās.</w:t>
            </w:r>
          </w:p>
        </w:tc>
      </w:tr>
      <w:tr w:rsidR="00097F86" w:rsidRPr="008D342C" w14:paraId="7AA2EBB7" w14:textId="77777777" w:rsidTr="002A738D">
        <w:tc>
          <w:tcPr>
            <w:tcW w:w="1843" w:type="dxa"/>
            <w:vMerge/>
            <w:shd w:val="clear" w:color="auto" w:fill="auto"/>
          </w:tcPr>
          <w:p w14:paraId="22DFE071" w14:textId="77777777" w:rsidR="00097F86" w:rsidRPr="00146C05" w:rsidRDefault="00097F86" w:rsidP="002A738D">
            <w:pPr>
              <w:jc w:val="center"/>
              <w:rPr>
                <w:rFonts w:ascii="Arial" w:hAnsi="Arial" w:cs="Arial"/>
                <w:b/>
                <w:bCs/>
                <w:lang w:val="lv-LV"/>
              </w:rPr>
            </w:pPr>
          </w:p>
        </w:tc>
        <w:tc>
          <w:tcPr>
            <w:tcW w:w="2693" w:type="dxa"/>
            <w:shd w:val="clear" w:color="auto" w:fill="auto"/>
          </w:tcPr>
          <w:p w14:paraId="01B20561" w14:textId="7A3D7F37"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Darba tirgū iesaistīto absolventu skaita palielinājums.</w:t>
            </w:r>
          </w:p>
        </w:tc>
        <w:tc>
          <w:tcPr>
            <w:tcW w:w="4860" w:type="dxa"/>
            <w:shd w:val="clear" w:color="auto" w:fill="auto"/>
          </w:tcPr>
          <w:p w14:paraId="244658A5" w14:textId="77777777" w:rsidR="00097F86" w:rsidRPr="00620F44" w:rsidRDefault="00097F86" w:rsidP="002A738D">
            <w:pPr>
              <w:spacing w:line="257" w:lineRule="auto"/>
              <w:jc w:val="both"/>
              <w:rPr>
                <w:rFonts w:ascii="Arial" w:eastAsia="Times New Roman" w:hAnsi="Arial" w:cs="Arial"/>
                <w:lang w:val="lv-LV"/>
              </w:rPr>
            </w:pPr>
            <w:r w:rsidRPr="00620F44">
              <w:rPr>
                <w:rFonts w:ascii="Arial" w:eastAsia="Times New Roman" w:hAnsi="Arial" w:cs="Arial"/>
                <w:lang w:val="lv-LV"/>
              </w:rPr>
              <w:t>2021./2022.m.g. darba tirgū bija iesaistīti 45% absolventu, t.sk. pamatprofesijā 30%,  un 28% turpināja izglītību, t.sk. nozarē – 16%.</w:t>
            </w:r>
          </w:p>
          <w:p w14:paraId="258501CD" w14:textId="39C36891"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2022./2023.m.g. darba tirgū bija iesaistīti 50% absolventu, t.sk. pamatprofesijā  33,6%,  un 24,9% turpināja izglītību, t.sk. nozarē – 14,8%.</w:t>
            </w:r>
          </w:p>
        </w:tc>
      </w:tr>
      <w:tr w:rsidR="00097F86" w:rsidRPr="008D342C" w14:paraId="1BFBA40A" w14:textId="77777777" w:rsidTr="002A738D">
        <w:tc>
          <w:tcPr>
            <w:tcW w:w="1843" w:type="dxa"/>
            <w:vMerge/>
            <w:shd w:val="clear" w:color="auto" w:fill="auto"/>
          </w:tcPr>
          <w:p w14:paraId="707F3E0C" w14:textId="77777777" w:rsidR="00097F86" w:rsidRPr="00146C05" w:rsidRDefault="00097F86" w:rsidP="002A738D">
            <w:pPr>
              <w:jc w:val="center"/>
              <w:rPr>
                <w:rFonts w:ascii="Arial" w:hAnsi="Arial" w:cs="Arial"/>
                <w:b/>
                <w:bCs/>
                <w:lang w:val="lv-LV"/>
              </w:rPr>
            </w:pPr>
          </w:p>
        </w:tc>
        <w:tc>
          <w:tcPr>
            <w:tcW w:w="2693" w:type="dxa"/>
            <w:shd w:val="clear" w:color="auto" w:fill="auto"/>
          </w:tcPr>
          <w:p w14:paraId="188F461D" w14:textId="77777777" w:rsidR="00097F86" w:rsidRPr="00620F44" w:rsidRDefault="00097F86" w:rsidP="002A738D">
            <w:pPr>
              <w:spacing w:line="257" w:lineRule="auto"/>
              <w:jc w:val="both"/>
              <w:rPr>
                <w:rFonts w:ascii="Arial" w:hAnsi="Arial" w:cs="Arial"/>
                <w:lang w:val="lv-LV"/>
              </w:rPr>
            </w:pPr>
            <w:r w:rsidRPr="00620F44">
              <w:rPr>
                <w:rFonts w:ascii="Arial" w:eastAsia="Times New Roman" w:hAnsi="Arial" w:cs="Arial"/>
                <w:lang w:val="lv-LV"/>
              </w:rPr>
              <w:t xml:space="preserve">Vidējā vērtējuma kāpums profesionālās KE no 7,05 uz 7,30. </w:t>
            </w:r>
          </w:p>
          <w:p w14:paraId="5C7C53AF" w14:textId="77777777" w:rsidR="00097F86" w:rsidRPr="00146C05" w:rsidRDefault="00097F86" w:rsidP="002A738D">
            <w:pPr>
              <w:jc w:val="both"/>
              <w:rPr>
                <w:rFonts w:ascii="Arial" w:hAnsi="Arial" w:cs="Arial"/>
                <w:b/>
                <w:bCs/>
                <w:lang w:val="lv-LV"/>
              </w:rPr>
            </w:pPr>
          </w:p>
        </w:tc>
        <w:tc>
          <w:tcPr>
            <w:tcW w:w="4860" w:type="dxa"/>
            <w:shd w:val="clear" w:color="auto" w:fill="auto"/>
          </w:tcPr>
          <w:p w14:paraId="28A34E32" w14:textId="4B818C4B" w:rsidR="00097F86" w:rsidRPr="00146C05" w:rsidRDefault="00097F86" w:rsidP="002A738D">
            <w:pPr>
              <w:jc w:val="both"/>
              <w:rPr>
                <w:rFonts w:ascii="Arial" w:hAnsi="Arial" w:cs="Arial"/>
                <w:b/>
                <w:bCs/>
                <w:lang w:val="lv-LV"/>
              </w:rPr>
            </w:pPr>
            <w:r w:rsidRPr="00620F44">
              <w:rPr>
                <w:rFonts w:ascii="Arial" w:eastAsia="Times New Roman" w:hAnsi="Arial" w:cs="Arial"/>
                <w:color w:val="000000" w:themeColor="text1"/>
                <w:lang w:val="lv-LV"/>
              </w:rPr>
              <w:t>2022./2023.mācību gadā profesionālās kvalifikācijas eksāmenos vidējais vērtējums bija 7,29 balles.</w:t>
            </w:r>
          </w:p>
        </w:tc>
      </w:tr>
      <w:tr w:rsidR="00097F86" w:rsidRPr="008D342C" w14:paraId="7DC105B9" w14:textId="77777777" w:rsidTr="002A738D">
        <w:tc>
          <w:tcPr>
            <w:tcW w:w="1843" w:type="dxa"/>
            <w:vMerge/>
            <w:shd w:val="clear" w:color="auto" w:fill="auto"/>
          </w:tcPr>
          <w:p w14:paraId="4329791E" w14:textId="77777777" w:rsidR="00097F86" w:rsidRPr="00146C05" w:rsidRDefault="00097F86" w:rsidP="002A738D">
            <w:pPr>
              <w:jc w:val="center"/>
              <w:rPr>
                <w:rFonts w:ascii="Arial" w:hAnsi="Arial" w:cs="Arial"/>
                <w:b/>
                <w:bCs/>
                <w:lang w:val="lv-LV"/>
              </w:rPr>
            </w:pPr>
          </w:p>
        </w:tc>
        <w:tc>
          <w:tcPr>
            <w:tcW w:w="2693" w:type="dxa"/>
            <w:vMerge w:val="restart"/>
            <w:shd w:val="clear" w:color="auto" w:fill="auto"/>
          </w:tcPr>
          <w:p w14:paraId="29183B9B" w14:textId="05A89425"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Metodiskā darba aktivitātes saskaņā ar izstrādātajām metodiskā darba virsvadības jomām un attīstības plānu</w:t>
            </w:r>
          </w:p>
        </w:tc>
        <w:tc>
          <w:tcPr>
            <w:tcW w:w="4860" w:type="dxa"/>
            <w:shd w:val="clear" w:color="auto" w:fill="auto"/>
          </w:tcPr>
          <w:p w14:paraId="21B37CA2" w14:textId="6B5F8825"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Darba grupu sanāksmes izglītības programmās "</w:t>
            </w:r>
            <w:proofErr w:type="spellStart"/>
            <w:r w:rsidRPr="00620F44">
              <w:rPr>
                <w:rFonts w:ascii="Arial" w:eastAsia="Times New Roman" w:hAnsi="Arial" w:cs="Arial"/>
                <w:lang w:val="lv-LV"/>
              </w:rPr>
              <w:t>Mehatronika</w:t>
            </w:r>
            <w:proofErr w:type="spellEnd"/>
            <w:r w:rsidRPr="00620F44">
              <w:rPr>
                <w:rFonts w:ascii="Arial" w:eastAsia="Times New Roman" w:hAnsi="Arial" w:cs="Arial"/>
                <w:lang w:val="lv-LV"/>
              </w:rPr>
              <w:t>" (4 sanāksmes), "Grāmatvedība" (3 sanāksmes)  </w:t>
            </w:r>
          </w:p>
        </w:tc>
      </w:tr>
      <w:tr w:rsidR="00097F86" w:rsidRPr="008D342C" w14:paraId="4D482279" w14:textId="77777777" w:rsidTr="002A738D">
        <w:tc>
          <w:tcPr>
            <w:tcW w:w="1843" w:type="dxa"/>
            <w:vMerge/>
            <w:shd w:val="clear" w:color="auto" w:fill="auto"/>
          </w:tcPr>
          <w:p w14:paraId="0943964C" w14:textId="77777777" w:rsidR="00097F86" w:rsidRPr="00146C05" w:rsidRDefault="00097F86" w:rsidP="002A738D">
            <w:pPr>
              <w:jc w:val="center"/>
              <w:rPr>
                <w:rFonts w:ascii="Arial" w:hAnsi="Arial" w:cs="Arial"/>
                <w:b/>
                <w:bCs/>
                <w:lang w:val="lv-LV"/>
              </w:rPr>
            </w:pPr>
          </w:p>
        </w:tc>
        <w:tc>
          <w:tcPr>
            <w:tcW w:w="2693" w:type="dxa"/>
            <w:vMerge/>
            <w:shd w:val="clear" w:color="auto" w:fill="auto"/>
          </w:tcPr>
          <w:p w14:paraId="00E99012" w14:textId="77777777" w:rsidR="00097F86" w:rsidRPr="00146C05" w:rsidRDefault="00097F86" w:rsidP="002A738D">
            <w:pPr>
              <w:jc w:val="both"/>
              <w:rPr>
                <w:rFonts w:ascii="Arial" w:hAnsi="Arial" w:cs="Arial"/>
                <w:b/>
                <w:bCs/>
                <w:lang w:val="lv-LV"/>
              </w:rPr>
            </w:pPr>
          </w:p>
        </w:tc>
        <w:tc>
          <w:tcPr>
            <w:tcW w:w="4860" w:type="dxa"/>
            <w:shd w:val="clear" w:color="auto" w:fill="auto"/>
          </w:tcPr>
          <w:p w14:paraId="4AF6F66A" w14:textId="77777777" w:rsidR="00097F86" w:rsidRPr="00620F44" w:rsidRDefault="00097F86" w:rsidP="002A738D">
            <w:pPr>
              <w:pStyle w:val="Paraststmeklis"/>
              <w:spacing w:before="0" w:beforeAutospacing="0" w:after="0" w:afterAutospacing="0"/>
              <w:jc w:val="both"/>
              <w:rPr>
                <w:rFonts w:ascii="Arial" w:hAnsi="Arial" w:cs="Arial"/>
                <w:sz w:val="22"/>
                <w:szCs w:val="22"/>
                <w:lang w:val="lv-LV"/>
              </w:rPr>
            </w:pPr>
            <w:r w:rsidRPr="00620F44">
              <w:rPr>
                <w:rFonts w:ascii="Arial" w:hAnsi="Arial" w:cs="Arial"/>
                <w:sz w:val="22"/>
                <w:szCs w:val="22"/>
                <w:lang w:val="lv-LV"/>
              </w:rPr>
              <w:t>Ir noorganizēti un apmaksāti divi apmācību kursi IP “</w:t>
            </w:r>
            <w:proofErr w:type="spellStart"/>
            <w:r w:rsidRPr="00620F44">
              <w:rPr>
                <w:rFonts w:ascii="Arial" w:hAnsi="Arial" w:cs="Arial"/>
                <w:sz w:val="22"/>
                <w:szCs w:val="22"/>
                <w:lang w:val="lv-LV"/>
              </w:rPr>
              <w:t>Mehatronika</w:t>
            </w:r>
            <w:proofErr w:type="spellEnd"/>
            <w:r w:rsidRPr="00620F44">
              <w:rPr>
                <w:rFonts w:ascii="Arial" w:hAnsi="Arial" w:cs="Arial"/>
                <w:sz w:val="22"/>
                <w:szCs w:val="22"/>
                <w:lang w:val="lv-LV"/>
              </w:rPr>
              <w:t xml:space="preserve">” skolotājiem PLC programmēšanā un </w:t>
            </w:r>
            <w:proofErr w:type="spellStart"/>
            <w:r w:rsidRPr="00620F44">
              <w:rPr>
                <w:rFonts w:ascii="Arial" w:hAnsi="Arial" w:cs="Arial"/>
                <w:sz w:val="22"/>
                <w:szCs w:val="22"/>
                <w:lang w:val="lv-LV"/>
              </w:rPr>
              <w:t>SolidWork</w:t>
            </w:r>
            <w:proofErr w:type="spellEnd"/>
            <w:r w:rsidRPr="00620F44">
              <w:rPr>
                <w:rFonts w:ascii="Arial" w:hAnsi="Arial" w:cs="Arial"/>
                <w:sz w:val="22"/>
                <w:szCs w:val="22"/>
                <w:lang w:val="lv-LV"/>
              </w:rPr>
              <w:t xml:space="preserve"> projektēšanas programmā (piedalījās Rīgas tehniskās koledžas, Valmieras tehnikuma un Liepājas tehnikuma pedagogi). </w:t>
            </w:r>
          </w:p>
          <w:p w14:paraId="7F582DD3" w14:textId="77777777" w:rsidR="00097F86" w:rsidRPr="00620F44" w:rsidRDefault="00097F86" w:rsidP="002A738D">
            <w:pPr>
              <w:pStyle w:val="Paraststmeklis"/>
              <w:spacing w:before="0" w:beforeAutospacing="0" w:after="0" w:afterAutospacing="0"/>
              <w:jc w:val="both"/>
              <w:rPr>
                <w:rFonts w:ascii="Arial" w:hAnsi="Arial" w:cs="Arial"/>
                <w:sz w:val="22"/>
                <w:szCs w:val="22"/>
                <w:lang w:val="lv-LV"/>
              </w:rPr>
            </w:pPr>
            <w:r w:rsidRPr="00620F44">
              <w:rPr>
                <w:rFonts w:ascii="Arial" w:hAnsi="Arial" w:cs="Arial"/>
                <w:sz w:val="22"/>
                <w:szCs w:val="22"/>
                <w:lang w:val="lv-LV"/>
              </w:rPr>
              <w:t>VT organizējis profesionālās meistarības konkursu “</w:t>
            </w:r>
            <w:proofErr w:type="spellStart"/>
            <w:r w:rsidRPr="00620F44">
              <w:rPr>
                <w:rFonts w:ascii="Arial" w:hAnsi="Arial" w:cs="Arial"/>
                <w:sz w:val="22"/>
                <w:szCs w:val="22"/>
                <w:lang w:val="lv-LV"/>
              </w:rPr>
              <w:t>Mehatronisku</w:t>
            </w:r>
            <w:proofErr w:type="spellEnd"/>
            <w:r w:rsidRPr="00620F44">
              <w:rPr>
                <w:rFonts w:ascii="Arial" w:hAnsi="Arial" w:cs="Arial"/>
                <w:sz w:val="22"/>
                <w:szCs w:val="22"/>
                <w:lang w:val="lv-LV"/>
              </w:rPr>
              <w:t xml:space="preserve"> sistēmu tehniķis 2023”, kurā piedalījās 6 komandas no Rīgas tehniskās koledžas, Valmieras tehnikuma un Liepājas tehnikuma.</w:t>
            </w:r>
          </w:p>
          <w:p w14:paraId="1B48A755" w14:textId="74E2F860"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Tehnikuma pedagogi izstrādā  metodiskās izstrādnes vispārizglītojošo un profesionālo mācību priekšmetu programmās. </w:t>
            </w:r>
          </w:p>
        </w:tc>
      </w:tr>
      <w:tr w:rsidR="00097F86" w:rsidRPr="008D342C" w14:paraId="3D778FCE" w14:textId="77777777" w:rsidTr="002A738D">
        <w:tc>
          <w:tcPr>
            <w:tcW w:w="1843" w:type="dxa"/>
            <w:vMerge/>
            <w:shd w:val="clear" w:color="auto" w:fill="auto"/>
          </w:tcPr>
          <w:p w14:paraId="5634A829" w14:textId="77777777" w:rsidR="00097F86" w:rsidRPr="00146C05" w:rsidRDefault="00097F86" w:rsidP="002A738D">
            <w:pPr>
              <w:jc w:val="center"/>
              <w:rPr>
                <w:rFonts w:ascii="Arial" w:hAnsi="Arial" w:cs="Arial"/>
                <w:b/>
                <w:bCs/>
                <w:lang w:val="lv-LV"/>
              </w:rPr>
            </w:pPr>
          </w:p>
        </w:tc>
        <w:tc>
          <w:tcPr>
            <w:tcW w:w="2693" w:type="dxa"/>
            <w:shd w:val="clear" w:color="auto" w:fill="auto"/>
          </w:tcPr>
          <w:p w14:paraId="3D241904" w14:textId="1A43BD37"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Programmu saturs aktualizēts atbilstoši spēkā esošajiem normatīvajiem aktiem, t.sk., Skola2030. Mācību gada metodiskā darba tēma "</w:t>
            </w:r>
            <w:proofErr w:type="spellStart"/>
            <w:r w:rsidRPr="00620F44">
              <w:rPr>
                <w:rFonts w:ascii="Arial" w:eastAsia="Times New Roman" w:hAnsi="Arial" w:cs="Arial"/>
                <w:lang w:val="lv-LV"/>
              </w:rPr>
              <w:t>Pašvadīta</w:t>
            </w:r>
            <w:proofErr w:type="spellEnd"/>
            <w:r w:rsidRPr="00620F44">
              <w:rPr>
                <w:rFonts w:ascii="Arial" w:eastAsia="Times New Roman" w:hAnsi="Arial" w:cs="Arial"/>
                <w:lang w:val="lv-LV"/>
              </w:rPr>
              <w:t xml:space="preserve"> mācīšanās (iesaiste)". </w:t>
            </w:r>
          </w:p>
        </w:tc>
        <w:tc>
          <w:tcPr>
            <w:tcW w:w="4860" w:type="dxa"/>
            <w:shd w:val="clear" w:color="auto" w:fill="auto"/>
          </w:tcPr>
          <w:p w14:paraId="2CE08C6A" w14:textId="33BEAFD0"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Programmu saturs aktualizēts atbilstoši spēkā esošajiem normatīvajiem aktiem.</w:t>
            </w:r>
          </w:p>
        </w:tc>
      </w:tr>
      <w:tr w:rsidR="00097F86" w:rsidRPr="008D342C" w14:paraId="6804CD3E" w14:textId="77777777" w:rsidTr="002A738D">
        <w:tc>
          <w:tcPr>
            <w:tcW w:w="1843" w:type="dxa"/>
            <w:vMerge/>
            <w:shd w:val="clear" w:color="auto" w:fill="auto"/>
          </w:tcPr>
          <w:p w14:paraId="590956FC" w14:textId="77777777" w:rsidR="00097F86" w:rsidRPr="00146C05" w:rsidRDefault="00097F86" w:rsidP="002A738D">
            <w:pPr>
              <w:jc w:val="center"/>
              <w:rPr>
                <w:rFonts w:ascii="Arial" w:hAnsi="Arial" w:cs="Arial"/>
                <w:b/>
                <w:bCs/>
                <w:lang w:val="lv-LV"/>
              </w:rPr>
            </w:pPr>
          </w:p>
        </w:tc>
        <w:tc>
          <w:tcPr>
            <w:tcW w:w="2693" w:type="dxa"/>
            <w:shd w:val="clear" w:color="auto" w:fill="auto"/>
          </w:tcPr>
          <w:p w14:paraId="565AF65C" w14:textId="356B8752"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 xml:space="preserve">Izstrādāta e- mācību vide, digitālo mācību materiālu izveide. </w:t>
            </w:r>
          </w:p>
        </w:tc>
        <w:tc>
          <w:tcPr>
            <w:tcW w:w="4860" w:type="dxa"/>
            <w:shd w:val="clear" w:color="auto" w:fill="auto"/>
          </w:tcPr>
          <w:p w14:paraId="79331693" w14:textId="77777777" w:rsidR="00097F86" w:rsidRPr="00620F44" w:rsidRDefault="00097F86" w:rsidP="002A738D">
            <w:pPr>
              <w:spacing w:line="257" w:lineRule="auto"/>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Starptautiskā projekta ENGINE (Projekta numurs – 10105817) īstenošanas ietvaros izstrādāti digitālie mācību materiāli.</w:t>
            </w:r>
          </w:p>
          <w:p w14:paraId="37F5F1AD" w14:textId="77777777" w:rsidR="00097F86" w:rsidRPr="00620F44" w:rsidRDefault="00097F86" w:rsidP="002A738D">
            <w:pPr>
              <w:spacing w:line="257" w:lineRule="auto"/>
              <w:jc w:val="both"/>
              <w:rPr>
                <w:rFonts w:ascii="Arial" w:eastAsia="Times New Roman" w:hAnsi="Arial" w:cs="Arial"/>
                <w:lang w:val="lv-LV"/>
              </w:rPr>
            </w:pPr>
            <w:r w:rsidRPr="00620F44">
              <w:rPr>
                <w:rFonts w:ascii="Arial" w:eastAsia="Times New Roman" w:hAnsi="Arial" w:cs="Arial"/>
                <w:lang w:val="lv-LV"/>
              </w:rPr>
              <w:t>Izveidota VT Profesionālās izglītības resursu centra mājas lapa un e-mācību vide.</w:t>
            </w:r>
          </w:p>
          <w:p w14:paraId="7AAA0813" w14:textId="71453F74"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10 VT darbiniekiem notikušas apmācības “</w:t>
            </w:r>
            <w:r w:rsidRPr="00620F44">
              <w:rPr>
                <w:rFonts w:ascii="Arial" w:hAnsi="Arial" w:cs="Arial"/>
                <w:lang w:val="lv-LV"/>
              </w:rPr>
              <w:t>e-Materiālu izstrāde”.</w:t>
            </w:r>
          </w:p>
        </w:tc>
      </w:tr>
      <w:tr w:rsidR="00097F86" w:rsidRPr="008D342C" w14:paraId="28B3B395" w14:textId="77777777" w:rsidTr="002A738D">
        <w:tc>
          <w:tcPr>
            <w:tcW w:w="1843" w:type="dxa"/>
            <w:vMerge/>
            <w:shd w:val="clear" w:color="auto" w:fill="auto"/>
          </w:tcPr>
          <w:p w14:paraId="7F7C728E" w14:textId="77777777" w:rsidR="00097F86" w:rsidRPr="00146C05" w:rsidRDefault="00097F86" w:rsidP="002A738D">
            <w:pPr>
              <w:jc w:val="center"/>
              <w:rPr>
                <w:rFonts w:ascii="Arial" w:hAnsi="Arial" w:cs="Arial"/>
                <w:b/>
                <w:bCs/>
                <w:lang w:val="lv-LV"/>
              </w:rPr>
            </w:pPr>
          </w:p>
        </w:tc>
        <w:tc>
          <w:tcPr>
            <w:tcW w:w="2693" w:type="dxa"/>
            <w:shd w:val="clear" w:color="auto" w:fill="auto"/>
          </w:tcPr>
          <w:p w14:paraId="6443B7B5" w14:textId="08A03B88"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Profesionālās kompetences atzīšanas vismaz 10% skaita pieaugums ik gadu.</w:t>
            </w:r>
          </w:p>
        </w:tc>
        <w:tc>
          <w:tcPr>
            <w:tcW w:w="4860" w:type="dxa"/>
            <w:shd w:val="clear" w:color="auto" w:fill="auto"/>
          </w:tcPr>
          <w:p w14:paraId="14EB79FE" w14:textId="06188396" w:rsidR="00097F86" w:rsidRPr="00146C05" w:rsidRDefault="00097F86" w:rsidP="002A738D">
            <w:pPr>
              <w:jc w:val="both"/>
              <w:rPr>
                <w:rFonts w:ascii="Arial" w:hAnsi="Arial" w:cs="Arial"/>
                <w:b/>
                <w:bCs/>
                <w:lang w:val="lv-LV"/>
              </w:rPr>
            </w:pPr>
            <w:r w:rsidRPr="00620F44">
              <w:rPr>
                <w:rFonts w:ascii="Arial" w:eastAsia="Times New Roman" w:hAnsi="Arial" w:cs="Arial"/>
                <w:color w:val="000000" w:themeColor="text1"/>
                <w:lang w:val="lv-LV"/>
              </w:rPr>
              <w:t>Ir notikusi  profesionālās kompetences atzīšana kvalifikācijā pavārs (7) un kvalifikācijā grāmatvedis (10).</w:t>
            </w:r>
          </w:p>
        </w:tc>
      </w:tr>
      <w:tr w:rsidR="00097F86" w:rsidRPr="008D342C" w14:paraId="21FABD1E" w14:textId="77777777" w:rsidTr="002A738D">
        <w:tc>
          <w:tcPr>
            <w:tcW w:w="1843" w:type="dxa"/>
            <w:vMerge/>
            <w:shd w:val="clear" w:color="auto" w:fill="auto"/>
          </w:tcPr>
          <w:p w14:paraId="6C68D2E1" w14:textId="77777777" w:rsidR="00097F86" w:rsidRPr="00146C05" w:rsidRDefault="00097F86" w:rsidP="002A738D">
            <w:pPr>
              <w:jc w:val="center"/>
              <w:rPr>
                <w:rFonts w:ascii="Arial" w:hAnsi="Arial" w:cs="Arial"/>
                <w:b/>
                <w:bCs/>
                <w:lang w:val="lv-LV"/>
              </w:rPr>
            </w:pPr>
          </w:p>
        </w:tc>
        <w:tc>
          <w:tcPr>
            <w:tcW w:w="2693" w:type="dxa"/>
            <w:shd w:val="clear" w:color="auto" w:fill="auto"/>
          </w:tcPr>
          <w:p w14:paraId="0C6EF0B6" w14:textId="757CC74A"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Izglītojamo skaita palielinājums pieaugušo IP.</w:t>
            </w:r>
          </w:p>
        </w:tc>
        <w:tc>
          <w:tcPr>
            <w:tcW w:w="4860" w:type="dxa"/>
            <w:shd w:val="clear" w:color="auto" w:fill="auto"/>
          </w:tcPr>
          <w:p w14:paraId="17152A0C" w14:textId="4EF64BC2" w:rsidR="00097F86" w:rsidRPr="00146C05" w:rsidRDefault="00097F86" w:rsidP="002A738D">
            <w:pPr>
              <w:jc w:val="both"/>
              <w:rPr>
                <w:rFonts w:ascii="Arial" w:hAnsi="Arial" w:cs="Arial"/>
                <w:b/>
                <w:bCs/>
                <w:lang w:val="lv-LV"/>
              </w:rPr>
            </w:pPr>
            <w:r w:rsidRPr="00620F44">
              <w:rPr>
                <w:rFonts w:ascii="Arial" w:hAnsi="Arial" w:cs="Arial"/>
                <w:lang w:val="lv-LV"/>
              </w:rPr>
              <w:t>Pieaugušo izglītības programmās (tālākizglītība, profesionālā pilnveide, neformālā izglītība) mācījās 258</w:t>
            </w:r>
            <w:r>
              <w:rPr>
                <w:rFonts w:ascii="Arial" w:hAnsi="Arial" w:cs="Arial"/>
                <w:lang w:val="lv-LV"/>
              </w:rPr>
              <w:t xml:space="preserve"> </w:t>
            </w:r>
            <w:r w:rsidRPr="00620F44">
              <w:rPr>
                <w:rFonts w:ascii="Arial" w:hAnsi="Arial" w:cs="Arial"/>
                <w:lang w:val="lv-LV"/>
              </w:rPr>
              <w:t>izglītojam</w:t>
            </w:r>
            <w:r>
              <w:rPr>
                <w:rFonts w:ascii="Arial" w:hAnsi="Arial" w:cs="Arial"/>
                <w:lang w:val="lv-LV"/>
              </w:rPr>
              <w:t>ie</w:t>
            </w:r>
            <w:r w:rsidRPr="00620F44">
              <w:rPr>
                <w:rFonts w:ascii="Arial" w:hAnsi="Arial" w:cs="Arial"/>
                <w:lang w:val="lv-LV"/>
              </w:rPr>
              <w:t>, no kuriem pabeidza 254.</w:t>
            </w:r>
          </w:p>
        </w:tc>
      </w:tr>
      <w:tr w:rsidR="00097F86" w:rsidRPr="008D342C" w14:paraId="4A35DFB3" w14:textId="77777777" w:rsidTr="002A738D">
        <w:tc>
          <w:tcPr>
            <w:tcW w:w="1843" w:type="dxa"/>
            <w:vMerge/>
            <w:shd w:val="clear" w:color="auto" w:fill="auto"/>
          </w:tcPr>
          <w:p w14:paraId="12070082" w14:textId="77777777" w:rsidR="00097F86" w:rsidRPr="00146C05" w:rsidRDefault="00097F86" w:rsidP="002A738D">
            <w:pPr>
              <w:jc w:val="center"/>
              <w:rPr>
                <w:rFonts w:ascii="Arial" w:hAnsi="Arial" w:cs="Arial"/>
                <w:b/>
                <w:bCs/>
                <w:lang w:val="lv-LV"/>
              </w:rPr>
            </w:pPr>
          </w:p>
        </w:tc>
        <w:tc>
          <w:tcPr>
            <w:tcW w:w="2693" w:type="dxa"/>
            <w:shd w:val="clear" w:color="auto" w:fill="auto"/>
          </w:tcPr>
          <w:p w14:paraId="31AB2C4E" w14:textId="59C51E47" w:rsidR="00097F86" w:rsidRPr="00146C05" w:rsidRDefault="00097F86" w:rsidP="002A738D">
            <w:pPr>
              <w:jc w:val="both"/>
              <w:rPr>
                <w:rFonts w:ascii="Arial" w:hAnsi="Arial" w:cs="Arial"/>
                <w:b/>
                <w:bCs/>
                <w:lang w:val="lv-LV"/>
              </w:rPr>
            </w:pPr>
            <w:r w:rsidRPr="00620F44">
              <w:rPr>
                <w:rFonts w:ascii="Arial" w:eastAsia="Times New Roman" w:hAnsi="Arial" w:cs="Arial"/>
                <w:lang w:val="lv-LV"/>
              </w:rPr>
              <w:t>Veikt ikgadējo absolventu anketēšanu.</w:t>
            </w:r>
          </w:p>
        </w:tc>
        <w:tc>
          <w:tcPr>
            <w:tcW w:w="4860" w:type="dxa"/>
            <w:shd w:val="clear" w:color="auto" w:fill="auto"/>
          </w:tcPr>
          <w:p w14:paraId="0ECF8534" w14:textId="7A276A99" w:rsidR="00097F86" w:rsidRPr="00146C05" w:rsidRDefault="00097F86" w:rsidP="002A738D">
            <w:pPr>
              <w:jc w:val="both"/>
              <w:rPr>
                <w:rFonts w:ascii="Arial" w:hAnsi="Arial" w:cs="Arial"/>
                <w:b/>
                <w:bCs/>
                <w:lang w:val="lv-LV"/>
              </w:rPr>
            </w:pPr>
            <w:r w:rsidRPr="00620F44">
              <w:rPr>
                <w:rFonts w:ascii="Arial" w:eastAsia="Times New Roman" w:hAnsi="Arial" w:cs="Arial"/>
                <w:color w:val="000000" w:themeColor="text1"/>
                <w:lang w:val="lv-LV"/>
              </w:rPr>
              <w:t>Veikta 128 absolventu anketēšana saistībā ar darba gaitu uzsākšanu.</w:t>
            </w:r>
          </w:p>
        </w:tc>
      </w:tr>
      <w:tr w:rsidR="00AA41E5" w:rsidRPr="008D342C" w14:paraId="09ADB432" w14:textId="77777777" w:rsidTr="002A738D">
        <w:tc>
          <w:tcPr>
            <w:tcW w:w="1843" w:type="dxa"/>
            <w:vMerge w:val="restart"/>
            <w:shd w:val="clear" w:color="auto" w:fill="auto"/>
          </w:tcPr>
          <w:p w14:paraId="09104E0B" w14:textId="77777777" w:rsidR="00AA41E5" w:rsidRPr="00545CF2" w:rsidRDefault="00AA41E5" w:rsidP="002A738D">
            <w:pPr>
              <w:rPr>
                <w:rFonts w:ascii="Arial" w:eastAsia="Times New Roman" w:hAnsi="Arial" w:cs="Arial"/>
                <w:color w:val="000000" w:themeColor="text1"/>
                <w:lang w:val="lv-LV"/>
              </w:rPr>
            </w:pPr>
            <w:r w:rsidRPr="00545CF2">
              <w:rPr>
                <w:rFonts w:ascii="Arial" w:eastAsia="Times New Roman" w:hAnsi="Arial" w:cs="Arial"/>
                <w:color w:val="000000" w:themeColor="text1"/>
                <w:lang w:val="lv-LV"/>
              </w:rPr>
              <w:t>Pozitīva tēla veidošana, atpazīstamības veicināšana,</w:t>
            </w:r>
          </w:p>
          <w:p w14:paraId="5E46B27D" w14:textId="77777777" w:rsidR="00AA41E5" w:rsidRPr="00146C05" w:rsidRDefault="00AA41E5" w:rsidP="002A738D">
            <w:pPr>
              <w:rPr>
                <w:rFonts w:ascii="Arial" w:hAnsi="Arial" w:cs="Arial"/>
                <w:b/>
                <w:bCs/>
                <w:lang w:val="lv-LV"/>
              </w:rPr>
            </w:pPr>
            <w:r w:rsidRPr="00620F44">
              <w:rPr>
                <w:rFonts w:ascii="Arial" w:eastAsia="Times New Roman" w:hAnsi="Arial" w:cs="Arial"/>
                <w:color w:val="000000" w:themeColor="text1"/>
                <w:lang w:val="lv-LV"/>
              </w:rPr>
              <w:t>profesionālās izglītības prestiža celšana.</w:t>
            </w:r>
          </w:p>
          <w:p w14:paraId="593A5C22" w14:textId="77777777" w:rsidR="00AA41E5" w:rsidRDefault="00AA41E5" w:rsidP="002A738D">
            <w:pPr>
              <w:jc w:val="center"/>
              <w:rPr>
                <w:rFonts w:ascii="Arial" w:hAnsi="Arial" w:cs="Arial"/>
                <w:b/>
                <w:bCs/>
                <w:lang w:val="lv-LV"/>
              </w:rPr>
            </w:pPr>
          </w:p>
          <w:p w14:paraId="028C0E8E" w14:textId="518EB803" w:rsidR="00AA41E5" w:rsidRPr="00146C05" w:rsidRDefault="00AA41E5" w:rsidP="002A738D">
            <w:pPr>
              <w:jc w:val="center"/>
              <w:rPr>
                <w:rFonts w:ascii="Arial" w:hAnsi="Arial" w:cs="Arial"/>
                <w:b/>
                <w:bCs/>
                <w:lang w:val="lv-LV"/>
              </w:rPr>
            </w:pPr>
          </w:p>
        </w:tc>
        <w:tc>
          <w:tcPr>
            <w:tcW w:w="2693" w:type="dxa"/>
            <w:shd w:val="clear" w:color="auto" w:fill="auto"/>
          </w:tcPr>
          <w:p w14:paraId="521714A8" w14:textId="1155A826" w:rsidR="00AA41E5" w:rsidRPr="00146C05" w:rsidRDefault="00AA41E5" w:rsidP="002A738D">
            <w:pPr>
              <w:jc w:val="both"/>
              <w:rPr>
                <w:rFonts w:ascii="Arial" w:hAnsi="Arial" w:cs="Arial"/>
                <w:b/>
                <w:bCs/>
                <w:lang w:val="lv-LV"/>
              </w:rPr>
            </w:pPr>
            <w:r w:rsidRPr="00620F44">
              <w:rPr>
                <w:rFonts w:ascii="Arial" w:eastAsia="Times New Roman" w:hAnsi="Arial" w:cs="Arial"/>
                <w:lang w:val="lv-LV"/>
              </w:rPr>
              <w:t>Iesaistīt absolventus izglītības prestiža celšanas pasākumu īstenošanā.</w:t>
            </w:r>
          </w:p>
        </w:tc>
        <w:tc>
          <w:tcPr>
            <w:tcW w:w="4860" w:type="dxa"/>
            <w:shd w:val="clear" w:color="auto" w:fill="auto"/>
          </w:tcPr>
          <w:p w14:paraId="1E20864F" w14:textId="77777777" w:rsidR="00AA41E5" w:rsidRPr="00620F44" w:rsidRDefault="00AA41E5" w:rsidP="002A738D">
            <w:pPr>
              <w:jc w:val="both"/>
              <w:rPr>
                <w:rFonts w:ascii="Arial" w:eastAsia="Times New Roman" w:hAnsi="Arial" w:cs="Arial"/>
                <w:lang w:val="lv-LV"/>
              </w:rPr>
            </w:pPr>
            <w:r w:rsidRPr="00620F44">
              <w:rPr>
                <w:rFonts w:ascii="Arial" w:eastAsia="Times New Roman" w:hAnsi="Arial" w:cs="Arial"/>
                <w:lang w:val="lv-LV"/>
              </w:rPr>
              <w:t xml:space="preserve">Pie 1. – 4. kursa pārtikas produktu ražošanas tehniķiem viesojās skolas absolventi Māra Vaska, </w:t>
            </w:r>
            <w:proofErr w:type="spellStart"/>
            <w:r w:rsidRPr="00620F44">
              <w:rPr>
                <w:rFonts w:ascii="Arial" w:eastAsia="Times New Roman" w:hAnsi="Arial" w:cs="Arial"/>
                <w:lang w:val="lv-LV"/>
              </w:rPr>
              <w:t>Endrijs</w:t>
            </w:r>
            <w:proofErr w:type="spellEnd"/>
            <w:r w:rsidRPr="00620F44">
              <w:rPr>
                <w:rFonts w:ascii="Arial" w:eastAsia="Times New Roman" w:hAnsi="Arial" w:cs="Arial"/>
                <w:lang w:val="lv-LV"/>
              </w:rPr>
              <w:t xml:space="preserve"> Maurītis un Rūta Līva Preisa, kuri mācības turpina Latvijas </w:t>
            </w:r>
            <w:proofErr w:type="spellStart"/>
            <w:r w:rsidRPr="00620F44">
              <w:rPr>
                <w:rFonts w:ascii="Arial" w:eastAsia="Times New Roman" w:hAnsi="Arial" w:cs="Arial"/>
                <w:lang w:val="lv-LV"/>
              </w:rPr>
              <w:t>Biozinātņu</w:t>
            </w:r>
            <w:proofErr w:type="spellEnd"/>
            <w:r w:rsidRPr="00620F44">
              <w:rPr>
                <w:rFonts w:ascii="Arial" w:eastAsia="Times New Roman" w:hAnsi="Arial" w:cs="Arial"/>
                <w:lang w:val="lv-LV"/>
              </w:rPr>
              <w:t xml:space="preserve"> un tehnoloģiju universitātē, lai nākotnē kļūtu par pārtikas produktu un dzērienu inženieriem. Absolventi ar jauniešiem dalījās savā pieredzē par mācību procesu, lielu nozīmi piešķirot mācību praksēm, kuru laikā vislabāk var iepazīt profesiju, kura tiek apgūta. Absolventi aicināja jauniešus izmantot iespējas, ko sniedz Valmieras tehnikums – Skolēnu mācību uzņēmumi, "</w:t>
            </w:r>
            <w:proofErr w:type="spellStart"/>
            <w:r w:rsidRPr="00620F44">
              <w:rPr>
                <w:rFonts w:ascii="Arial" w:eastAsia="Times New Roman" w:hAnsi="Arial" w:cs="Arial"/>
                <w:lang w:val="lv-LV"/>
              </w:rPr>
              <w:t>Erasmus</w:t>
            </w:r>
            <w:proofErr w:type="spellEnd"/>
            <w:r w:rsidRPr="00620F44">
              <w:rPr>
                <w:rFonts w:ascii="Arial" w:eastAsia="Times New Roman" w:hAnsi="Arial" w:cs="Arial"/>
                <w:lang w:val="lv-LV"/>
              </w:rPr>
              <w:t xml:space="preserve">+" programma, interešu izglītība, interesantās mācības un prakšu iespējas. </w:t>
            </w:r>
          </w:p>
          <w:p w14:paraId="60CD49A2" w14:textId="77777777" w:rsidR="00AA41E5" w:rsidRPr="00620F44" w:rsidRDefault="00AA41E5" w:rsidP="002A738D">
            <w:pPr>
              <w:jc w:val="both"/>
              <w:rPr>
                <w:rFonts w:ascii="Arial" w:eastAsia="Times New Roman" w:hAnsi="Arial" w:cs="Arial"/>
                <w:lang w:val="lv-LV"/>
              </w:rPr>
            </w:pPr>
            <w:r w:rsidRPr="00620F44">
              <w:rPr>
                <w:rFonts w:ascii="Arial" w:eastAsia="Times New Roman" w:hAnsi="Arial" w:cs="Arial"/>
                <w:lang w:val="lv-LV"/>
              </w:rPr>
              <w:t xml:space="preserve">Pie 1.-3. kursa topošajiem klientu apkalpošanas speciālistiem viesojās radošais, aktīvais, entuziasma piepildītais Valmieras uzņēmējs Mārcis </w:t>
            </w:r>
            <w:proofErr w:type="spellStart"/>
            <w:r w:rsidRPr="00620F44">
              <w:rPr>
                <w:rFonts w:ascii="Arial" w:eastAsia="Times New Roman" w:hAnsi="Arial" w:cs="Arial"/>
                <w:lang w:val="lv-LV"/>
              </w:rPr>
              <w:t>Bogdanovs</w:t>
            </w:r>
            <w:proofErr w:type="spellEnd"/>
            <w:r w:rsidRPr="00620F44">
              <w:rPr>
                <w:rFonts w:ascii="Arial" w:eastAsia="Times New Roman" w:hAnsi="Arial" w:cs="Arial"/>
                <w:lang w:val="lv-LV"/>
              </w:rPr>
              <w:t>.</w:t>
            </w:r>
          </w:p>
          <w:p w14:paraId="5A805E47" w14:textId="3E8EA9E3" w:rsidR="00AA41E5" w:rsidRPr="00146C05" w:rsidRDefault="00AA41E5" w:rsidP="002A738D">
            <w:pPr>
              <w:jc w:val="both"/>
              <w:rPr>
                <w:rFonts w:ascii="Arial" w:hAnsi="Arial" w:cs="Arial"/>
                <w:b/>
                <w:bCs/>
                <w:lang w:val="lv-LV"/>
              </w:rPr>
            </w:pPr>
            <w:r w:rsidRPr="00620F44">
              <w:rPr>
                <w:rFonts w:ascii="Arial" w:eastAsia="Times New Roman" w:hAnsi="Arial" w:cs="Arial"/>
                <w:lang w:val="lv-LV"/>
              </w:rPr>
              <w:t>VT izglītojamie varēja iepazīties arī ar absolventu pieredzes stāstiem kvalifikācijās pārtikas produktu ražošanas tehniķis, loģistikas darbinieks un programmēšanas tehniķis.</w:t>
            </w:r>
          </w:p>
        </w:tc>
      </w:tr>
      <w:tr w:rsidR="00AA41E5" w:rsidRPr="008D342C" w14:paraId="6FD4938F" w14:textId="77777777" w:rsidTr="002A738D">
        <w:tc>
          <w:tcPr>
            <w:tcW w:w="1843" w:type="dxa"/>
            <w:vMerge/>
            <w:shd w:val="clear" w:color="auto" w:fill="92D050"/>
          </w:tcPr>
          <w:p w14:paraId="45B5BAA3" w14:textId="492DD633" w:rsidR="00AA41E5" w:rsidRPr="00146C05" w:rsidRDefault="00AA41E5" w:rsidP="002A738D">
            <w:pPr>
              <w:jc w:val="center"/>
              <w:rPr>
                <w:rFonts w:ascii="Arial" w:hAnsi="Arial" w:cs="Arial"/>
                <w:b/>
                <w:bCs/>
                <w:lang w:val="lv-LV"/>
              </w:rPr>
            </w:pPr>
          </w:p>
        </w:tc>
        <w:tc>
          <w:tcPr>
            <w:tcW w:w="2693" w:type="dxa"/>
            <w:shd w:val="clear" w:color="auto" w:fill="auto"/>
          </w:tcPr>
          <w:p w14:paraId="67C5CC3D" w14:textId="021841BC" w:rsidR="00AA41E5" w:rsidRPr="00146C05" w:rsidRDefault="00AA41E5" w:rsidP="002A738D">
            <w:pPr>
              <w:jc w:val="both"/>
              <w:rPr>
                <w:rFonts w:ascii="Arial" w:hAnsi="Arial" w:cs="Arial"/>
                <w:b/>
                <w:bCs/>
                <w:lang w:val="lv-LV"/>
              </w:rPr>
            </w:pPr>
            <w:r w:rsidRPr="00620F44">
              <w:rPr>
                <w:rFonts w:ascii="Arial" w:eastAsia="Times New Roman" w:hAnsi="Arial" w:cs="Arial"/>
                <w:lang w:val="lv-LV"/>
              </w:rPr>
              <w:t>Potenciālo izglītojamo piesaistei mērķētu  aktivitāšu skaita palielinājums.</w:t>
            </w:r>
          </w:p>
        </w:tc>
        <w:tc>
          <w:tcPr>
            <w:tcW w:w="4860" w:type="dxa"/>
            <w:shd w:val="clear" w:color="auto" w:fill="auto"/>
          </w:tcPr>
          <w:p w14:paraId="779E7BB8" w14:textId="77777777" w:rsidR="00AA41E5" w:rsidRPr="00620F44" w:rsidRDefault="00AA41E5" w:rsidP="002A738D">
            <w:pPr>
              <w:spacing w:line="257" w:lineRule="auto"/>
              <w:jc w:val="both"/>
              <w:rPr>
                <w:rFonts w:ascii="Arial" w:hAnsi="Arial" w:cs="Arial"/>
                <w:lang w:val="lv-LV"/>
              </w:rPr>
            </w:pPr>
            <w:r w:rsidRPr="00620F44">
              <w:rPr>
                <w:rFonts w:ascii="Arial" w:eastAsia="Times New Roman" w:hAnsi="Arial" w:cs="Arial"/>
                <w:color w:val="000000" w:themeColor="text1"/>
                <w:lang w:val="lv-LV"/>
              </w:rPr>
              <w:t>Izzinošas ekskursijas citu izglītības iestāžu jauniešiem, viņu vecākiem, sadarbības partneriem, viesiem (700+).</w:t>
            </w:r>
          </w:p>
          <w:p w14:paraId="15FD4B6B" w14:textId="77777777" w:rsidR="00AA41E5" w:rsidRPr="00620F44" w:rsidRDefault="00AA41E5" w:rsidP="002A738D">
            <w:pPr>
              <w:spacing w:line="257" w:lineRule="auto"/>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 xml:space="preserve">Intervijas, e-pasta mārketings, preses </w:t>
            </w:r>
            <w:proofErr w:type="spellStart"/>
            <w:r w:rsidRPr="00620F44">
              <w:rPr>
                <w:rFonts w:ascii="Arial" w:eastAsia="Times New Roman" w:hAnsi="Arial" w:cs="Arial"/>
                <w:color w:val="000000" w:themeColor="text1"/>
                <w:lang w:val="lv-LV"/>
              </w:rPr>
              <w:t>relīzes</w:t>
            </w:r>
            <w:proofErr w:type="spellEnd"/>
            <w:r w:rsidRPr="00620F44">
              <w:rPr>
                <w:rFonts w:ascii="Arial" w:eastAsia="Times New Roman" w:hAnsi="Arial" w:cs="Arial"/>
                <w:color w:val="000000" w:themeColor="text1"/>
                <w:lang w:val="lv-LV"/>
              </w:rPr>
              <w:t xml:space="preserve"> (laikrakstā “Liesma”, valmierasnovads.lv, Valmieras ziņas, </w:t>
            </w:r>
            <w:proofErr w:type="spellStart"/>
            <w:r w:rsidRPr="00620F44">
              <w:rPr>
                <w:rFonts w:ascii="Arial" w:eastAsia="Times New Roman" w:hAnsi="Arial" w:cs="Arial"/>
                <w:color w:val="000000" w:themeColor="text1"/>
                <w:lang w:val="lv-LV"/>
              </w:rPr>
              <w:t>Ziemeļlatvija</w:t>
            </w:r>
            <w:proofErr w:type="spellEnd"/>
            <w:r w:rsidRPr="00620F44">
              <w:rPr>
                <w:rFonts w:ascii="Arial" w:eastAsia="Times New Roman" w:hAnsi="Arial" w:cs="Arial"/>
                <w:color w:val="000000" w:themeColor="text1"/>
                <w:lang w:val="lv-LV"/>
              </w:rPr>
              <w:t xml:space="preserve"> u.c., publicitāte prakse.lv, vizītes un prezentācijas 13 izglītības iestādēs.</w:t>
            </w:r>
          </w:p>
          <w:p w14:paraId="3142FEF2" w14:textId="77777777" w:rsidR="00AA41E5" w:rsidRPr="00620F44" w:rsidRDefault="00AA41E5" w:rsidP="002A738D">
            <w:pPr>
              <w:spacing w:line="257" w:lineRule="auto"/>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Atvērto durvju diena (130+ jaunieši un vecāki).</w:t>
            </w:r>
          </w:p>
          <w:p w14:paraId="723B50CB" w14:textId="77777777" w:rsidR="00AA41E5" w:rsidRPr="00620F44" w:rsidRDefault="00AA41E5" w:rsidP="002A738D">
            <w:pPr>
              <w:spacing w:line="257" w:lineRule="auto"/>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Dalība 18 dažādos pasākumos (Skola 2023, Tirgotāju dienas Valmierā, Rūjienas saldējuma svētki u.c.).</w:t>
            </w:r>
          </w:p>
          <w:p w14:paraId="2A3935E0" w14:textId="68977581" w:rsidR="00AA41E5" w:rsidRPr="00146C05" w:rsidRDefault="00AA41E5" w:rsidP="002A738D">
            <w:pPr>
              <w:jc w:val="both"/>
              <w:rPr>
                <w:rFonts w:ascii="Arial" w:hAnsi="Arial" w:cs="Arial"/>
                <w:b/>
                <w:bCs/>
                <w:lang w:val="lv-LV"/>
              </w:rPr>
            </w:pPr>
            <w:r w:rsidRPr="00620F44">
              <w:rPr>
                <w:rFonts w:ascii="Arial" w:eastAsia="Times New Roman" w:hAnsi="Arial" w:cs="Arial"/>
                <w:color w:val="000000" w:themeColor="text1"/>
                <w:lang w:val="lv-LV"/>
              </w:rPr>
              <w:t xml:space="preserve">Apmaksāts, mērķēts saturs sociālajos tīkos </w:t>
            </w:r>
            <w:proofErr w:type="spellStart"/>
            <w:r w:rsidRPr="00620F44">
              <w:rPr>
                <w:rFonts w:ascii="Arial" w:eastAsia="Times New Roman" w:hAnsi="Arial" w:cs="Arial"/>
                <w:color w:val="000000" w:themeColor="text1"/>
                <w:lang w:val="lv-LV"/>
              </w:rPr>
              <w:t>Facebook</w:t>
            </w:r>
            <w:proofErr w:type="spellEnd"/>
            <w:r w:rsidRPr="00620F44">
              <w:rPr>
                <w:rFonts w:ascii="Arial" w:eastAsia="Times New Roman" w:hAnsi="Arial" w:cs="Arial"/>
                <w:color w:val="000000" w:themeColor="text1"/>
                <w:lang w:val="lv-LV"/>
              </w:rPr>
              <w:t xml:space="preserve"> un </w:t>
            </w:r>
            <w:proofErr w:type="spellStart"/>
            <w:r w:rsidRPr="00620F44">
              <w:rPr>
                <w:rFonts w:ascii="Arial" w:eastAsia="Times New Roman" w:hAnsi="Arial" w:cs="Arial"/>
                <w:color w:val="000000" w:themeColor="text1"/>
                <w:lang w:val="lv-LV"/>
              </w:rPr>
              <w:t>Instagram</w:t>
            </w:r>
            <w:proofErr w:type="spellEnd"/>
            <w:r w:rsidRPr="00620F44">
              <w:rPr>
                <w:rFonts w:ascii="Arial" w:eastAsia="Times New Roman" w:hAnsi="Arial" w:cs="Arial"/>
                <w:color w:val="000000" w:themeColor="text1"/>
                <w:lang w:val="lv-LV"/>
              </w:rPr>
              <w:t>, reklāmas radio “TEV” ēterā uzņemšanas kampaņas ietvaros, vides reklāmas pie valsts nozīmes autoceļiem.</w:t>
            </w:r>
          </w:p>
        </w:tc>
      </w:tr>
      <w:tr w:rsidR="00020D7C" w:rsidRPr="008D342C" w14:paraId="7A79BF38" w14:textId="77777777" w:rsidTr="002A738D">
        <w:tc>
          <w:tcPr>
            <w:tcW w:w="1843" w:type="dxa"/>
            <w:vMerge w:val="restart"/>
            <w:shd w:val="clear" w:color="auto" w:fill="auto"/>
          </w:tcPr>
          <w:p w14:paraId="150DEAEB" w14:textId="0AE16398" w:rsidR="00020D7C" w:rsidRPr="00146C05" w:rsidRDefault="00020D7C" w:rsidP="002A738D">
            <w:pPr>
              <w:rPr>
                <w:rFonts w:ascii="Arial" w:hAnsi="Arial" w:cs="Arial"/>
                <w:b/>
                <w:bCs/>
                <w:lang w:val="lv-LV"/>
              </w:rPr>
            </w:pPr>
            <w:r w:rsidRPr="00620F44">
              <w:rPr>
                <w:rFonts w:ascii="Arial" w:eastAsia="Times New Roman" w:hAnsi="Arial" w:cs="Arial"/>
                <w:color w:val="000000" w:themeColor="text1"/>
                <w:lang w:val="lv-LV"/>
              </w:rPr>
              <w:t>Ilgtspējīgas infrastruktūras izveide</w:t>
            </w:r>
          </w:p>
        </w:tc>
        <w:tc>
          <w:tcPr>
            <w:tcW w:w="2693" w:type="dxa"/>
            <w:vMerge w:val="restart"/>
            <w:shd w:val="clear" w:color="auto" w:fill="auto"/>
          </w:tcPr>
          <w:p w14:paraId="51F9F04B" w14:textId="03C90F13" w:rsidR="00020D7C" w:rsidRPr="00146C05" w:rsidRDefault="00020D7C" w:rsidP="002A738D">
            <w:pPr>
              <w:jc w:val="both"/>
              <w:rPr>
                <w:rFonts w:ascii="Arial" w:hAnsi="Arial" w:cs="Arial"/>
                <w:b/>
                <w:bCs/>
                <w:lang w:val="lv-LV"/>
              </w:rPr>
            </w:pPr>
            <w:r w:rsidRPr="00620F44">
              <w:rPr>
                <w:rFonts w:ascii="Arial" w:eastAsia="Times New Roman" w:hAnsi="Arial" w:cs="Arial"/>
                <w:lang w:val="lv-LV"/>
              </w:rPr>
              <w:t>Izglītības programmas ar kvalifikāciju “Atjaunojamās enerģētikas tehniķis” materiāltehnisko līdzekļu iegāde.</w:t>
            </w:r>
          </w:p>
        </w:tc>
        <w:tc>
          <w:tcPr>
            <w:tcW w:w="4860" w:type="dxa"/>
            <w:shd w:val="clear" w:color="auto" w:fill="auto"/>
          </w:tcPr>
          <w:p w14:paraId="535402AD" w14:textId="77777777" w:rsidR="00020D7C" w:rsidRPr="00620F44" w:rsidRDefault="00020D7C" w:rsidP="002A738D">
            <w:pPr>
              <w:pStyle w:val="Sarakstarindkopa"/>
              <w:ind w:left="0"/>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Ir apzināta materiāltehnisko resursu nepieciešamība un iekļauta Valmieras tehnikuma stratēģijā 2021.-2027.gadam.</w:t>
            </w:r>
          </w:p>
          <w:p w14:paraId="7C844C8D" w14:textId="58F77838" w:rsidR="00020D7C" w:rsidRPr="00146C05" w:rsidRDefault="00020D7C" w:rsidP="002A738D">
            <w:pPr>
              <w:jc w:val="both"/>
              <w:rPr>
                <w:rFonts w:ascii="Arial" w:hAnsi="Arial" w:cs="Arial"/>
                <w:b/>
                <w:bCs/>
                <w:lang w:val="lv-LV"/>
              </w:rPr>
            </w:pPr>
            <w:r w:rsidRPr="00620F44">
              <w:rPr>
                <w:rFonts w:ascii="Arial" w:eastAsia="Times New Roman" w:hAnsi="Arial" w:cs="Arial"/>
                <w:color w:val="000000" w:themeColor="text1"/>
                <w:lang w:val="lv-LV"/>
              </w:rPr>
              <w:t>Izvērtēta materiāltehniskā bāze IP "</w:t>
            </w:r>
            <w:proofErr w:type="spellStart"/>
            <w:r w:rsidRPr="00620F44">
              <w:rPr>
                <w:rFonts w:ascii="Arial" w:eastAsia="Times New Roman" w:hAnsi="Arial" w:cs="Arial"/>
                <w:color w:val="000000" w:themeColor="text1"/>
                <w:lang w:val="lv-LV"/>
              </w:rPr>
              <w:t>Mehatronika</w:t>
            </w:r>
            <w:proofErr w:type="spellEnd"/>
            <w:r w:rsidRPr="00620F44">
              <w:rPr>
                <w:rFonts w:ascii="Arial" w:eastAsia="Times New Roman" w:hAnsi="Arial" w:cs="Arial"/>
                <w:color w:val="000000" w:themeColor="text1"/>
                <w:lang w:val="lv-LV"/>
              </w:rPr>
              <w:t xml:space="preserve">" ar kvalifikāciju </w:t>
            </w:r>
            <w:proofErr w:type="spellStart"/>
            <w:r w:rsidRPr="00620F44">
              <w:rPr>
                <w:rFonts w:ascii="Arial" w:eastAsia="Times New Roman" w:hAnsi="Arial" w:cs="Arial"/>
                <w:color w:val="000000" w:themeColor="text1"/>
                <w:lang w:val="lv-LV"/>
              </w:rPr>
              <w:t>mehatronisku</w:t>
            </w:r>
            <w:proofErr w:type="spellEnd"/>
            <w:r w:rsidRPr="00620F44">
              <w:rPr>
                <w:rFonts w:ascii="Arial" w:eastAsia="Times New Roman" w:hAnsi="Arial" w:cs="Arial"/>
                <w:color w:val="000000" w:themeColor="text1"/>
                <w:lang w:val="lv-LV"/>
              </w:rPr>
              <w:t xml:space="preserve"> sistēmu tehniķis, IP "Programmēšana" ar kvalifikāciju programmēšanas tehniķis, IP "</w:t>
            </w:r>
            <w:proofErr w:type="spellStart"/>
            <w:r w:rsidRPr="00620F44">
              <w:rPr>
                <w:rFonts w:ascii="Arial" w:eastAsia="Times New Roman" w:hAnsi="Arial" w:cs="Arial"/>
                <w:color w:val="000000" w:themeColor="text1"/>
                <w:lang w:val="lv-LV"/>
              </w:rPr>
              <w:t>Inženiertehnika</w:t>
            </w:r>
            <w:proofErr w:type="spellEnd"/>
            <w:r w:rsidRPr="00620F44">
              <w:rPr>
                <w:rFonts w:ascii="Arial" w:eastAsia="Times New Roman" w:hAnsi="Arial" w:cs="Arial"/>
                <w:color w:val="000000" w:themeColor="text1"/>
                <w:lang w:val="lv-LV"/>
              </w:rPr>
              <w:t xml:space="preserve">, mehānika un </w:t>
            </w:r>
            <w:proofErr w:type="spellStart"/>
            <w:r w:rsidRPr="00620F44">
              <w:rPr>
                <w:rFonts w:ascii="Arial" w:eastAsia="Times New Roman" w:hAnsi="Arial" w:cs="Arial"/>
                <w:color w:val="000000" w:themeColor="text1"/>
                <w:lang w:val="lv-LV"/>
              </w:rPr>
              <w:t>masīnbūves</w:t>
            </w:r>
            <w:proofErr w:type="spellEnd"/>
            <w:r w:rsidRPr="00620F44">
              <w:rPr>
                <w:rFonts w:ascii="Arial" w:eastAsia="Times New Roman" w:hAnsi="Arial" w:cs="Arial"/>
                <w:color w:val="000000" w:themeColor="text1"/>
                <w:lang w:val="lv-LV"/>
              </w:rPr>
              <w:t xml:space="preserve"> tehnoloģija" ar kvalifikāciju mašīnbūves tehniķis </w:t>
            </w:r>
            <w:r w:rsidRPr="00620F44">
              <w:rPr>
                <w:rFonts w:ascii="Arial" w:eastAsia="Times New Roman" w:hAnsi="Arial" w:cs="Arial"/>
                <w:color w:val="000000" w:themeColor="text1"/>
                <w:lang w:val="lv-LV"/>
              </w:rPr>
              <w:lastRenderedPageBreak/>
              <w:t>kvalifikācijas atjaunojamās enerģētikas tehniķis apguvei.</w:t>
            </w:r>
          </w:p>
        </w:tc>
      </w:tr>
      <w:tr w:rsidR="00020D7C" w:rsidRPr="008D342C" w14:paraId="54C731BC" w14:textId="77777777" w:rsidTr="00F90329">
        <w:tc>
          <w:tcPr>
            <w:tcW w:w="1843" w:type="dxa"/>
            <w:vMerge/>
            <w:shd w:val="clear" w:color="auto" w:fill="auto"/>
          </w:tcPr>
          <w:p w14:paraId="481B033B" w14:textId="77777777" w:rsidR="00020D7C" w:rsidRPr="00146C05" w:rsidRDefault="00020D7C" w:rsidP="002A738D">
            <w:pPr>
              <w:jc w:val="center"/>
              <w:rPr>
                <w:rFonts w:ascii="Arial" w:hAnsi="Arial" w:cs="Arial"/>
                <w:b/>
                <w:bCs/>
                <w:lang w:val="lv-LV"/>
              </w:rPr>
            </w:pPr>
          </w:p>
        </w:tc>
        <w:tc>
          <w:tcPr>
            <w:tcW w:w="2693" w:type="dxa"/>
            <w:vMerge/>
            <w:shd w:val="clear" w:color="auto" w:fill="92D050"/>
          </w:tcPr>
          <w:p w14:paraId="4F57BAA3" w14:textId="77777777" w:rsidR="00020D7C" w:rsidRPr="00146C05" w:rsidRDefault="00020D7C" w:rsidP="002A738D">
            <w:pPr>
              <w:jc w:val="center"/>
              <w:rPr>
                <w:rFonts w:ascii="Arial" w:hAnsi="Arial" w:cs="Arial"/>
                <w:b/>
                <w:bCs/>
                <w:lang w:val="lv-LV"/>
              </w:rPr>
            </w:pPr>
          </w:p>
        </w:tc>
        <w:tc>
          <w:tcPr>
            <w:tcW w:w="4860" w:type="dxa"/>
            <w:shd w:val="clear" w:color="auto" w:fill="auto"/>
          </w:tcPr>
          <w:p w14:paraId="739FCEA3" w14:textId="645467E4" w:rsidR="00020D7C" w:rsidRPr="00146C05" w:rsidRDefault="00020D7C" w:rsidP="002A738D">
            <w:pPr>
              <w:jc w:val="both"/>
              <w:rPr>
                <w:rFonts w:ascii="Arial" w:hAnsi="Arial" w:cs="Arial"/>
                <w:b/>
                <w:bCs/>
                <w:lang w:val="lv-LV"/>
              </w:rPr>
            </w:pPr>
            <w:r w:rsidRPr="00620F44">
              <w:rPr>
                <w:rFonts w:ascii="Arial" w:eastAsia="Times New Roman" w:hAnsi="Arial" w:cs="Arial"/>
                <w:color w:val="000000" w:themeColor="text1"/>
                <w:lang w:val="lv-LV"/>
              </w:rPr>
              <w:t>Valmieras tehnikuma profesionālās vidējās izglītības programmas “Enerģētika un elektrotehnika”, kvalifikācijas “Atjaunojamās enerģētikas tehniķis” sasniedzamo rezultātu īstenošanai ir iegādāts inventārs un mācību materiāli EUR 4139,00 apmērā.</w:t>
            </w:r>
          </w:p>
        </w:tc>
      </w:tr>
      <w:tr w:rsidR="00020D7C" w:rsidRPr="008D342C" w14:paraId="7AC09958" w14:textId="77777777" w:rsidTr="00F90329">
        <w:tc>
          <w:tcPr>
            <w:tcW w:w="1843" w:type="dxa"/>
            <w:vMerge/>
            <w:shd w:val="clear" w:color="auto" w:fill="auto"/>
          </w:tcPr>
          <w:p w14:paraId="08887D06" w14:textId="77777777" w:rsidR="00020D7C" w:rsidRPr="00146C05" w:rsidRDefault="00020D7C" w:rsidP="002A738D">
            <w:pPr>
              <w:jc w:val="center"/>
              <w:rPr>
                <w:rFonts w:ascii="Arial" w:hAnsi="Arial" w:cs="Arial"/>
                <w:b/>
                <w:bCs/>
                <w:lang w:val="lv-LV"/>
              </w:rPr>
            </w:pPr>
          </w:p>
        </w:tc>
        <w:tc>
          <w:tcPr>
            <w:tcW w:w="2693" w:type="dxa"/>
            <w:shd w:val="clear" w:color="auto" w:fill="auto"/>
          </w:tcPr>
          <w:p w14:paraId="773112C3" w14:textId="238FEC31" w:rsidR="00020D7C" w:rsidRPr="00146C05" w:rsidRDefault="00020D7C" w:rsidP="002A738D">
            <w:pPr>
              <w:jc w:val="both"/>
              <w:rPr>
                <w:rFonts w:ascii="Arial" w:hAnsi="Arial" w:cs="Arial"/>
                <w:b/>
                <w:bCs/>
                <w:lang w:val="lv-LV"/>
              </w:rPr>
            </w:pPr>
            <w:r w:rsidRPr="00620F44">
              <w:rPr>
                <w:rFonts w:ascii="Arial" w:eastAsia="Times New Roman" w:hAnsi="Arial" w:cs="Arial"/>
                <w:lang w:val="lv-LV"/>
              </w:rPr>
              <w:t xml:space="preserve">Attīstītas telpas pieaugušo izglītības resursu centra vajadzībām. </w:t>
            </w:r>
          </w:p>
        </w:tc>
        <w:tc>
          <w:tcPr>
            <w:tcW w:w="4860" w:type="dxa"/>
            <w:shd w:val="clear" w:color="auto" w:fill="auto"/>
          </w:tcPr>
          <w:p w14:paraId="30A9BCE6" w14:textId="6364CD58" w:rsidR="00020D7C" w:rsidRPr="00146C05" w:rsidRDefault="00020D7C" w:rsidP="002A738D">
            <w:pPr>
              <w:jc w:val="both"/>
              <w:rPr>
                <w:rFonts w:ascii="Arial" w:hAnsi="Arial" w:cs="Arial"/>
                <w:b/>
                <w:bCs/>
                <w:lang w:val="lv-LV"/>
              </w:rPr>
            </w:pPr>
            <w:r w:rsidRPr="00620F44">
              <w:rPr>
                <w:rFonts w:ascii="Arial" w:eastAsia="Times New Roman" w:hAnsi="Arial" w:cs="Arial"/>
                <w:lang w:val="lv-LV"/>
              </w:rPr>
              <w:t xml:space="preserve">Izveidota telpa pieaugušo izglītības resursu centra vajadzībām </w:t>
            </w:r>
            <w:r w:rsidRPr="00620F44">
              <w:rPr>
                <w:rFonts w:ascii="Arial" w:eastAsia="Times New Roman" w:hAnsi="Arial" w:cs="Arial"/>
                <w:color w:val="000000" w:themeColor="text1"/>
                <w:lang w:val="lv-LV"/>
              </w:rPr>
              <w:t>VT pirmajā stāvā, tādējādi nodrošinot labāku tiešās pārdošanas pakalpojumu, sasniedzamību un pieejamību cilvēkiem ar kustību traucējumiem.</w:t>
            </w:r>
          </w:p>
        </w:tc>
      </w:tr>
      <w:tr w:rsidR="00154F2F" w:rsidRPr="008D342C" w14:paraId="5E89255B" w14:textId="77777777" w:rsidTr="00F90329">
        <w:trPr>
          <w:trHeight w:val="441"/>
        </w:trPr>
        <w:tc>
          <w:tcPr>
            <w:tcW w:w="1843" w:type="dxa"/>
            <w:vMerge w:val="restart"/>
            <w:shd w:val="clear" w:color="auto" w:fill="auto"/>
          </w:tcPr>
          <w:p w14:paraId="172894BE" w14:textId="77777777" w:rsidR="00154F2F" w:rsidRPr="004134CE" w:rsidRDefault="00154F2F" w:rsidP="002A738D">
            <w:pPr>
              <w:rPr>
                <w:rFonts w:ascii="Arial" w:eastAsia="Times New Roman" w:hAnsi="Arial" w:cs="Arial"/>
                <w:color w:val="000000" w:themeColor="text1"/>
                <w:lang w:val="lv-LV"/>
              </w:rPr>
            </w:pPr>
            <w:r w:rsidRPr="004134CE">
              <w:rPr>
                <w:rFonts w:ascii="Arial" w:eastAsia="Times New Roman" w:hAnsi="Arial" w:cs="Arial"/>
                <w:color w:val="000000" w:themeColor="text1"/>
                <w:lang w:val="lv-LV"/>
              </w:rPr>
              <w:t>Jaunāko tehnoloģiju, programmatūras un metožu nodrošinājums, inovāciju attīstība.</w:t>
            </w:r>
          </w:p>
          <w:p w14:paraId="25E2B2F9" w14:textId="77777777" w:rsidR="00154F2F" w:rsidRPr="00146C05" w:rsidRDefault="00154F2F" w:rsidP="002A738D">
            <w:pPr>
              <w:rPr>
                <w:rFonts w:ascii="Arial" w:hAnsi="Arial" w:cs="Arial"/>
                <w:b/>
                <w:bCs/>
                <w:lang w:val="lv-LV"/>
              </w:rPr>
            </w:pPr>
          </w:p>
        </w:tc>
        <w:tc>
          <w:tcPr>
            <w:tcW w:w="2693" w:type="dxa"/>
            <w:vMerge w:val="restart"/>
            <w:shd w:val="clear" w:color="auto" w:fill="auto"/>
          </w:tcPr>
          <w:p w14:paraId="04F8D101" w14:textId="0419C94E" w:rsidR="00154F2F" w:rsidRPr="00146C05" w:rsidRDefault="00154F2F" w:rsidP="002A738D">
            <w:pPr>
              <w:jc w:val="both"/>
              <w:rPr>
                <w:rFonts w:ascii="Arial" w:hAnsi="Arial" w:cs="Arial"/>
                <w:b/>
                <w:bCs/>
                <w:lang w:val="lv-LV"/>
              </w:rPr>
            </w:pPr>
            <w:r w:rsidRPr="00620F44">
              <w:rPr>
                <w:rFonts w:ascii="Arial" w:eastAsia="Times New Roman" w:hAnsi="Arial" w:cs="Arial"/>
                <w:lang w:val="lv-LV"/>
              </w:rPr>
              <w:t xml:space="preserve">Edu365com integrācija e-klasē,  izveidota digitāla e-mācību vide, integrēta esošajā VT mājaslapā. </w:t>
            </w:r>
          </w:p>
        </w:tc>
        <w:tc>
          <w:tcPr>
            <w:tcW w:w="4860" w:type="dxa"/>
            <w:shd w:val="clear" w:color="auto" w:fill="auto"/>
          </w:tcPr>
          <w:p w14:paraId="5876BEF8" w14:textId="5228089C" w:rsidR="00154F2F" w:rsidRPr="00146C05" w:rsidRDefault="00154F2F" w:rsidP="002A738D">
            <w:pPr>
              <w:jc w:val="both"/>
              <w:rPr>
                <w:rFonts w:ascii="Arial" w:hAnsi="Arial" w:cs="Arial"/>
                <w:b/>
                <w:bCs/>
                <w:lang w:val="lv-LV"/>
              </w:rPr>
            </w:pPr>
            <w:r w:rsidRPr="00620F44">
              <w:rPr>
                <w:rFonts w:ascii="Arial" w:eastAsia="Times New Roman" w:hAnsi="Arial" w:cs="Arial"/>
                <w:color w:val="000000" w:themeColor="text1"/>
                <w:lang w:val="lv-LV"/>
              </w:rPr>
              <w:t xml:space="preserve">Mājas lapā ir integrēta pāreja uz e-klase.lv </w:t>
            </w:r>
          </w:p>
        </w:tc>
      </w:tr>
      <w:tr w:rsidR="00154F2F" w:rsidRPr="008D342C" w14:paraId="5394C142" w14:textId="77777777" w:rsidTr="002A738D">
        <w:tc>
          <w:tcPr>
            <w:tcW w:w="1843" w:type="dxa"/>
            <w:vMerge/>
            <w:shd w:val="clear" w:color="auto" w:fill="92D050"/>
          </w:tcPr>
          <w:p w14:paraId="4A42BC66" w14:textId="77777777" w:rsidR="00154F2F" w:rsidRPr="00146C05" w:rsidRDefault="00154F2F" w:rsidP="002A738D">
            <w:pPr>
              <w:jc w:val="center"/>
              <w:rPr>
                <w:rFonts w:ascii="Arial" w:hAnsi="Arial" w:cs="Arial"/>
                <w:b/>
                <w:bCs/>
                <w:lang w:val="lv-LV"/>
              </w:rPr>
            </w:pPr>
          </w:p>
        </w:tc>
        <w:tc>
          <w:tcPr>
            <w:tcW w:w="2693" w:type="dxa"/>
            <w:vMerge/>
            <w:shd w:val="clear" w:color="auto" w:fill="92D050"/>
          </w:tcPr>
          <w:p w14:paraId="7D425EC8" w14:textId="77777777" w:rsidR="00154F2F" w:rsidRPr="00146C05" w:rsidRDefault="00154F2F" w:rsidP="002A738D">
            <w:pPr>
              <w:jc w:val="center"/>
              <w:rPr>
                <w:rFonts w:ascii="Arial" w:hAnsi="Arial" w:cs="Arial"/>
                <w:b/>
                <w:bCs/>
                <w:lang w:val="lv-LV"/>
              </w:rPr>
            </w:pPr>
          </w:p>
        </w:tc>
        <w:tc>
          <w:tcPr>
            <w:tcW w:w="4860" w:type="dxa"/>
            <w:shd w:val="clear" w:color="auto" w:fill="auto"/>
          </w:tcPr>
          <w:p w14:paraId="763B14AA" w14:textId="64DF1ACB" w:rsidR="00154F2F" w:rsidRPr="00146C05" w:rsidRDefault="00154F2F" w:rsidP="002A738D">
            <w:pPr>
              <w:jc w:val="both"/>
              <w:rPr>
                <w:rFonts w:ascii="Arial" w:hAnsi="Arial" w:cs="Arial"/>
                <w:b/>
                <w:bCs/>
                <w:lang w:val="lv-LV"/>
              </w:rPr>
            </w:pPr>
            <w:r w:rsidRPr="00620F44">
              <w:rPr>
                <w:rFonts w:ascii="Arial" w:eastAsia="Times New Roman" w:hAnsi="Arial" w:cs="Arial"/>
                <w:color w:val="000000" w:themeColor="text1"/>
                <w:lang w:val="lv-LV"/>
              </w:rPr>
              <w:t>Noslēgts sadarbības līgums ar Valsts izglītības satura centru par platformas skolo.lv izmantošanu.</w:t>
            </w:r>
          </w:p>
        </w:tc>
      </w:tr>
      <w:tr w:rsidR="00154F2F" w:rsidRPr="008D342C" w14:paraId="3C627081" w14:textId="77777777" w:rsidTr="002A738D">
        <w:tc>
          <w:tcPr>
            <w:tcW w:w="1843" w:type="dxa"/>
            <w:vMerge/>
            <w:shd w:val="clear" w:color="auto" w:fill="92D050"/>
          </w:tcPr>
          <w:p w14:paraId="5BA3D936" w14:textId="77777777" w:rsidR="00154F2F" w:rsidRPr="00146C05" w:rsidRDefault="00154F2F" w:rsidP="002A738D">
            <w:pPr>
              <w:jc w:val="center"/>
              <w:rPr>
                <w:rFonts w:ascii="Arial" w:hAnsi="Arial" w:cs="Arial"/>
                <w:b/>
                <w:bCs/>
                <w:lang w:val="lv-LV"/>
              </w:rPr>
            </w:pPr>
          </w:p>
        </w:tc>
        <w:tc>
          <w:tcPr>
            <w:tcW w:w="2693" w:type="dxa"/>
            <w:vMerge/>
            <w:shd w:val="clear" w:color="auto" w:fill="92D050"/>
          </w:tcPr>
          <w:p w14:paraId="37D0E6D3" w14:textId="77777777" w:rsidR="00154F2F" w:rsidRPr="00146C05" w:rsidRDefault="00154F2F" w:rsidP="002A738D">
            <w:pPr>
              <w:jc w:val="center"/>
              <w:rPr>
                <w:rFonts w:ascii="Arial" w:hAnsi="Arial" w:cs="Arial"/>
                <w:b/>
                <w:bCs/>
                <w:lang w:val="lv-LV"/>
              </w:rPr>
            </w:pPr>
          </w:p>
        </w:tc>
        <w:tc>
          <w:tcPr>
            <w:tcW w:w="4860" w:type="dxa"/>
            <w:shd w:val="clear" w:color="auto" w:fill="auto"/>
          </w:tcPr>
          <w:p w14:paraId="6434104E" w14:textId="5E13C60B" w:rsidR="00154F2F" w:rsidRPr="00146C05" w:rsidRDefault="00154F2F" w:rsidP="002A738D">
            <w:pPr>
              <w:jc w:val="both"/>
              <w:rPr>
                <w:rFonts w:ascii="Arial" w:hAnsi="Arial" w:cs="Arial"/>
                <w:b/>
                <w:bCs/>
                <w:lang w:val="lv-LV"/>
              </w:rPr>
            </w:pPr>
            <w:r w:rsidRPr="00620F44">
              <w:rPr>
                <w:rFonts w:ascii="Arial" w:eastAsia="Times New Roman" w:hAnsi="Arial" w:cs="Arial"/>
                <w:color w:val="000000" w:themeColor="text1"/>
                <w:lang w:val="lv-LV"/>
              </w:rPr>
              <w:t>Starptautiskā projekta ENGINE (Projekta numurs – 10105817) īstenošanas ietvaros tiek izstrādāta e-mācību vide, kas tiks integrēta esošajā VT mājas lapā.</w:t>
            </w:r>
          </w:p>
        </w:tc>
      </w:tr>
      <w:tr w:rsidR="00154F2F" w:rsidRPr="008D342C" w14:paraId="294E756B" w14:textId="77777777" w:rsidTr="00F90329">
        <w:tc>
          <w:tcPr>
            <w:tcW w:w="1843" w:type="dxa"/>
            <w:vMerge/>
            <w:shd w:val="clear" w:color="auto" w:fill="auto"/>
          </w:tcPr>
          <w:p w14:paraId="068CC9F1" w14:textId="77777777" w:rsidR="00154F2F" w:rsidRPr="00146C05" w:rsidRDefault="00154F2F" w:rsidP="002A738D">
            <w:pPr>
              <w:jc w:val="center"/>
              <w:rPr>
                <w:rFonts w:ascii="Arial" w:hAnsi="Arial" w:cs="Arial"/>
                <w:b/>
                <w:bCs/>
                <w:lang w:val="lv-LV"/>
              </w:rPr>
            </w:pPr>
          </w:p>
        </w:tc>
        <w:tc>
          <w:tcPr>
            <w:tcW w:w="2693" w:type="dxa"/>
            <w:vMerge w:val="restart"/>
            <w:shd w:val="clear" w:color="auto" w:fill="auto"/>
          </w:tcPr>
          <w:p w14:paraId="622BD341" w14:textId="7B664435" w:rsidR="00154F2F" w:rsidRPr="00146C05" w:rsidRDefault="00154F2F" w:rsidP="002A738D">
            <w:pPr>
              <w:jc w:val="both"/>
              <w:rPr>
                <w:rFonts w:ascii="Arial" w:hAnsi="Arial" w:cs="Arial"/>
                <w:b/>
                <w:bCs/>
                <w:lang w:val="lv-LV"/>
              </w:rPr>
            </w:pPr>
            <w:r w:rsidRPr="00620F44">
              <w:rPr>
                <w:rFonts w:ascii="Arial" w:hAnsi="Arial" w:cs="Arial"/>
                <w:lang w:val="lv-LV"/>
              </w:rPr>
              <w:t xml:space="preserve"> </w:t>
            </w:r>
            <w:r w:rsidRPr="00620F44">
              <w:rPr>
                <w:rFonts w:ascii="Arial" w:eastAsia="Times New Roman" w:hAnsi="Arial" w:cs="Arial"/>
                <w:lang w:val="lv-LV"/>
              </w:rPr>
              <w:t>Esošo un plānoto izglītības programmu īstenošanai nepieciešamās  tehnoloģijas un programmatūras attīstība.</w:t>
            </w:r>
          </w:p>
        </w:tc>
        <w:tc>
          <w:tcPr>
            <w:tcW w:w="4860" w:type="dxa"/>
            <w:shd w:val="clear" w:color="auto" w:fill="auto"/>
          </w:tcPr>
          <w:p w14:paraId="46544100" w14:textId="32BF81BE" w:rsidR="00154F2F" w:rsidRPr="00146C05" w:rsidRDefault="00154F2F" w:rsidP="002A738D">
            <w:pPr>
              <w:jc w:val="both"/>
              <w:rPr>
                <w:rFonts w:ascii="Arial" w:hAnsi="Arial" w:cs="Arial"/>
                <w:b/>
                <w:bCs/>
                <w:lang w:val="lv-LV"/>
              </w:rPr>
            </w:pPr>
            <w:r w:rsidRPr="00620F44">
              <w:rPr>
                <w:rFonts w:ascii="Arial" w:eastAsia="Times New Roman" w:hAnsi="Arial" w:cs="Arial"/>
                <w:color w:val="000000" w:themeColor="text1"/>
                <w:lang w:val="lv-LV"/>
              </w:rPr>
              <w:t>Platformas “</w:t>
            </w:r>
            <w:proofErr w:type="spellStart"/>
            <w:r w:rsidRPr="00620F44">
              <w:rPr>
                <w:rFonts w:ascii="Arial" w:eastAsia="Times New Roman" w:hAnsi="Arial" w:cs="Arial"/>
                <w:color w:val="000000" w:themeColor="text1"/>
                <w:lang w:val="lv-LV"/>
              </w:rPr>
              <w:t>Canva</w:t>
            </w:r>
            <w:proofErr w:type="spellEnd"/>
            <w:r w:rsidRPr="00620F44">
              <w:rPr>
                <w:rFonts w:ascii="Arial" w:eastAsia="Times New Roman" w:hAnsi="Arial" w:cs="Arial"/>
                <w:color w:val="000000" w:themeColor="text1"/>
                <w:lang w:val="lv-LV"/>
              </w:rPr>
              <w:t xml:space="preserve"> </w:t>
            </w:r>
            <w:proofErr w:type="spellStart"/>
            <w:r w:rsidRPr="00620F44">
              <w:rPr>
                <w:rFonts w:ascii="Arial" w:eastAsia="Times New Roman" w:hAnsi="Arial" w:cs="Arial"/>
                <w:color w:val="000000" w:themeColor="text1"/>
                <w:lang w:val="lv-LV"/>
              </w:rPr>
              <w:t>Pro</w:t>
            </w:r>
            <w:proofErr w:type="spellEnd"/>
            <w:r w:rsidRPr="00620F44">
              <w:rPr>
                <w:rFonts w:ascii="Arial" w:eastAsia="Times New Roman" w:hAnsi="Arial" w:cs="Arial"/>
                <w:color w:val="000000" w:themeColor="text1"/>
                <w:lang w:val="lv-LV"/>
              </w:rPr>
              <w:t>” ieviešana un izmantošana mācību procesā.</w:t>
            </w:r>
          </w:p>
        </w:tc>
      </w:tr>
      <w:tr w:rsidR="00154F2F" w:rsidRPr="008D342C" w14:paraId="4AE3B52D" w14:textId="77777777" w:rsidTr="002A738D">
        <w:tc>
          <w:tcPr>
            <w:tcW w:w="1843" w:type="dxa"/>
            <w:vMerge/>
            <w:shd w:val="clear" w:color="auto" w:fill="auto"/>
          </w:tcPr>
          <w:p w14:paraId="0F33D17E" w14:textId="77777777" w:rsidR="00154F2F" w:rsidRPr="00146C05" w:rsidRDefault="00154F2F" w:rsidP="002A738D">
            <w:pPr>
              <w:jc w:val="center"/>
              <w:rPr>
                <w:rFonts w:ascii="Arial" w:hAnsi="Arial" w:cs="Arial"/>
                <w:b/>
                <w:bCs/>
                <w:lang w:val="lv-LV"/>
              </w:rPr>
            </w:pPr>
          </w:p>
        </w:tc>
        <w:tc>
          <w:tcPr>
            <w:tcW w:w="2693" w:type="dxa"/>
            <w:vMerge/>
            <w:shd w:val="clear" w:color="auto" w:fill="auto"/>
          </w:tcPr>
          <w:p w14:paraId="51F88911" w14:textId="77777777" w:rsidR="00154F2F" w:rsidRPr="00146C05" w:rsidRDefault="00154F2F" w:rsidP="002A738D">
            <w:pPr>
              <w:jc w:val="center"/>
              <w:rPr>
                <w:rFonts w:ascii="Arial" w:hAnsi="Arial" w:cs="Arial"/>
                <w:b/>
                <w:bCs/>
                <w:lang w:val="lv-LV"/>
              </w:rPr>
            </w:pPr>
          </w:p>
        </w:tc>
        <w:tc>
          <w:tcPr>
            <w:tcW w:w="4860" w:type="dxa"/>
            <w:shd w:val="clear" w:color="auto" w:fill="auto"/>
          </w:tcPr>
          <w:p w14:paraId="46AF3727" w14:textId="77E11E8D" w:rsidR="00154F2F" w:rsidRPr="00146C05" w:rsidRDefault="00154F2F" w:rsidP="002A738D">
            <w:pPr>
              <w:jc w:val="both"/>
              <w:rPr>
                <w:rFonts w:ascii="Arial" w:hAnsi="Arial" w:cs="Arial"/>
                <w:b/>
                <w:bCs/>
                <w:lang w:val="lv-LV"/>
              </w:rPr>
            </w:pPr>
            <w:r w:rsidRPr="00620F44">
              <w:rPr>
                <w:rFonts w:ascii="Arial" w:eastAsia="Times New Roman" w:hAnsi="Arial" w:cs="Arial"/>
                <w:color w:val="000000" w:themeColor="text1"/>
                <w:lang w:val="lv-LV"/>
              </w:rPr>
              <w:t>Materiāli tehniskās bāzes papildināšana IP “</w:t>
            </w:r>
            <w:proofErr w:type="spellStart"/>
            <w:r w:rsidRPr="00620F44">
              <w:rPr>
                <w:rFonts w:ascii="Arial" w:eastAsia="Times New Roman" w:hAnsi="Arial" w:cs="Arial"/>
                <w:color w:val="000000" w:themeColor="text1"/>
                <w:lang w:val="lv-LV"/>
              </w:rPr>
              <w:t>Mehatronika</w:t>
            </w:r>
            <w:proofErr w:type="spellEnd"/>
            <w:r w:rsidRPr="00620F44">
              <w:rPr>
                <w:rFonts w:ascii="Arial" w:eastAsia="Times New Roman" w:hAnsi="Arial" w:cs="Arial"/>
                <w:color w:val="000000" w:themeColor="text1"/>
                <w:lang w:val="lv-LV"/>
              </w:rPr>
              <w:t xml:space="preserve">” ar kvalifikāciju </w:t>
            </w:r>
            <w:proofErr w:type="spellStart"/>
            <w:r w:rsidRPr="00620F44">
              <w:rPr>
                <w:rFonts w:ascii="Arial" w:eastAsia="Times New Roman" w:hAnsi="Arial" w:cs="Arial"/>
                <w:color w:val="000000" w:themeColor="text1"/>
                <w:lang w:val="lv-LV"/>
              </w:rPr>
              <w:t>mehatronisku</w:t>
            </w:r>
            <w:proofErr w:type="spellEnd"/>
            <w:r w:rsidRPr="00620F44">
              <w:rPr>
                <w:rFonts w:ascii="Arial" w:eastAsia="Times New Roman" w:hAnsi="Arial" w:cs="Arial"/>
                <w:color w:val="000000" w:themeColor="text1"/>
                <w:lang w:val="lv-LV"/>
              </w:rPr>
              <w:t xml:space="preserve"> sistēmu tehniķis, IP “Enerģētika un elektrotehnika” ar kvalifikāciju atjaunojamās enerģētikas tehniķis, IP “</w:t>
            </w:r>
            <w:proofErr w:type="spellStart"/>
            <w:r w:rsidRPr="00620F44">
              <w:rPr>
                <w:rFonts w:ascii="Arial" w:eastAsia="Times New Roman" w:hAnsi="Arial" w:cs="Arial"/>
                <w:color w:val="000000" w:themeColor="text1"/>
                <w:lang w:val="lv-LV"/>
              </w:rPr>
              <w:t>Inženiertehnika</w:t>
            </w:r>
            <w:proofErr w:type="spellEnd"/>
            <w:r w:rsidRPr="00620F44">
              <w:rPr>
                <w:rFonts w:ascii="Arial" w:eastAsia="Times New Roman" w:hAnsi="Arial" w:cs="Arial"/>
                <w:color w:val="000000" w:themeColor="text1"/>
                <w:lang w:val="lv-LV"/>
              </w:rPr>
              <w:t>, mehānika un mašīnbūves tehnoloģija” ar kvalifikāciju mašīnbūves tehniķis</w:t>
            </w:r>
          </w:p>
        </w:tc>
      </w:tr>
      <w:tr w:rsidR="00FA735B" w:rsidRPr="008D342C" w14:paraId="55ED5374" w14:textId="77777777" w:rsidTr="002A738D">
        <w:tc>
          <w:tcPr>
            <w:tcW w:w="1843" w:type="dxa"/>
            <w:vMerge w:val="restart"/>
            <w:shd w:val="clear" w:color="auto" w:fill="auto"/>
          </w:tcPr>
          <w:p w14:paraId="6C5F425E" w14:textId="77777777" w:rsidR="00FA735B" w:rsidRPr="00CE65A3" w:rsidRDefault="00FA735B" w:rsidP="002A738D">
            <w:pPr>
              <w:rPr>
                <w:rFonts w:ascii="Arial" w:eastAsia="Times New Roman" w:hAnsi="Arial" w:cs="Arial"/>
                <w:color w:val="000000" w:themeColor="text1"/>
                <w:lang w:val="lv-LV"/>
              </w:rPr>
            </w:pPr>
            <w:r w:rsidRPr="00CE65A3">
              <w:rPr>
                <w:rFonts w:ascii="Arial" w:eastAsia="Times New Roman" w:hAnsi="Arial" w:cs="Arial"/>
                <w:color w:val="000000" w:themeColor="text1"/>
                <w:lang w:val="lv-LV"/>
              </w:rPr>
              <w:t>Cilvēkresursu attīstība, talantu piesaiste un karjeras atbalsts.</w:t>
            </w:r>
          </w:p>
          <w:p w14:paraId="316AD6AB" w14:textId="77777777" w:rsidR="00FA735B" w:rsidRDefault="00FA735B" w:rsidP="002A738D">
            <w:pPr>
              <w:jc w:val="center"/>
              <w:rPr>
                <w:rFonts w:ascii="Arial" w:hAnsi="Arial" w:cs="Arial"/>
                <w:b/>
                <w:bCs/>
                <w:lang w:val="lv-LV"/>
              </w:rPr>
            </w:pPr>
          </w:p>
          <w:p w14:paraId="0AED301A" w14:textId="77777777" w:rsidR="00FA735B" w:rsidRPr="00146C05" w:rsidRDefault="00FA735B" w:rsidP="002A738D">
            <w:pPr>
              <w:jc w:val="center"/>
              <w:rPr>
                <w:rFonts w:ascii="Arial" w:hAnsi="Arial" w:cs="Arial"/>
                <w:b/>
                <w:bCs/>
                <w:lang w:val="lv-LV"/>
              </w:rPr>
            </w:pPr>
          </w:p>
        </w:tc>
        <w:tc>
          <w:tcPr>
            <w:tcW w:w="2693" w:type="dxa"/>
            <w:shd w:val="clear" w:color="auto" w:fill="auto"/>
          </w:tcPr>
          <w:p w14:paraId="485B1044" w14:textId="55E38AA5" w:rsidR="00FA735B" w:rsidRPr="00146C05" w:rsidRDefault="00FA735B" w:rsidP="002A738D">
            <w:pPr>
              <w:jc w:val="both"/>
              <w:rPr>
                <w:rFonts w:ascii="Arial" w:hAnsi="Arial" w:cs="Arial"/>
                <w:b/>
                <w:bCs/>
                <w:lang w:val="lv-LV"/>
              </w:rPr>
            </w:pPr>
            <w:r w:rsidRPr="00620F44">
              <w:rPr>
                <w:rFonts w:ascii="Arial" w:eastAsia="Times New Roman" w:hAnsi="Arial" w:cs="Arial"/>
                <w:lang w:val="lv-LV"/>
              </w:rPr>
              <w:t>Jaunu pedagogu un darbinieku piesaiste.</w:t>
            </w:r>
          </w:p>
        </w:tc>
        <w:tc>
          <w:tcPr>
            <w:tcW w:w="4860" w:type="dxa"/>
            <w:shd w:val="clear" w:color="auto" w:fill="auto"/>
          </w:tcPr>
          <w:p w14:paraId="688BCABB" w14:textId="154AADB1" w:rsidR="00FA735B" w:rsidRPr="00620F44" w:rsidRDefault="00FA735B" w:rsidP="002A738D">
            <w:pPr>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 xml:space="preserve">Piesaistīti jauni profesionālo mācību priekšmetu/moduļu pedagogi- loģistikas pedagogs, pārtikas produktu ražošanas tehniķa pedagogs, elektronikas pedagogs, kā arī vispārizglītojošo mācību priekšmetu pedagogi- latviešu valodā un literatūrā, angļu valodā, vācu valodā, matemātika un </w:t>
            </w:r>
            <w:proofErr w:type="spellStart"/>
            <w:r w:rsidRPr="00620F44">
              <w:rPr>
                <w:rFonts w:ascii="Arial" w:eastAsia="Times New Roman" w:hAnsi="Arial" w:cs="Arial"/>
                <w:color w:val="000000" w:themeColor="text1"/>
                <w:lang w:val="lv-LV"/>
              </w:rPr>
              <w:t>dabaszinībās</w:t>
            </w:r>
            <w:proofErr w:type="spellEnd"/>
            <w:r w:rsidRPr="00620F44">
              <w:rPr>
                <w:rFonts w:ascii="Arial" w:eastAsia="Times New Roman" w:hAnsi="Arial" w:cs="Arial"/>
                <w:color w:val="000000" w:themeColor="text1"/>
                <w:lang w:val="lv-LV"/>
              </w:rPr>
              <w:t xml:space="preserve">. </w:t>
            </w:r>
            <w:r w:rsidRPr="00620F44">
              <w:rPr>
                <w:rFonts w:ascii="Arial" w:hAnsi="Arial" w:cs="Arial"/>
                <w:lang w:val="lv-LV"/>
              </w:rPr>
              <w:t>Darbu uzsāka 8 jauni pedagogi un 4 darbinieki.</w:t>
            </w:r>
          </w:p>
        </w:tc>
      </w:tr>
      <w:tr w:rsidR="00FA735B" w:rsidRPr="008D342C" w14:paraId="7052ED61" w14:textId="77777777" w:rsidTr="002A738D">
        <w:tc>
          <w:tcPr>
            <w:tcW w:w="1843" w:type="dxa"/>
            <w:vMerge/>
            <w:shd w:val="clear" w:color="auto" w:fill="auto"/>
          </w:tcPr>
          <w:p w14:paraId="6E7E5D95" w14:textId="3869A6C0" w:rsidR="00FA735B" w:rsidRPr="00146C05" w:rsidRDefault="00FA735B" w:rsidP="002A738D">
            <w:pPr>
              <w:jc w:val="center"/>
              <w:rPr>
                <w:rFonts w:ascii="Arial" w:hAnsi="Arial" w:cs="Arial"/>
                <w:b/>
                <w:bCs/>
                <w:lang w:val="lv-LV"/>
              </w:rPr>
            </w:pPr>
          </w:p>
        </w:tc>
        <w:tc>
          <w:tcPr>
            <w:tcW w:w="2693" w:type="dxa"/>
            <w:shd w:val="clear" w:color="auto" w:fill="auto"/>
          </w:tcPr>
          <w:p w14:paraId="00D90FB3" w14:textId="5D69B80A" w:rsidR="00FA735B" w:rsidRPr="00146C05" w:rsidRDefault="00FA735B" w:rsidP="002A738D">
            <w:pPr>
              <w:jc w:val="both"/>
              <w:rPr>
                <w:rFonts w:ascii="Arial" w:hAnsi="Arial" w:cs="Arial"/>
                <w:b/>
                <w:bCs/>
                <w:lang w:val="lv-LV"/>
              </w:rPr>
            </w:pPr>
            <w:r w:rsidRPr="00620F44">
              <w:rPr>
                <w:rFonts w:ascii="Arial" w:eastAsia="Times New Roman" w:hAnsi="Arial" w:cs="Arial"/>
                <w:lang w:val="lv-LV"/>
              </w:rPr>
              <w:t xml:space="preserve">Pedagogu un darbinieku digitālās </w:t>
            </w:r>
            <w:proofErr w:type="spellStart"/>
            <w:r w:rsidRPr="00620F44">
              <w:rPr>
                <w:rFonts w:ascii="Arial" w:eastAsia="Times New Roman" w:hAnsi="Arial" w:cs="Arial"/>
                <w:lang w:val="lv-LV"/>
              </w:rPr>
              <w:t>pratības</w:t>
            </w:r>
            <w:proofErr w:type="spellEnd"/>
            <w:r w:rsidRPr="00620F44">
              <w:rPr>
                <w:rFonts w:ascii="Arial" w:eastAsia="Times New Roman" w:hAnsi="Arial" w:cs="Arial"/>
                <w:lang w:val="lv-LV"/>
              </w:rPr>
              <w:t xml:space="preserve"> paaugstināšana un angļu valodas prasmju uzlabošana.</w:t>
            </w:r>
          </w:p>
        </w:tc>
        <w:tc>
          <w:tcPr>
            <w:tcW w:w="4860" w:type="dxa"/>
            <w:shd w:val="clear" w:color="auto" w:fill="auto"/>
          </w:tcPr>
          <w:p w14:paraId="3BC6525E" w14:textId="77777777" w:rsidR="00FA735B" w:rsidRPr="00620F44" w:rsidRDefault="00FA735B" w:rsidP="002A738D">
            <w:pPr>
              <w:pStyle w:val="Sarakstarindkopa"/>
              <w:spacing w:line="259" w:lineRule="auto"/>
              <w:ind w:left="0"/>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Mācību procesa ietvaros dažādu lietotņu (</w:t>
            </w:r>
            <w:proofErr w:type="spellStart"/>
            <w:r w:rsidRPr="00620F44">
              <w:rPr>
                <w:rFonts w:ascii="Arial" w:eastAsia="Times New Roman" w:hAnsi="Arial" w:cs="Arial"/>
                <w:color w:val="000000" w:themeColor="text1"/>
                <w:lang w:val="lv-LV"/>
              </w:rPr>
              <w:t>Quizizz</w:t>
            </w:r>
            <w:proofErr w:type="spellEnd"/>
            <w:r w:rsidRPr="00620F44">
              <w:rPr>
                <w:rFonts w:ascii="Arial" w:eastAsia="Times New Roman" w:hAnsi="Arial" w:cs="Arial"/>
                <w:color w:val="000000" w:themeColor="text1"/>
                <w:lang w:val="lv-LV"/>
              </w:rPr>
              <w:t xml:space="preserve">, </w:t>
            </w:r>
            <w:proofErr w:type="spellStart"/>
            <w:r w:rsidRPr="00620F44">
              <w:rPr>
                <w:rFonts w:ascii="Arial" w:eastAsia="Times New Roman" w:hAnsi="Arial" w:cs="Arial"/>
                <w:color w:val="000000" w:themeColor="text1"/>
                <w:lang w:val="lv-LV"/>
              </w:rPr>
              <w:t>Kahoot</w:t>
            </w:r>
            <w:proofErr w:type="spellEnd"/>
            <w:r w:rsidRPr="00620F44">
              <w:rPr>
                <w:rFonts w:ascii="Arial" w:eastAsia="Times New Roman" w:hAnsi="Arial" w:cs="Arial"/>
                <w:color w:val="000000" w:themeColor="text1"/>
                <w:lang w:val="lv-LV"/>
              </w:rPr>
              <w:t xml:space="preserve">, MS </w:t>
            </w:r>
            <w:proofErr w:type="spellStart"/>
            <w:r w:rsidRPr="00620F44">
              <w:rPr>
                <w:rFonts w:ascii="Arial" w:eastAsia="Times New Roman" w:hAnsi="Arial" w:cs="Arial"/>
                <w:color w:val="000000" w:themeColor="text1"/>
                <w:lang w:val="lv-LV"/>
              </w:rPr>
              <w:t>Teams</w:t>
            </w:r>
            <w:proofErr w:type="spellEnd"/>
            <w:r w:rsidRPr="00620F44">
              <w:rPr>
                <w:rFonts w:ascii="Arial" w:eastAsia="Times New Roman" w:hAnsi="Arial" w:cs="Arial"/>
                <w:color w:val="000000" w:themeColor="text1"/>
                <w:lang w:val="lv-LV"/>
              </w:rPr>
              <w:t>,) izmantošana gan patstāvīgam darbam, gan komandas darbam, gan arī ātrākai zināšanu pārbaudei un atgriezeniskās saites saņemšanai no izglītojamajiem.</w:t>
            </w:r>
          </w:p>
          <w:p w14:paraId="223BEF2A" w14:textId="4252A7DB" w:rsidR="00FA735B" w:rsidRPr="00620F44" w:rsidRDefault="00FA735B" w:rsidP="002A738D">
            <w:pPr>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 xml:space="preserve">Pedagogi un darbinieki, iesaistoties un piedaloties dažādu projektu aktivitātēs, arvien vairāk uzlabo savas angļu valodas prasmes. </w:t>
            </w:r>
          </w:p>
        </w:tc>
      </w:tr>
      <w:tr w:rsidR="004317EE" w:rsidRPr="008D342C" w14:paraId="69261680" w14:textId="77777777" w:rsidTr="002A738D">
        <w:tc>
          <w:tcPr>
            <w:tcW w:w="1843" w:type="dxa"/>
            <w:shd w:val="clear" w:color="auto" w:fill="auto"/>
          </w:tcPr>
          <w:p w14:paraId="0484366F" w14:textId="0BBE8CFD" w:rsidR="004317EE" w:rsidRPr="00351DD1" w:rsidRDefault="004317EE" w:rsidP="00351DD1">
            <w:pPr>
              <w:rPr>
                <w:rFonts w:ascii="Arial" w:eastAsia="Times New Roman" w:hAnsi="Arial" w:cs="Arial"/>
                <w:color w:val="000000" w:themeColor="text1"/>
                <w:lang w:val="lv-LV"/>
              </w:rPr>
            </w:pPr>
            <w:r w:rsidRPr="004317EE">
              <w:rPr>
                <w:rFonts w:ascii="Arial" w:eastAsia="Times New Roman" w:hAnsi="Arial" w:cs="Arial"/>
                <w:color w:val="000000" w:themeColor="text1"/>
                <w:lang w:val="lv-LV"/>
              </w:rPr>
              <w:t>Internacionalizācija.</w:t>
            </w:r>
          </w:p>
        </w:tc>
        <w:tc>
          <w:tcPr>
            <w:tcW w:w="2693" w:type="dxa"/>
            <w:shd w:val="clear" w:color="auto" w:fill="auto"/>
          </w:tcPr>
          <w:p w14:paraId="5F28EF3A" w14:textId="20D38837" w:rsidR="004317EE" w:rsidRPr="00146C05" w:rsidRDefault="004317EE" w:rsidP="002A738D">
            <w:pPr>
              <w:jc w:val="both"/>
              <w:rPr>
                <w:rFonts w:ascii="Arial" w:hAnsi="Arial" w:cs="Arial"/>
                <w:b/>
                <w:bCs/>
                <w:lang w:val="lv-LV"/>
              </w:rPr>
            </w:pPr>
            <w:r w:rsidRPr="00620F44">
              <w:rPr>
                <w:rFonts w:ascii="Arial" w:eastAsia="Times New Roman" w:hAnsi="Arial" w:cs="Arial"/>
                <w:lang w:val="lv-LV"/>
              </w:rPr>
              <w:t>VT mājas lapas saturs tulkots angļu valodā.</w:t>
            </w:r>
          </w:p>
        </w:tc>
        <w:tc>
          <w:tcPr>
            <w:tcW w:w="4860" w:type="dxa"/>
            <w:shd w:val="clear" w:color="auto" w:fill="auto"/>
          </w:tcPr>
          <w:p w14:paraId="406E7909" w14:textId="6E1D76E7" w:rsidR="004317EE" w:rsidRPr="00620F44" w:rsidRDefault="004317EE" w:rsidP="002A738D">
            <w:pPr>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VT mājas lapas saturs ir tulkots angļu valodā.</w:t>
            </w:r>
          </w:p>
        </w:tc>
      </w:tr>
    </w:tbl>
    <w:p w14:paraId="5572D07B" w14:textId="3C8F04BB" w:rsidR="009B6FCA" w:rsidRPr="00C22306" w:rsidRDefault="00E0273D" w:rsidP="00C22306">
      <w:pPr>
        <w:pStyle w:val="Sarakstarindkopa"/>
        <w:numPr>
          <w:ilvl w:val="1"/>
          <w:numId w:val="1"/>
        </w:numPr>
        <w:spacing w:before="100" w:beforeAutospacing="1" w:after="100" w:afterAutospacing="1" w:line="293" w:lineRule="atLeast"/>
        <w:rPr>
          <w:rFonts w:ascii="Arial" w:eastAsia="Times New Roman" w:hAnsi="Arial" w:cs="Arial"/>
          <w:b/>
          <w:bCs/>
          <w:color w:val="414142"/>
          <w:lang w:val="en-GB" w:eastAsia="en-GB"/>
        </w:rPr>
      </w:pPr>
      <w:r w:rsidRPr="00C22306">
        <w:rPr>
          <w:rFonts w:ascii="Arial" w:eastAsia="Times New Roman" w:hAnsi="Arial" w:cs="Arial"/>
          <w:b/>
          <w:bCs/>
          <w:color w:val="414142"/>
          <w:sz w:val="20"/>
          <w:szCs w:val="20"/>
          <w:lang w:val="en-GB" w:eastAsia="en-GB"/>
        </w:rPr>
        <w:lastRenderedPageBreak/>
        <w:t xml:space="preserve"> </w:t>
      </w:r>
      <w:proofErr w:type="spellStart"/>
      <w:r w:rsidRPr="00C22306">
        <w:rPr>
          <w:rFonts w:ascii="Arial" w:eastAsia="Times New Roman" w:hAnsi="Arial" w:cs="Arial"/>
          <w:b/>
          <w:bCs/>
          <w:color w:val="414142"/>
          <w:lang w:val="en-GB" w:eastAsia="en-GB"/>
        </w:rPr>
        <w:t>Padotībā</w:t>
      </w:r>
      <w:proofErr w:type="spellEnd"/>
      <w:r w:rsidRPr="00C22306">
        <w:rPr>
          <w:rFonts w:ascii="Arial" w:eastAsia="Times New Roman" w:hAnsi="Arial" w:cs="Arial"/>
          <w:b/>
          <w:bCs/>
          <w:color w:val="414142"/>
          <w:lang w:val="en-GB" w:eastAsia="en-GB"/>
        </w:rPr>
        <w:t xml:space="preserve"> </w:t>
      </w:r>
      <w:proofErr w:type="spellStart"/>
      <w:r w:rsidRPr="00C22306">
        <w:rPr>
          <w:rFonts w:ascii="Arial" w:eastAsia="Times New Roman" w:hAnsi="Arial" w:cs="Arial"/>
          <w:b/>
          <w:bCs/>
          <w:color w:val="414142"/>
          <w:lang w:val="en-GB" w:eastAsia="en-GB"/>
        </w:rPr>
        <w:t>esošās</w:t>
      </w:r>
      <w:proofErr w:type="spellEnd"/>
      <w:r w:rsidRPr="00C22306">
        <w:rPr>
          <w:rFonts w:ascii="Arial" w:eastAsia="Times New Roman" w:hAnsi="Arial" w:cs="Arial"/>
          <w:b/>
          <w:bCs/>
          <w:color w:val="414142"/>
          <w:lang w:val="en-GB" w:eastAsia="en-GB"/>
        </w:rPr>
        <w:t xml:space="preserve"> </w:t>
      </w:r>
      <w:proofErr w:type="spellStart"/>
      <w:r w:rsidRPr="00C22306">
        <w:rPr>
          <w:rFonts w:ascii="Arial" w:eastAsia="Times New Roman" w:hAnsi="Arial" w:cs="Arial"/>
          <w:b/>
          <w:bCs/>
          <w:color w:val="414142"/>
          <w:lang w:val="en-GB" w:eastAsia="en-GB"/>
        </w:rPr>
        <w:t>iestādes</w:t>
      </w:r>
      <w:proofErr w:type="spellEnd"/>
    </w:p>
    <w:p w14:paraId="601D076A" w14:textId="344B81D5" w:rsidR="00B37A3B" w:rsidRDefault="00E0273D" w:rsidP="00C22306">
      <w:pPr>
        <w:pStyle w:val="Sarakstarindkopa"/>
        <w:spacing w:before="100" w:beforeAutospacing="1" w:after="100" w:afterAutospacing="1" w:line="293" w:lineRule="atLeast"/>
        <w:rPr>
          <w:rFonts w:ascii="Arial" w:eastAsia="Times New Roman" w:hAnsi="Arial" w:cs="Arial"/>
          <w:color w:val="414142"/>
          <w:lang w:val="en-GB" w:eastAsia="en-GB"/>
        </w:rPr>
      </w:pPr>
      <w:proofErr w:type="spellStart"/>
      <w:r w:rsidRPr="00DC397B">
        <w:rPr>
          <w:rFonts w:ascii="Arial" w:eastAsia="Times New Roman" w:hAnsi="Arial" w:cs="Arial"/>
          <w:color w:val="414142"/>
          <w:lang w:val="en-GB" w:eastAsia="en-GB"/>
        </w:rPr>
        <w:t>Tehnikumam</w:t>
      </w:r>
      <w:proofErr w:type="spellEnd"/>
      <w:r w:rsidRPr="00DC397B">
        <w:rPr>
          <w:rFonts w:ascii="Arial" w:eastAsia="Times New Roman" w:hAnsi="Arial" w:cs="Arial"/>
          <w:color w:val="414142"/>
          <w:lang w:val="en-GB" w:eastAsia="en-GB"/>
        </w:rPr>
        <w:t xml:space="preserve"> nav </w:t>
      </w:r>
      <w:proofErr w:type="spellStart"/>
      <w:r w:rsidRPr="00DC397B">
        <w:rPr>
          <w:rFonts w:ascii="Arial" w:eastAsia="Times New Roman" w:hAnsi="Arial" w:cs="Arial"/>
          <w:color w:val="414142"/>
          <w:lang w:val="en-GB" w:eastAsia="en-GB"/>
        </w:rPr>
        <w:t>padotībā</w:t>
      </w:r>
      <w:proofErr w:type="spellEnd"/>
      <w:r w:rsidRPr="00DC397B">
        <w:rPr>
          <w:rFonts w:ascii="Arial" w:eastAsia="Times New Roman" w:hAnsi="Arial" w:cs="Arial"/>
          <w:color w:val="414142"/>
          <w:lang w:val="en-GB" w:eastAsia="en-GB"/>
        </w:rPr>
        <w:t xml:space="preserve"> </w:t>
      </w:r>
      <w:proofErr w:type="spellStart"/>
      <w:r w:rsidRPr="00DC397B">
        <w:rPr>
          <w:rFonts w:ascii="Arial" w:eastAsia="Times New Roman" w:hAnsi="Arial" w:cs="Arial"/>
          <w:color w:val="414142"/>
          <w:lang w:val="en-GB" w:eastAsia="en-GB"/>
        </w:rPr>
        <w:t>esošu</w:t>
      </w:r>
      <w:proofErr w:type="spellEnd"/>
      <w:r w:rsidRPr="00DC397B">
        <w:rPr>
          <w:rFonts w:ascii="Arial" w:eastAsia="Times New Roman" w:hAnsi="Arial" w:cs="Arial"/>
          <w:color w:val="414142"/>
          <w:lang w:val="en-GB" w:eastAsia="en-GB"/>
        </w:rPr>
        <w:t xml:space="preserve"> </w:t>
      </w:r>
      <w:proofErr w:type="spellStart"/>
      <w:r w:rsidRPr="00DC397B">
        <w:rPr>
          <w:rFonts w:ascii="Arial" w:eastAsia="Times New Roman" w:hAnsi="Arial" w:cs="Arial"/>
          <w:color w:val="414142"/>
          <w:lang w:val="en-GB" w:eastAsia="en-GB"/>
        </w:rPr>
        <w:t>iestāžu</w:t>
      </w:r>
      <w:proofErr w:type="spellEnd"/>
      <w:r w:rsidRPr="00DC397B">
        <w:rPr>
          <w:rFonts w:ascii="Arial" w:eastAsia="Times New Roman" w:hAnsi="Arial" w:cs="Arial"/>
          <w:color w:val="414142"/>
          <w:lang w:val="en-GB" w:eastAsia="en-GB"/>
        </w:rPr>
        <w:t>.</w:t>
      </w:r>
    </w:p>
    <w:p w14:paraId="4FC08D3D" w14:textId="77777777" w:rsidR="008A7CE2" w:rsidRDefault="008A7CE2" w:rsidP="00C22306">
      <w:pPr>
        <w:pStyle w:val="Sarakstarindkopa"/>
        <w:spacing w:before="100" w:beforeAutospacing="1" w:after="100" w:afterAutospacing="1" w:line="293" w:lineRule="atLeast"/>
        <w:rPr>
          <w:rFonts w:ascii="Arial" w:eastAsia="Times New Roman" w:hAnsi="Arial" w:cs="Arial"/>
          <w:color w:val="414142"/>
          <w:lang w:val="en-GB" w:eastAsia="en-GB"/>
        </w:rPr>
      </w:pPr>
    </w:p>
    <w:p w14:paraId="663EE989" w14:textId="77777777" w:rsidR="00C22306" w:rsidRPr="00C22306" w:rsidRDefault="00C22306" w:rsidP="00C22306">
      <w:pPr>
        <w:pStyle w:val="Sarakstarindkopa"/>
        <w:spacing w:before="100" w:beforeAutospacing="1" w:after="100" w:afterAutospacing="1" w:line="293" w:lineRule="atLeast"/>
        <w:rPr>
          <w:rFonts w:ascii="Arial" w:eastAsia="Times New Roman" w:hAnsi="Arial" w:cs="Arial"/>
          <w:color w:val="414142"/>
          <w:lang w:val="en-GB" w:eastAsia="en-GB"/>
        </w:rPr>
      </w:pPr>
    </w:p>
    <w:p w14:paraId="656BF0B0" w14:textId="6F851900" w:rsidR="00AE48BD" w:rsidRPr="00DC397B" w:rsidRDefault="00AE48BD" w:rsidP="002A738D">
      <w:pPr>
        <w:pStyle w:val="Sarakstarindkopa"/>
        <w:numPr>
          <w:ilvl w:val="0"/>
          <w:numId w:val="1"/>
        </w:numPr>
        <w:spacing w:after="0" w:line="240" w:lineRule="auto"/>
        <w:rPr>
          <w:rFonts w:ascii="Arial" w:hAnsi="Arial" w:cs="Arial"/>
          <w:b/>
          <w:bCs/>
          <w:sz w:val="28"/>
          <w:szCs w:val="28"/>
          <w:lang w:val="lv-LV"/>
        </w:rPr>
      </w:pPr>
      <w:r w:rsidRPr="00DC397B">
        <w:rPr>
          <w:rFonts w:ascii="Arial" w:hAnsi="Arial" w:cs="Arial"/>
          <w:b/>
          <w:bCs/>
          <w:sz w:val="28"/>
          <w:szCs w:val="28"/>
          <w:lang w:val="lv-LV"/>
        </w:rPr>
        <w:t>Finanšu resursi un iestādes darbības rezultāti</w:t>
      </w:r>
    </w:p>
    <w:p w14:paraId="3C4B74D8" w14:textId="77777777" w:rsidR="009B16BE" w:rsidRPr="00DC397B" w:rsidRDefault="009B16BE" w:rsidP="002A738D">
      <w:pPr>
        <w:pStyle w:val="Sarakstarindkopa"/>
        <w:spacing w:after="0" w:line="240" w:lineRule="auto"/>
        <w:rPr>
          <w:rFonts w:ascii="Arial" w:hAnsi="Arial" w:cs="Arial"/>
          <w:b/>
          <w:bCs/>
          <w:sz w:val="28"/>
          <w:szCs w:val="28"/>
          <w:lang w:val="lv-LV"/>
        </w:rPr>
      </w:pPr>
    </w:p>
    <w:p w14:paraId="7FC8D812" w14:textId="3AE3D3DB" w:rsidR="009B16BE" w:rsidRPr="009B16BE" w:rsidRDefault="009B16BE" w:rsidP="002A738D">
      <w:pPr>
        <w:pStyle w:val="Sarakstarindkopa"/>
        <w:spacing w:after="0" w:line="240" w:lineRule="auto"/>
        <w:rPr>
          <w:rFonts w:ascii="Arial" w:hAnsi="Arial" w:cs="Arial"/>
          <w:b/>
          <w:bCs/>
          <w:lang w:val="lv-LV"/>
        </w:rPr>
      </w:pPr>
      <w:r w:rsidRPr="00DC397B">
        <w:rPr>
          <w:rFonts w:ascii="Arial" w:hAnsi="Arial" w:cs="Arial"/>
          <w:b/>
          <w:bCs/>
          <w:lang w:val="lv-LV"/>
        </w:rPr>
        <w:t>2.1.Finanšu resursi</w:t>
      </w:r>
    </w:p>
    <w:p w14:paraId="18C3368E" w14:textId="44D582AB" w:rsidR="003E6D38" w:rsidRDefault="003E6D38" w:rsidP="003E6D38">
      <w:pPr>
        <w:pStyle w:val="Sarakstarindkopa"/>
        <w:spacing w:after="0" w:line="240" w:lineRule="auto"/>
        <w:rPr>
          <w:rFonts w:ascii="Arial" w:hAnsi="Arial" w:cs="Arial"/>
          <w:b/>
          <w:bCs/>
          <w:sz w:val="28"/>
          <w:szCs w:val="28"/>
          <w:lang w:val="lv-LV"/>
        </w:rPr>
      </w:pPr>
    </w:p>
    <w:tbl>
      <w:tblPr>
        <w:tblW w:w="497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11"/>
        <w:gridCol w:w="2517"/>
        <w:gridCol w:w="2183"/>
        <w:gridCol w:w="1708"/>
        <w:gridCol w:w="1925"/>
      </w:tblGrid>
      <w:tr w:rsidR="003E6D38" w:rsidRPr="00765DA6" w14:paraId="48B75421" w14:textId="77777777" w:rsidTr="00CB0C74">
        <w:trPr>
          <w:trHeight w:val="375"/>
        </w:trPr>
        <w:tc>
          <w:tcPr>
            <w:tcW w:w="541" w:type="pct"/>
            <w:vMerge w:val="restart"/>
            <w:tcBorders>
              <w:top w:val="outset" w:sz="6" w:space="0" w:color="414142"/>
              <w:left w:val="outset" w:sz="6" w:space="0" w:color="414142"/>
              <w:bottom w:val="outset" w:sz="6" w:space="0" w:color="414142"/>
              <w:right w:val="outset" w:sz="6" w:space="0" w:color="414142"/>
            </w:tcBorders>
            <w:vAlign w:val="center"/>
            <w:hideMark/>
          </w:tcPr>
          <w:p w14:paraId="5B3439B7" w14:textId="77777777" w:rsidR="003E6D38" w:rsidRP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Nr.p.k</w:t>
            </w:r>
            <w:proofErr w:type="spellEnd"/>
            <w:r w:rsidRPr="008B6E13">
              <w:rPr>
                <w:rFonts w:ascii="Arial" w:eastAsia="Times New Roman" w:hAnsi="Arial" w:cs="Arial"/>
                <w:b/>
                <w:bCs/>
                <w:lang w:eastAsia="en-GB"/>
              </w:rPr>
              <w:t>.</w:t>
            </w:r>
          </w:p>
        </w:tc>
        <w:tc>
          <w:tcPr>
            <w:tcW w:w="1347" w:type="pct"/>
            <w:vMerge w:val="restart"/>
            <w:tcBorders>
              <w:top w:val="outset" w:sz="6" w:space="0" w:color="414142"/>
              <w:left w:val="outset" w:sz="6" w:space="0" w:color="414142"/>
              <w:bottom w:val="outset" w:sz="6" w:space="0" w:color="414142"/>
              <w:right w:val="outset" w:sz="6" w:space="0" w:color="414142"/>
            </w:tcBorders>
            <w:vAlign w:val="center"/>
            <w:hideMark/>
          </w:tcPr>
          <w:p w14:paraId="7D970D13" w14:textId="77777777" w:rsidR="003E6D38" w:rsidRP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Finansiālie</w:t>
            </w:r>
            <w:proofErr w:type="spellEnd"/>
            <w:r w:rsidRPr="008B6E13">
              <w:rPr>
                <w:rFonts w:ascii="Arial" w:eastAsia="Times New Roman" w:hAnsi="Arial" w:cs="Arial"/>
                <w:b/>
                <w:bCs/>
                <w:lang w:eastAsia="en-GB"/>
              </w:rPr>
              <w:t xml:space="preserve"> </w:t>
            </w:r>
            <w:proofErr w:type="spellStart"/>
            <w:r w:rsidRPr="008B6E13">
              <w:rPr>
                <w:rFonts w:ascii="Arial" w:eastAsia="Times New Roman" w:hAnsi="Arial" w:cs="Arial"/>
                <w:b/>
                <w:bCs/>
                <w:lang w:eastAsia="en-GB"/>
              </w:rPr>
              <w:t>rādītāji</w:t>
            </w:r>
            <w:proofErr w:type="spellEnd"/>
          </w:p>
        </w:tc>
        <w:tc>
          <w:tcPr>
            <w:tcW w:w="1168" w:type="pct"/>
            <w:vMerge w:val="restart"/>
            <w:tcBorders>
              <w:top w:val="outset" w:sz="6" w:space="0" w:color="414142"/>
              <w:left w:val="outset" w:sz="6" w:space="0" w:color="414142"/>
              <w:bottom w:val="outset" w:sz="6" w:space="0" w:color="414142"/>
              <w:right w:val="outset" w:sz="6" w:space="0" w:color="414142"/>
            </w:tcBorders>
            <w:vAlign w:val="center"/>
            <w:hideMark/>
          </w:tcPr>
          <w:p w14:paraId="077FDED0" w14:textId="171F12D1" w:rsid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Iepriekšējā</w:t>
            </w:r>
            <w:proofErr w:type="spellEnd"/>
            <w:r w:rsidRPr="008B6E13">
              <w:rPr>
                <w:rFonts w:ascii="Arial" w:eastAsia="Times New Roman" w:hAnsi="Arial" w:cs="Arial"/>
                <w:b/>
                <w:bCs/>
                <w:lang w:eastAsia="en-GB"/>
              </w:rPr>
              <w:t xml:space="preserve"> </w:t>
            </w:r>
            <w:r w:rsidR="008B6E13" w:rsidRPr="008B6E13">
              <w:rPr>
                <w:rFonts w:ascii="Arial" w:eastAsia="Times New Roman" w:hAnsi="Arial" w:cs="Arial"/>
                <w:b/>
                <w:bCs/>
                <w:lang w:eastAsia="en-GB"/>
              </w:rPr>
              <w:t>-202</w:t>
            </w:r>
            <w:r w:rsidR="00CB0C74">
              <w:rPr>
                <w:rFonts w:ascii="Arial" w:eastAsia="Times New Roman" w:hAnsi="Arial" w:cs="Arial"/>
                <w:b/>
                <w:bCs/>
                <w:lang w:eastAsia="en-GB"/>
              </w:rPr>
              <w:t>2</w:t>
            </w:r>
            <w:r w:rsidR="008B6E13" w:rsidRPr="008B6E13">
              <w:rPr>
                <w:rFonts w:ascii="Arial" w:eastAsia="Times New Roman" w:hAnsi="Arial" w:cs="Arial"/>
                <w:b/>
                <w:bCs/>
                <w:lang w:eastAsia="en-GB"/>
              </w:rPr>
              <w:t>.</w:t>
            </w:r>
            <w:r w:rsidRPr="008B6E13">
              <w:rPr>
                <w:rFonts w:ascii="Arial" w:eastAsia="Times New Roman" w:hAnsi="Arial" w:cs="Arial"/>
                <w:b/>
                <w:bCs/>
                <w:lang w:eastAsia="en-GB"/>
              </w:rPr>
              <w:t xml:space="preserve">gadā </w:t>
            </w:r>
          </w:p>
          <w:p w14:paraId="444D7268" w14:textId="51EBB54A" w:rsidR="003E6D38" w:rsidRDefault="003E6D38" w:rsidP="003E6D38">
            <w:pPr>
              <w:spacing w:after="0" w:line="240" w:lineRule="auto"/>
              <w:jc w:val="center"/>
              <w:rPr>
                <w:rFonts w:ascii="Arial" w:eastAsia="Times New Roman" w:hAnsi="Arial" w:cs="Arial"/>
                <w:b/>
                <w:bCs/>
                <w:lang w:eastAsia="en-GB"/>
              </w:rPr>
            </w:pPr>
            <w:r w:rsidRPr="008B6E13">
              <w:rPr>
                <w:rFonts w:ascii="Arial" w:eastAsia="Times New Roman" w:hAnsi="Arial" w:cs="Arial"/>
                <w:b/>
                <w:bCs/>
                <w:lang w:eastAsia="en-GB"/>
              </w:rPr>
              <w:t>(</w:t>
            </w:r>
            <w:proofErr w:type="spellStart"/>
            <w:r w:rsidRPr="008B6E13">
              <w:rPr>
                <w:rFonts w:ascii="Arial" w:eastAsia="Times New Roman" w:hAnsi="Arial" w:cs="Arial"/>
                <w:b/>
                <w:bCs/>
                <w:lang w:eastAsia="en-GB"/>
              </w:rPr>
              <w:t>faktiskā</w:t>
            </w:r>
            <w:proofErr w:type="spellEnd"/>
            <w:r w:rsidRPr="008B6E13">
              <w:rPr>
                <w:rFonts w:ascii="Arial" w:eastAsia="Times New Roman" w:hAnsi="Arial" w:cs="Arial"/>
                <w:b/>
                <w:bCs/>
                <w:lang w:eastAsia="en-GB"/>
              </w:rPr>
              <w:t xml:space="preserve"> </w:t>
            </w:r>
            <w:proofErr w:type="spellStart"/>
            <w:r w:rsidRPr="008B6E13">
              <w:rPr>
                <w:rFonts w:ascii="Arial" w:eastAsia="Times New Roman" w:hAnsi="Arial" w:cs="Arial"/>
                <w:b/>
                <w:bCs/>
                <w:lang w:eastAsia="en-GB"/>
              </w:rPr>
              <w:t>izpilde</w:t>
            </w:r>
            <w:proofErr w:type="spellEnd"/>
          </w:p>
          <w:p w14:paraId="26DD8BD0" w14:textId="54AED344" w:rsidR="008B6E13" w:rsidRPr="008B6E13" w:rsidRDefault="008B6E13" w:rsidP="003E6D38">
            <w:pPr>
              <w:spacing w:after="0" w:line="240" w:lineRule="auto"/>
              <w:jc w:val="center"/>
              <w:rPr>
                <w:rFonts w:ascii="Arial" w:eastAsia="Times New Roman" w:hAnsi="Arial" w:cs="Arial"/>
                <w:b/>
                <w:bCs/>
                <w:lang w:eastAsia="en-GB"/>
              </w:rPr>
            </w:pPr>
            <w:r>
              <w:rPr>
                <w:rFonts w:ascii="Arial" w:eastAsia="Times New Roman" w:hAnsi="Arial" w:cs="Arial"/>
                <w:b/>
                <w:bCs/>
                <w:lang w:eastAsia="en-GB"/>
              </w:rPr>
              <w:t>EUR)</w:t>
            </w:r>
          </w:p>
        </w:tc>
        <w:tc>
          <w:tcPr>
            <w:tcW w:w="1944" w:type="pct"/>
            <w:gridSpan w:val="2"/>
            <w:tcBorders>
              <w:top w:val="outset" w:sz="6" w:space="0" w:color="414142"/>
              <w:left w:val="outset" w:sz="6" w:space="0" w:color="414142"/>
              <w:bottom w:val="outset" w:sz="6" w:space="0" w:color="414142"/>
              <w:right w:val="outset" w:sz="6" w:space="0" w:color="414142"/>
            </w:tcBorders>
            <w:vAlign w:val="center"/>
            <w:hideMark/>
          </w:tcPr>
          <w:p w14:paraId="1C49726C" w14:textId="0B44948A" w:rsidR="003E6D38" w:rsidRP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Pārskata</w:t>
            </w:r>
            <w:proofErr w:type="spellEnd"/>
            <w:r w:rsidRPr="008B6E13">
              <w:rPr>
                <w:rFonts w:ascii="Arial" w:eastAsia="Times New Roman" w:hAnsi="Arial" w:cs="Arial"/>
                <w:b/>
                <w:bCs/>
                <w:lang w:eastAsia="en-GB"/>
              </w:rPr>
              <w:t xml:space="preserve"> </w:t>
            </w:r>
            <w:r w:rsidR="008B6E13">
              <w:rPr>
                <w:rFonts w:ascii="Arial" w:eastAsia="Times New Roman" w:hAnsi="Arial" w:cs="Arial"/>
                <w:b/>
                <w:bCs/>
                <w:lang w:eastAsia="en-GB"/>
              </w:rPr>
              <w:t>– 202</w:t>
            </w:r>
            <w:r w:rsidR="00CB0C74">
              <w:rPr>
                <w:rFonts w:ascii="Arial" w:eastAsia="Times New Roman" w:hAnsi="Arial" w:cs="Arial"/>
                <w:b/>
                <w:bCs/>
                <w:lang w:eastAsia="en-GB"/>
              </w:rPr>
              <w:t>3</w:t>
            </w:r>
            <w:r w:rsidR="008B6E13">
              <w:rPr>
                <w:rFonts w:ascii="Arial" w:eastAsia="Times New Roman" w:hAnsi="Arial" w:cs="Arial"/>
                <w:b/>
                <w:bCs/>
                <w:lang w:eastAsia="en-GB"/>
              </w:rPr>
              <w:t>.</w:t>
            </w:r>
            <w:r w:rsidRPr="008B6E13">
              <w:rPr>
                <w:rFonts w:ascii="Arial" w:eastAsia="Times New Roman" w:hAnsi="Arial" w:cs="Arial"/>
                <w:b/>
                <w:bCs/>
                <w:lang w:eastAsia="en-GB"/>
              </w:rPr>
              <w:t>gadā</w:t>
            </w:r>
            <w:r w:rsidR="008B6E13">
              <w:rPr>
                <w:rFonts w:ascii="Arial" w:eastAsia="Times New Roman" w:hAnsi="Arial" w:cs="Arial"/>
                <w:b/>
                <w:bCs/>
                <w:lang w:eastAsia="en-GB"/>
              </w:rPr>
              <w:t xml:space="preserve"> (EUR)</w:t>
            </w:r>
          </w:p>
        </w:tc>
      </w:tr>
      <w:tr w:rsidR="003E6D38" w:rsidRPr="00765DA6" w14:paraId="2FA7750E" w14:textId="77777777" w:rsidTr="003E6D38">
        <w:trPr>
          <w:trHeight w:val="25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C2346FC" w14:textId="77777777" w:rsidR="003E6D38" w:rsidRPr="008B6E13" w:rsidRDefault="003E6D38" w:rsidP="003E6D38">
            <w:pPr>
              <w:spacing w:after="0" w:line="240" w:lineRule="auto"/>
              <w:rPr>
                <w:rFonts w:ascii="Arial" w:eastAsia="Times New Roman" w:hAnsi="Arial" w:cs="Arial"/>
                <w:b/>
                <w:bCs/>
                <w:lang w:eastAsia="en-GB"/>
              </w:rPr>
            </w:pPr>
          </w:p>
        </w:tc>
        <w:tc>
          <w:tcPr>
            <w:tcW w:w="1347" w:type="pct"/>
            <w:vMerge/>
            <w:tcBorders>
              <w:top w:val="outset" w:sz="6" w:space="0" w:color="414142"/>
              <w:left w:val="outset" w:sz="6" w:space="0" w:color="414142"/>
              <w:bottom w:val="outset" w:sz="6" w:space="0" w:color="414142"/>
              <w:right w:val="outset" w:sz="6" w:space="0" w:color="414142"/>
            </w:tcBorders>
            <w:vAlign w:val="center"/>
            <w:hideMark/>
          </w:tcPr>
          <w:p w14:paraId="306718F3" w14:textId="77777777" w:rsidR="003E6D38" w:rsidRPr="008B6E13" w:rsidRDefault="003E6D38" w:rsidP="003E6D38">
            <w:pPr>
              <w:spacing w:after="0" w:line="240" w:lineRule="auto"/>
              <w:rPr>
                <w:rFonts w:ascii="Arial" w:eastAsia="Times New Roman" w:hAnsi="Arial" w:cs="Arial"/>
                <w:b/>
                <w:bCs/>
                <w:lang w:eastAsia="en-GB"/>
              </w:rPr>
            </w:pPr>
          </w:p>
        </w:tc>
        <w:tc>
          <w:tcPr>
            <w:tcW w:w="1168" w:type="pct"/>
            <w:vMerge/>
            <w:tcBorders>
              <w:top w:val="outset" w:sz="6" w:space="0" w:color="414142"/>
              <w:left w:val="outset" w:sz="6" w:space="0" w:color="414142"/>
              <w:bottom w:val="outset" w:sz="6" w:space="0" w:color="414142"/>
              <w:right w:val="outset" w:sz="6" w:space="0" w:color="414142"/>
            </w:tcBorders>
            <w:vAlign w:val="center"/>
            <w:hideMark/>
          </w:tcPr>
          <w:p w14:paraId="7E34EF3A" w14:textId="77777777" w:rsidR="003E6D38" w:rsidRPr="008B6E13" w:rsidRDefault="003E6D38" w:rsidP="003E6D38">
            <w:pPr>
              <w:spacing w:after="0" w:line="240" w:lineRule="auto"/>
              <w:rPr>
                <w:rFonts w:ascii="Arial" w:eastAsia="Times New Roman" w:hAnsi="Arial" w:cs="Arial"/>
                <w:b/>
                <w:bCs/>
                <w:lang w:eastAsia="en-GB"/>
              </w:rPr>
            </w:pPr>
          </w:p>
        </w:tc>
        <w:tc>
          <w:tcPr>
            <w:tcW w:w="914" w:type="pct"/>
            <w:tcBorders>
              <w:top w:val="outset" w:sz="6" w:space="0" w:color="414142"/>
              <w:left w:val="outset" w:sz="6" w:space="0" w:color="414142"/>
              <w:bottom w:val="outset" w:sz="6" w:space="0" w:color="414142"/>
              <w:right w:val="outset" w:sz="6" w:space="0" w:color="414142"/>
            </w:tcBorders>
            <w:vAlign w:val="center"/>
            <w:hideMark/>
          </w:tcPr>
          <w:p w14:paraId="4FCA72D0" w14:textId="77777777" w:rsidR="003E6D38" w:rsidRP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apstiprināts</w:t>
            </w:r>
            <w:proofErr w:type="spellEnd"/>
            <w:r w:rsidRPr="008B6E13">
              <w:rPr>
                <w:rFonts w:ascii="Arial" w:eastAsia="Times New Roman" w:hAnsi="Arial" w:cs="Arial"/>
                <w:b/>
                <w:bCs/>
                <w:lang w:eastAsia="en-GB"/>
              </w:rPr>
              <w:t xml:space="preserve"> </w:t>
            </w:r>
            <w:proofErr w:type="spellStart"/>
            <w:r w:rsidRPr="008B6E13">
              <w:rPr>
                <w:rFonts w:ascii="Arial" w:eastAsia="Times New Roman" w:hAnsi="Arial" w:cs="Arial"/>
                <w:b/>
                <w:bCs/>
                <w:lang w:eastAsia="en-GB"/>
              </w:rPr>
              <w:t>likumā</w:t>
            </w:r>
            <w:proofErr w:type="spellEnd"/>
          </w:p>
        </w:tc>
        <w:tc>
          <w:tcPr>
            <w:tcW w:w="1030" w:type="pct"/>
            <w:tcBorders>
              <w:top w:val="outset" w:sz="6" w:space="0" w:color="414142"/>
              <w:left w:val="outset" w:sz="6" w:space="0" w:color="414142"/>
              <w:bottom w:val="outset" w:sz="6" w:space="0" w:color="414142"/>
              <w:right w:val="outset" w:sz="6" w:space="0" w:color="414142"/>
            </w:tcBorders>
            <w:vAlign w:val="center"/>
            <w:hideMark/>
          </w:tcPr>
          <w:p w14:paraId="24A38163" w14:textId="77777777" w:rsidR="003E6D38" w:rsidRP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faktiskā</w:t>
            </w:r>
            <w:proofErr w:type="spellEnd"/>
            <w:r w:rsidRPr="008B6E13">
              <w:rPr>
                <w:rFonts w:ascii="Arial" w:eastAsia="Times New Roman" w:hAnsi="Arial" w:cs="Arial"/>
                <w:b/>
                <w:bCs/>
                <w:lang w:eastAsia="en-GB"/>
              </w:rPr>
              <w:t xml:space="preserve"> </w:t>
            </w:r>
            <w:proofErr w:type="spellStart"/>
            <w:r w:rsidRPr="008B6E13">
              <w:rPr>
                <w:rFonts w:ascii="Arial" w:eastAsia="Times New Roman" w:hAnsi="Arial" w:cs="Arial"/>
                <w:b/>
                <w:bCs/>
                <w:lang w:eastAsia="en-GB"/>
              </w:rPr>
              <w:t>izpilde</w:t>
            </w:r>
            <w:proofErr w:type="spellEnd"/>
          </w:p>
        </w:tc>
      </w:tr>
      <w:tr w:rsidR="00CB0C74" w:rsidRPr="00765DA6" w14:paraId="4A31A14A" w14:textId="77777777" w:rsidTr="00CB0C74">
        <w:trPr>
          <w:trHeight w:val="630"/>
        </w:trPr>
        <w:tc>
          <w:tcPr>
            <w:tcW w:w="541" w:type="pct"/>
            <w:tcBorders>
              <w:top w:val="outset" w:sz="6" w:space="0" w:color="414142"/>
              <w:left w:val="outset" w:sz="6" w:space="0" w:color="414142"/>
              <w:bottom w:val="outset" w:sz="6" w:space="0" w:color="414142"/>
              <w:right w:val="outset" w:sz="6" w:space="0" w:color="414142"/>
            </w:tcBorders>
            <w:hideMark/>
          </w:tcPr>
          <w:p w14:paraId="46425581" w14:textId="77777777" w:rsidR="00CB0C74" w:rsidRPr="0084494B" w:rsidRDefault="00CB0C74" w:rsidP="00CB0C74">
            <w:pPr>
              <w:spacing w:after="0" w:line="240" w:lineRule="auto"/>
              <w:jc w:val="center"/>
              <w:rPr>
                <w:rFonts w:ascii="Arial" w:eastAsia="Times New Roman" w:hAnsi="Arial" w:cs="Arial"/>
                <w:b/>
                <w:bCs/>
                <w:lang w:eastAsia="en-GB"/>
              </w:rPr>
            </w:pPr>
            <w:r w:rsidRPr="0084494B">
              <w:rPr>
                <w:rFonts w:ascii="Arial" w:eastAsia="Times New Roman" w:hAnsi="Arial" w:cs="Arial"/>
                <w:b/>
                <w:bCs/>
                <w:lang w:eastAsia="en-GB"/>
              </w:rPr>
              <w:t>1.</w:t>
            </w:r>
          </w:p>
        </w:tc>
        <w:tc>
          <w:tcPr>
            <w:tcW w:w="1347" w:type="pct"/>
            <w:tcBorders>
              <w:top w:val="outset" w:sz="6" w:space="0" w:color="414142"/>
              <w:left w:val="outset" w:sz="6" w:space="0" w:color="414142"/>
              <w:bottom w:val="outset" w:sz="6" w:space="0" w:color="414142"/>
              <w:right w:val="outset" w:sz="6" w:space="0" w:color="414142"/>
            </w:tcBorders>
            <w:hideMark/>
          </w:tcPr>
          <w:p w14:paraId="79D71146" w14:textId="77777777" w:rsidR="00CB0C74" w:rsidRPr="0084494B" w:rsidRDefault="00CB0C74" w:rsidP="00CB0C74">
            <w:pPr>
              <w:spacing w:after="0" w:line="240" w:lineRule="auto"/>
              <w:rPr>
                <w:rFonts w:ascii="Arial" w:eastAsia="Times New Roman" w:hAnsi="Arial" w:cs="Arial"/>
                <w:b/>
                <w:bCs/>
                <w:lang w:eastAsia="en-GB"/>
              </w:rPr>
            </w:pPr>
            <w:proofErr w:type="spellStart"/>
            <w:r w:rsidRPr="0084494B">
              <w:rPr>
                <w:rFonts w:ascii="Arial" w:eastAsia="Times New Roman" w:hAnsi="Arial" w:cs="Arial"/>
                <w:b/>
                <w:bCs/>
                <w:lang w:eastAsia="en-GB"/>
              </w:rPr>
              <w:t>Finanšu</w:t>
            </w:r>
            <w:proofErr w:type="spellEnd"/>
            <w:r w:rsidRPr="0084494B">
              <w:rPr>
                <w:rFonts w:ascii="Arial" w:eastAsia="Times New Roman" w:hAnsi="Arial" w:cs="Arial"/>
                <w:b/>
                <w:bCs/>
                <w:lang w:eastAsia="en-GB"/>
              </w:rPr>
              <w:t xml:space="preserve"> </w:t>
            </w:r>
            <w:proofErr w:type="spellStart"/>
            <w:r w:rsidRPr="0084494B">
              <w:rPr>
                <w:rFonts w:ascii="Arial" w:eastAsia="Times New Roman" w:hAnsi="Arial" w:cs="Arial"/>
                <w:b/>
                <w:bCs/>
                <w:lang w:eastAsia="en-GB"/>
              </w:rPr>
              <w:t>resursi</w:t>
            </w:r>
            <w:proofErr w:type="spellEnd"/>
            <w:r w:rsidRPr="0084494B">
              <w:rPr>
                <w:rFonts w:ascii="Arial" w:eastAsia="Times New Roman" w:hAnsi="Arial" w:cs="Arial"/>
                <w:b/>
                <w:bCs/>
                <w:lang w:eastAsia="en-GB"/>
              </w:rPr>
              <w:t xml:space="preserve"> </w:t>
            </w:r>
            <w:proofErr w:type="spellStart"/>
            <w:r w:rsidRPr="0084494B">
              <w:rPr>
                <w:rFonts w:ascii="Arial" w:eastAsia="Times New Roman" w:hAnsi="Arial" w:cs="Arial"/>
                <w:b/>
                <w:bCs/>
                <w:lang w:eastAsia="en-GB"/>
              </w:rPr>
              <w:t>izdevumu</w:t>
            </w:r>
            <w:proofErr w:type="spellEnd"/>
            <w:r w:rsidRPr="0084494B">
              <w:rPr>
                <w:rFonts w:ascii="Arial" w:eastAsia="Times New Roman" w:hAnsi="Arial" w:cs="Arial"/>
                <w:b/>
                <w:bCs/>
                <w:lang w:eastAsia="en-GB"/>
              </w:rPr>
              <w:t xml:space="preserve"> </w:t>
            </w:r>
            <w:proofErr w:type="spellStart"/>
            <w:r w:rsidRPr="0084494B">
              <w:rPr>
                <w:rFonts w:ascii="Arial" w:eastAsia="Times New Roman" w:hAnsi="Arial" w:cs="Arial"/>
                <w:b/>
                <w:bCs/>
                <w:lang w:eastAsia="en-GB"/>
              </w:rPr>
              <w:t>segšanai</w:t>
            </w:r>
            <w:proofErr w:type="spellEnd"/>
            <w:r w:rsidRPr="0084494B">
              <w:rPr>
                <w:rFonts w:ascii="Arial" w:eastAsia="Times New Roman" w:hAnsi="Arial" w:cs="Arial"/>
                <w:b/>
                <w:bCs/>
                <w:lang w:eastAsia="en-GB"/>
              </w:rPr>
              <w:t xml:space="preserve"> (</w:t>
            </w:r>
            <w:proofErr w:type="spellStart"/>
            <w:r w:rsidRPr="0084494B">
              <w:rPr>
                <w:rFonts w:ascii="Arial" w:eastAsia="Times New Roman" w:hAnsi="Arial" w:cs="Arial"/>
                <w:b/>
                <w:bCs/>
                <w:lang w:eastAsia="en-GB"/>
              </w:rPr>
              <w:t>kopā</w:t>
            </w:r>
            <w:proofErr w:type="spellEnd"/>
            <w:r w:rsidRPr="0084494B">
              <w:rPr>
                <w:rFonts w:ascii="Arial" w:eastAsia="Times New Roman" w:hAnsi="Arial" w:cs="Arial"/>
                <w:b/>
                <w:bCs/>
                <w:lang w:eastAsia="en-GB"/>
              </w:rPr>
              <w:t>)</w:t>
            </w:r>
          </w:p>
        </w:tc>
        <w:tc>
          <w:tcPr>
            <w:tcW w:w="1168" w:type="pct"/>
            <w:tcBorders>
              <w:top w:val="outset" w:sz="6" w:space="0" w:color="414142"/>
              <w:left w:val="outset" w:sz="6" w:space="0" w:color="414142"/>
              <w:bottom w:val="outset" w:sz="6" w:space="0" w:color="414142"/>
              <w:right w:val="outset" w:sz="6" w:space="0" w:color="414142"/>
            </w:tcBorders>
          </w:tcPr>
          <w:p w14:paraId="4ABE9B59" w14:textId="486A43DA" w:rsidR="00CB0C74" w:rsidRPr="0084494B" w:rsidRDefault="00CB0C74" w:rsidP="00CB0C74">
            <w:pPr>
              <w:spacing w:after="0" w:line="240" w:lineRule="auto"/>
              <w:jc w:val="center"/>
              <w:rPr>
                <w:rFonts w:ascii="Arial" w:eastAsia="Times New Roman" w:hAnsi="Arial" w:cs="Arial"/>
                <w:b/>
                <w:bCs/>
                <w:lang w:eastAsia="en-GB"/>
              </w:rPr>
            </w:pPr>
            <w:r>
              <w:rPr>
                <w:rFonts w:ascii="Arial" w:eastAsia="Times New Roman" w:hAnsi="Arial" w:cs="Arial"/>
                <w:b/>
                <w:bCs/>
                <w:color w:val="414142"/>
                <w:lang w:eastAsia="en-GB"/>
              </w:rPr>
              <w:t>2 625 427</w:t>
            </w:r>
          </w:p>
        </w:tc>
        <w:tc>
          <w:tcPr>
            <w:tcW w:w="914" w:type="pct"/>
            <w:tcBorders>
              <w:top w:val="outset" w:sz="6" w:space="0" w:color="414142"/>
              <w:left w:val="outset" w:sz="6" w:space="0" w:color="414142"/>
              <w:bottom w:val="outset" w:sz="6" w:space="0" w:color="414142"/>
              <w:right w:val="outset" w:sz="6" w:space="0" w:color="414142"/>
            </w:tcBorders>
          </w:tcPr>
          <w:p w14:paraId="0D5A74FC" w14:textId="2FB9E554" w:rsidR="00CB0C74" w:rsidRPr="0084494B" w:rsidRDefault="00CB0C74" w:rsidP="00CB0C74">
            <w:pPr>
              <w:spacing w:after="0" w:line="240" w:lineRule="auto"/>
              <w:jc w:val="center"/>
              <w:rPr>
                <w:rFonts w:ascii="Arial" w:eastAsia="Times New Roman" w:hAnsi="Arial" w:cs="Arial"/>
                <w:b/>
                <w:bCs/>
                <w:lang w:eastAsia="en-GB"/>
              </w:rPr>
            </w:pPr>
            <w:r>
              <w:rPr>
                <w:rFonts w:ascii="Arial" w:eastAsia="Times New Roman" w:hAnsi="Arial" w:cs="Arial"/>
                <w:b/>
                <w:bCs/>
                <w:color w:val="414142"/>
                <w:lang w:eastAsia="en-GB"/>
              </w:rPr>
              <w:t>2 730 657</w:t>
            </w:r>
          </w:p>
        </w:tc>
        <w:tc>
          <w:tcPr>
            <w:tcW w:w="1030" w:type="pct"/>
            <w:tcBorders>
              <w:top w:val="outset" w:sz="6" w:space="0" w:color="414142"/>
              <w:left w:val="outset" w:sz="6" w:space="0" w:color="414142"/>
              <w:bottom w:val="outset" w:sz="6" w:space="0" w:color="414142"/>
              <w:right w:val="outset" w:sz="6" w:space="0" w:color="414142"/>
            </w:tcBorders>
          </w:tcPr>
          <w:p w14:paraId="62469E3E" w14:textId="099F86E9" w:rsidR="00CB0C74" w:rsidRPr="0084494B" w:rsidRDefault="00CB0C74" w:rsidP="00CB0C74">
            <w:pPr>
              <w:spacing w:after="0" w:line="240" w:lineRule="auto"/>
              <w:jc w:val="center"/>
              <w:rPr>
                <w:rFonts w:ascii="Arial" w:eastAsia="Times New Roman" w:hAnsi="Arial" w:cs="Arial"/>
                <w:b/>
                <w:bCs/>
                <w:lang w:eastAsia="en-GB"/>
              </w:rPr>
            </w:pPr>
            <w:r>
              <w:rPr>
                <w:rFonts w:ascii="Arial" w:eastAsia="Times New Roman" w:hAnsi="Arial" w:cs="Arial"/>
                <w:b/>
                <w:bCs/>
                <w:color w:val="414142"/>
                <w:lang w:eastAsia="en-GB"/>
              </w:rPr>
              <w:t>2 879 173</w:t>
            </w:r>
          </w:p>
        </w:tc>
      </w:tr>
      <w:tr w:rsidR="00CB0C74" w:rsidRPr="00765DA6" w14:paraId="4B801ACB" w14:textId="77777777" w:rsidTr="00CB0C74">
        <w:trPr>
          <w:trHeight w:val="315"/>
        </w:trPr>
        <w:tc>
          <w:tcPr>
            <w:tcW w:w="541" w:type="pct"/>
            <w:tcBorders>
              <w:top w:val="outset" w:sz="6" w:space="0" w:color="414142"/>
              <w:left w:val="outset" w:sz="6" w:space="0" w:color="414142"/>
              <w:bottom w:val="outset" w:sz="6" w:space="0" w:color="414142"/>
              <w:right w:val="outset" w:sz="6" w:space="0" w:color="414142"/>
            </w:tcBorders>
            <w:hideMark/>
          </w:tcPr>
          <w:p w14:paraId="6D057BE1" w14:textId="77777777" w:rsidR="00CB0C74" w:rsidRPr="003E6D38" w:rsidRDefault="00CB0C74" w:rsidP="00CB0C74">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1.1.</w:t>
            </w:r>
          </w:p>
        </w:tc>
        <w:tc>
          <w:tcPr>
            <w:tcW w:w="1347" w:type="pct"/>
            <w:tcBorders>
              <w:top w:val="outset" w:sz="6" w:space="0" w:color="414142"/>
              <w:left w:val="outset" w:sz="6" w:space="0" w:color="414142"/>
              <w:bottom w:val="outset" w:sz="6" w:space="0" w:color="414142"/>
              <w:right w:val="outset" w:sz="6" w:space="0" w:color="414142"/>
            </w:tcBorders>
            <w:hideMark/>
          </w:tcPr>
          <w:p w14:paraId="066E6B71" w14:textId="77777777" w:rsidR="00CB0C74" w:rsidRPr="003E6D38" w:rsidRDefault="00CB0C74" w:rsidP="00CB0C74">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dotācijas</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551C7589" w14:textId="48073F62"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2 201 858</w:t>
            </w:r>
          </w:p>
        </w:tc>
        <w:tc>
          <w:tcPr>
            <w:tcW w:w="914" w:type="pct"/>
            <w:tcBorders>
              <w:top w:val="outset" w:sz="6" w:space="0" w:color="414142"/>
              <w:left w:val="outset" w:sz="6" w:space="0" w:color="414142"/>
              <w:bottom w:val="outset" w:sz="6" w:space="0" w:color="414142"/>
              <w:right w:val="outset" w:sz="6" w:space="0" w:color="414142"/>
            </w:tcBorders>
          </w:tcPr>
          <w:p w14:paraId="3FD5FE68" w14:textId="591768EB"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2 416 220</w:t>
            </w:r>
          </w:p>
        </w:tc>
        <w:tc>
          <w:tcPr>
            <w:tcW w:w="1030" w:type="pct"/>
            <w:tcBorders>
              <w:top w:val="outset" w:sz="6" w:space="0" w:color="414142"/>
              <w:left w:val="outset" w:sz="6" w:space="0" w:color="414142"/>
              <w:bottom w:val="outset" w:sz="6" w:space="0" w:color="414142"/>
              <w:right w:val="outset" w:sz="6" w:space="0" w:color="414142"/>
            </w:tcBorders>
          </w:tcPr>
          <w:p w14:paraId="0F8DBC5E" w14:textId="7220E2CC"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2 535 326</w:t>
            </w:r>
          </w:p>
        </w:tc>
      </w:tr>
      <w:tr w:rsidR="00CB0C74" w:rsidRPr="00765DA6" w14:paraId="059EEF88" w14:textId="77777777" w:rsidTr="00CB0C74">
        <w:trPr>
          <w:trHeight w:val="630"/>
        </w:trPr>
        <w:tc>
          <w:tcPr>
            <w:tcW w:w="541" w:type="pct"/>
            <w:tcBorders>
              <w:top w:val="outset" w:sz="6" w:space="0" w:color="414142"/>
              <w:left w:val="outset" w:sz="6" w:space="0" w:color="414142"/>
              <w:bottom w:val="outset" w:sz="6" w:space="0" w:color="414142"/>
              <w:right w:val="outset" w:sz="6" w:space="0" w:color="414142"/>
            </w:tcBorders>
            <w:hideMark/>
          </w:tcPr>
          <w:p w14:paraId="0C90C3E0" w14:textId="77777777" w:rsidR="00CB0C74" w:rsidRPr="003E6D38" w:rsidRDefault="00CB0C74" w:rsidP="00CB0C74">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1.2.</w:t>
            </w:r>
          </w:p>
        </w:tc>
        <w:tc>
          <w:tcPr>
            <w:tcW w:w="1347" w:type="pct"/>
            <w:tcBorders>
              <w:top w:val="outset" w:sz="6" w:space="0" w:color="414142"/>
              <w:left w:val="outset" w:sz="6" w:space="0" w:color="414142"/>
              <w:bottom w:val="outset" w:sz="6" w:space="0" w:color="414142"/>
              <w:right w:val="outset" w:sz="6" w:space="0" w:color="414142"/>
            </w:tcBorders>
            <w:hideMark/>
          </w:tcPr>
          <w:p w14:paraId="28B731F5" w14:textId="77777777" w:rsidR="00CB0C74" w:rsidRPr="003E6D38" w:rsidRDefault="00CB0C74" w:rsidP="00CB0C74">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maksas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pakalpojumi</w:t>
            </w:r>
            <w:proofErr w:type="spellEnd"/>
            <w:r w:rsidRPr="003E6D38">
              <w:rPr>
                <w:rFonts w:ascii="Arial" w:eastAsia="Times New Roman" w:hAnsi="Arial" w:cs="Arial"/>
                <w:lang w:eastAsia="en-GB"/>
              </w:rPr>
              <w:t xml:space="preserve"> un </w:t>
            </w:r>
            <w:proofErr w:type="spellStart"/>
            <w:r w:rsidRPr="003E6D38">
              <w:rPr>
                <w:rFonts w:ascii="Arial" w:eastAsia="Times New Roman" w:hAnsi="Arial" w:cs="Arial"/>
                <w:lang w:eastAsia="en-GB"/>
              </w:rPr>
              <w:t>citi</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pašu</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ieņēmumi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170445B8" w14:textId="72A9ADBC"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130 324</w:t>
            </w:r>
          </w:p>
        </w:tc>
        <w:tc>
          <w:tcPr>
            <w:tcW w:w="914" w:type="pct"/>
            <w:tcBorders>
              <w:top w:val="outset" w:sz="6" w:space="0" w:color="414142"/>
              <w:left w:val="outset" w:sz="6" w:space="0" w:color="414142"/>
              <w:bottom w:val="outset" w:sz="6" w:space="0" w:color="414142"/>
              <w:right w:val="outset" w:sz="6" w:space="0" w:color="414142"/>
            </w:tcBorders>
          </w:tcPr>
          <w:p w14:paraId="19F362C9" w14:textId="727AE86D"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99 535</w:t>
            </w:r>
          </w:p>
        </w:tc>
        <w:tc>
          <w:tcPr>
            <w:tcW w:w="1030" w:type="pct"/>
            <w:tcBorders>
              <w:top w:val="outset" w:sz="6" w:space="0" w:color="414142"/>
              <w:left w:val="outset" w:sz="6" w:space="0" w:color="414142"/>
              <w:bottom w:val="outset" w:sz="6" w:space="0" w:color="414142"/>
              <w:right w:val="outset" w:sz="6" w:space="0" w:color="414142"/>
            </w:tcBorders>
          </w:tcPr>
          <w:p w14:paraId="292182AD" w14:textId="7033836C"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128 945</w:t>
            </w:r>
          </w:p>
        </w:tc>
      </w:tr>
      <w:tr w:rsidR="00CB0C74" w:rsidRPr="00765DA6" w14:paraId="590F9FF4" w14:textId="77777777" w:rsidTr="00CB0C74">
        <w:trPr>
          <w:trHeight w:val="315"/>
        </w:trPr>
        <w:tc>
          <w:tcPr>
            <w:tcW w:w="541" w:type="pct"/>
            <w:tcBorders>
              <w:top w:val="outset" w:sz="6" w:space="0" w:color="414142"/>
              <w:left w:val="outset" w:sz="6" w:space="0" w:color="414142"/>
              <w:bottom w:val="outset" w:sz="6" w:space="0" w:color="414142"/>
              <w:right w:val="outset" w:sz="6" w:space="0" w:color="414142"/>
            </w:tcBorders>
            <w:hideMark/>
          </w:tcPr>
          <w:p w14:paraId="3D57EF3A" w14:textId="77777777" w:rsidR="00CB0C74" w:rsidRPr="003E6D38" w:rsidRDefault="00CB0C74" w:rsidP="00CB0C74">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1.3.</w:t>
            </w:r>
          </w:p>
        </w:tc>
        <w:tc>
          <w:tcPr>
            <w:tcW w:w="1347" w:type="pct"/>
            <w:tcBorders>
              <w:top w:val="outset" w:sz="6" w:space="0" w:color="414142"/>
              <w:left w:val="outset" w:sz="6" w:space="0" w:color="414142"/>
              <w:bottom w:val="outset" w:sz="6" w:space="0" w:color="414142"/>
              <w:right w:val="outset" w:sz="6" w:space="0" w:color="414142"/>
            </w:tcBorders>
            <w:hideMark/>
          </w:tcPr>
          <w:p w14:paraId="71814E19" w14:textId="77777777" w:rsidR="00CB0C74" w:rsidRPr="003E6D38" w:rsidRDefault="00CB0C74" w:rsidP="00CB0C74">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ārvalstu</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finanšu</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palīdzība</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089E009C" w14:textId="0345C0BF"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293 245</w:t>
            </w:r>
          </w:p>
        </w:tc>
        <w:tc>
          <w:tcPr>
            <w:tcW w:w="914" w:type="pct"/>
            <w:tcBorders>
              <w:top w:val="outset" w:sz="6" w:space="0" w:color="414142"/>
              <w:left w:val="outset" w:sz="6" w:space="0" w:color="414142"/>
              <w:bottom w:val="outset" w:sz="6" w:space="0" w:color="414142"/>
              <w:right w:val="outset" w:sz="6" w:space="0" w:color="414142"/>
            </w:tcBorders>
          </w:tcPr>
          <w:p w14:paraId="308A06F6" w14:textId="26001244"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214 902</w:t>
            </w:r>
          </w:p>
        </w:tc>
        <w:tc>
          <w:tcPr>
            <w:tcW w:w="1030" w:type="pct"/>
            <w:tcBorders>
              <w:top w:val="outset" w:sz="6" w:space="0" w:color="414142"/>
              <w:left w:val="outset" w:sz="6" w:space="0" w:color="414142"/>
              <w:bottom w:val="outset" w:sz="6" w:space="0" w:color="414142"/>
              <w:right w:val="outset" w:sz="6" w:space="0" w:color="414142"/>
            </w:tcBorders>
          </w:tcPr>
          <w:p w14:paraId="3A39DE3D" w14:textId="6BC97AFE"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214 902</w:t>
            </w:r>
          </w:p>
        </w:tc>
      </w:tr>
      <w:tr w:rsidR="00CB0C74" w:rsidRPr="00765DA6" w14:paraId="513983E7" w14:textId="77777777" w:rsidTr="00CB0C74">
        <w:trPr>
          <w:trHeight w:val="315"/>
        </w:trPr>
        <w:tc>
          <w:tcPr>
            <w:tcW w:w="541" w:type="pct"/>
            <w:tcBorders>
              <w:top w:val="outset" w:sz="6" w:space="0" w:color="414142"/>
              <w:left w:val="outset" w:sz="6" w:space="0" w:color="414142"/>
              <w:bottom w:val="outset" w:sz="6" w:space="0" w:color="414142"/>
              <w:right w:val="outset" w:sz="6" w:space="0" w:color="414142"/>
            </w:tcBorders>
            <w:hideMark/>
          </w:tcPr>
          <w:p w14:paraId="47782CA8" w14:textId="77777777" w:rsidR="00CB0C74" w:rsidRPr="003E6D38" w:rsidRDefault="00CB0C74" w:rsidP="00CB0C74">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1.4.</w:t>
            </w:r>
          </w:p>
        </w:tc>
        <w:tc>
          <w:tcPr>
            <w:tcW w:w="1347" w:type="pct"/>
            <w:tcBorders>
              <w:top w:val="outset" w:sz="6" w:space="0" w:color="414142"/>
              <w:left w:val="outset" w:sz="6" w:space="0" w:color="414142"/>
              <w:bottom w:val="outset" w:sz="6" w:space="0" w:color="414142"/>
              <w:right w:val="outset" w:sz="6" w:space="0" w:color="414142"/>
            </w:tcBorders>
            <w:hideMark/>
          </w:tcPr>
          <w:p w14:paraId="6855FAC7" w14:textId="77777777" w:rsidR="00CB0C74" w:rsidRPr="003E6D38" w:rsidRDefault="00CB0C74" w:rsidP="00CB0C74">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ziedojumi</w:t>
            </w:r>
            <w:proofErr w:type="spellEnd"/>
            <w:r w:rsidRPr="003E6D38">
              <w:rPr>
                <w:rFonts w:ascii="Arial" w:eastAsia="Times New Roman" w:hAnsi="Arial" w:cs="Arial"/>
                <w:lang w:eastAsia="en-GB"/>
              </w:rPr>
              <w:t xml:space="preserve"> un </w:t>
            </w:r>
            <w:proofErr w:type="spellStart"/>
            <w:r w:rsidRPr="003E6D38">
              <w:rPr>
                <w:rFonts w:ascii="Arial" w:eastAsia="Times New Roman" w:hAnsi="Arial" w:cs="Arial"/>
                <w:lang w:eastAsia="en-GB"/>
              </w:rPr>
              <w:t>dāvinājumi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458284A7" w14:textId="2B804D46"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0,00</w:t>
            </w:r>
          </w:p>
        </w:tc>
        <w:tc>
          <w:tcPr>
            <w:tcW w:w="914" w:type="pct"/>
            <w:tcBorders>
              <w:top w:val="outset" w:sz="6" w:space="0" w:color="414142"/>
              <w:left w:val="outset" w:sz="6" w:space="0" w:color="414142"/>
              <w:bottom w:val="outset" w:sz="6" w:space="0" w:color="414142"/>
              <w:right w:val="outset" w:sz="6" w:space="0" w:color="414142"/>
            </w:tcBorders>
          </w:tcPr>
          <w:p w14:paraId="3B27C4C6" w14:textId="74213897"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0,00</w:t>
            </w:r>
          </w:p>
        </w:tc>
        <w:tc>
          <w:tcPr>
            <w:tcW w:w="1030" w:type="pct"/>
            <w:tcBorders>
              <w:top w:val="outset" w:sz="6" w:space="0" w:color="414142"/>
              <w:left w:val="outset" w:sz="6" w:space="0" w:color="414142"/>
              <w:bottom w:val="outset" w:sz="6" w:space="0" w:color="414142"/>
              <w:right w:val="outset" w:sz="6" w:space="0" w:color="414142"/>
            </w:tcBorders>
          </w:tcPr>
          <w:p w14:paraId="7FB4AC0E" w14:textId="3984E19B"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0,00</w:t>
            </w:r>
          </w:p>
        </w:tc>
      </w:tr>
      <w:tr w:rsidR="00CB0C74" w:rsidRPr="00765DA6" w14:paraId="28C8DB8C" w14:textId="77777777" w:rsidTr="00CB0C74">
        <w:trPr>
          <w:trHeight w:val="315"/>
        </w:trPr>
        <w:tc>
          <w:tcPr>
            <w:tcW w:w="541" w:type="pct"/>
            <w:tcBorders>
              <w:top w:val="outset" w:sz="6" w:space="0" w:color="414142"/>
              <w:left w:val="outset" w:sz="6" w:space="0" w:color="414142"/>
              <w:bottom w:val="outset" w:sz="6" w:space="0" w:color="414142"/>
              <w:right w:val="outset" w:sz="6" w:space="0" w:color="414142"/>
            </w:tcBorders>
            <w:hideMark/>
          </w:tcPr>
          <w:p w14:paraId="268627A3" w14:textId="77777777" w:rsidR="00CB0C74" w:rsidRPr="0084494B" w:rsidRDefault="00CB0C74" w:rsidP="00CB0C74">
            <w:pPr>
              <w:spacing w:after="0" w:line="240" w:lineRule="auto"/>
              <w:jc w:val="center"/>
              <w:rPr>
                <w:rFonts w:ascii="Arial" w:eastAsia="Times New Roman" w:hAnsi="Arial" w:cs="Arial"/>
                <w:b/>
                <w:bCs/>
                <w:lang w:eastAsia="en-GB"/>
              </w:rPr>
            </w:pPr>
            <w:r w:rsidRPr="0084494B">
              <w:rPr>
                <w:rFonts w:ascii="Arial" w:eastAsia="Times New Roman" w:hAnsi="Arial" w:cs="Arial"/>
                <w:b/>
                <w:bCs/>
                <w:lang w:eastAsia="en-GB"/>
              </w:rPr>
              <w:t>2.</w:t>
            </w:r>
          </w:p>
        </w:tc>
        <w:tc>
          <w:tcPr>
            <w:tcW w:w="1347" w:type="pct"/>
            <w:tcBorders>
              <w:top w:val="outset" w:sz="6" w:space="0" w:color="414142"/>
              <w:left w:val="outset" w:sz="6" w:space="0" w:color="414142"/>
              <w:bottom w:val="outset" w:sz="6" w:space="0" w:color="414142"/>
              <w:right w:val="outset" w:sz="6" w:space="0" w:color="414142"/>
            </w:tcBorders>
            <w:hideMark/>
          </w:tcPr>
          <w:p w14:paraId="03AB4F37" w14:textId="77777777" w:rsidR="00CB0C74" w:rsidRPr="0084494B" w:rsidRDefault="00CB0C74" w:rsidP="00CB0C74">
            <w:pPr>
              <w:spacing w:after="0" w:line="240" w:lineRule="auto"/>
              <w:rPr>
                <w:rFonts w:ascii="Arial" w:eastAsia="Times New Roman" w:hAnsi="Arial" w:cs="Arial"/>
                <w:b/>
                <w:bCs/>
                <w:lang w:eastAsia="en-GB"/>
              </w:rPr>
            </w:pPr>
            <w:proofErr w:type="spellStart"/>
            <w:r w:rsidRPr="0084494B">
              <w:rPr>
                <w:rFonts w:ascii="Arial" w:eastAsia="Times New Roman" w:hAnsi="Arial" w:cs="Arial"/>
                <w:b/>
                <w:bCs/>
                <w:lang w:eastAsia="en-GB"/>
              </w:rPr>
              <w:t>Izdevumi</w:t>
            </w:r>
            <w:proofErr w:type="spellEnd"/>
            <w:r w:rsidRPr="0084494B">
              <w:rPr>
                <w:rFonts w:ascii="Arial" w:eastAsia="Times New Roman" w:hAnsi="Arial" w:cs="Arial"/>
                <w:b/>
                <w:bCs/>
                <w:lang w:eastAsia="en-GB"/>
              </w:rPr>
              <w:t xml:space="preserve"> (</w:t>
            </w:r>
            <w:proofErr w:type="spellStart"/>
            <w:r w:rsidRPr="0084494B">
              <w:rPr>
                <w:rFonts w:ascii="Arial" w:eastAsia="Times New Roman" w:hAnsi="Arial" w:cs="Arial"/>
                <w:b/>
                <w:bCs/>
                <w:lang w:eastAsia="en-GB"/>
              </w:rPr>
              <w:t>kopā</w:t>
            </w:r>
            <w:proofErr w:type="spellEnd"/>
            <w:r w:rsidRPr="0084494B">
              <w:rPr>
                <w:rFonts w:ascii="Arial" w:eastAsia="Times New Roman" w:hAnsi="Arial" w:cs="Arial"/>
                <w:b/>
                <w:bCs/>
                <w:lang w:eastAsia="en-GB"/>
              </w:rPr>
              <w:t>)</w:t>
            </w:r>
          </w:p>
        </w:tc>
        <w:tc>
          <w:tcPr>
            <w:tcW w:w="1168" w:type="pct"/>
            <w:tcBorders>
              <w:top w:val="outset" w:sz="6" w:space="0" w:color="414142"/>
              <w:left w:val="outset" w:sz="6" w:space="0" w:color="414142"/>
              <w:bottom w:val="outset" w:sz="6" w:space="0" w:color="414142"/>
              <w:right w:val="outset" w:sz="6" w:space="0" w:color="414142"/>
            </w:tcBorders>
          </w:tcPr>
          <w:p w14:paraId="5E0AB0E5" w14:textId="39CFCEC0" w:rsidR="00CB0C74" w:rsidRPr="0084494B" w:rsidRDefault="00CB0C74" w:rsidP="00CB0C74">
            <w:pPr>
              <w:spacing w:after="0" w:line="240" w:lineRule="auto"/>
              <w:jc w:val="center"/>
              <w:rPr>
                <w:rFonts w:ascii="Arial" w:eastAsia="Times New Roman" w:hAnsi="Arial" w:cs="Arial"/>
                <w:b/>
                <w:bCs/>
                <w:lang w:eastAsia="en-GB"/>
              </w:rPr>
            </w:pPr>
            <w:r>
              <w:rPr>
                <w:rFonts w:ascii="Arial" w:eastAsia="Times New Roman" w:hAnsi="Arial" w:cs="Arial"/>
                <w:b/>
                <w:bCs/>
                <w:color w:val="414142"/>
                <w:lang w:eastAsia="en-GB"/>
              </w:rPr>
              <w:t>2 894 047</w:t>
            </w:r>
          </w:p>
        </w:tc>
        <w:tc>
          <w:tcPr>
            <w:tcW w:w="914" w:type="pct"/>
            <w:tcBorders>
              <w:top w:val="outset" w:sz="6" w:space="0" w:color="414142"/>
              <w:left w:val="outset" w:sz="6" w:space="0" w:color="414142"/>
              <w:bottom w:val="outset" w:sz="6" w:space="0" w:color="414142"/>
              <w:right w:val="outset" w:sz="6" w:space="0" w:color="414142"/>
            </w:tcBorders>
          </w:tcPr>
          <w:p w14:paraId="5B3118B5" w14:textId="743B749D" w:rsidR="00CB0C74" w:rsidRPr="0084494B" w:rsidRDefault="00CB0C74" w:rsidP="00CB0C74">
            <w:pPr>
              <w:spacing w:after="0" w:line="240" w:lineRule="auto"/>
              <w:jc w:val="center"/>
              <w:rPr>
                <w:rFonts w:ascii="Arial" w:eastAsia="Times New Roman" w:hAnsi="Arial" w:cs="Arial"/>
                <w:b/>
                <w:bCs/>
                <w:lang w:eastAsia="en-GB"/>
              </w:rPr>
            </w:pPr>
            <w:r>
              <w:rPr>
                <w:rFonts w:ascii="Arial" w:eastAsia="Times New Roman" w:hAnsi="Arial" w:cs="Arial"/>
                <w:b/>
                <w:bCs/>
                <w:color w:val="414142"/>
                <w:lang w:eastAsia="en-GB"/>
              </w:rPr>
              <w:t>3 141 637</w:t>
            </w:r>
          </w:p>
        </w:tc>
        <w:tc>
          <w:tcPr>
            <w:tcW w:w="1030" w:type="pct"/>
            <w:tcBorders>
              <w:top w:val="outset" w:sz="6" w:space="0" w:color="414142"/>
              <w:left w:val="outset" w:sz="6" w:space="0" w:color="414142"/>
              <w:bottom w:val="outset" w:sz="6" w:space="0" w:color="414142"/>
              <w:right w:val="outset" w:sz="6" w:space="0" w:color="414142"/>
            </w:tcBorders>
          </w:tcPr>
          <w:p w14:paraId="058DB797" w14:textId="27F59536" w:rsidR="00CB0C74" w:rsidRPr="0084494B" w:rsidRDefault="00CB0C74" w:rsidP="00CB0C74">
            <w:pPr>
              <w:spacing w:after="0" w:line="240" w:lineRule="auto"/>
              <w:jc w:val="center"/>
              <w:rPr>
                <w:rFonts w:ascii="Arial" w:eastAsia="Times New Roman" w:hAnsi="Arial" w:cs="Arial"/>
                <w:b/>
                <w:bCs/>
                <w:lang w:eastAsia="en-GB"/>
              </w:rPr>
            </w:pPr>
            <w:r>
              <w:rPr>
                <w:rFonts w:ascii="Arial" w:eastAsia="Times New Roman" w:hAnsi="Arial" w:cs="Arial"/>
                <w:b/>
                <w:bCs/>
                <w:color w:val="414142"/>
                <w:lang w:eastAsia="en-GB"/>
              </w:rPr>
              <w:t>3 141 637</w:t>
            </w:r>
          </w:p>
        </w:tc>
      </w:tr>
      <w:tr w:rsidR="00CB0C74" w:rsidRPr="00765DA6" w14:paraId="2149708B" w14:textId="77777777" w:rsidTr="00CB0C74">
        <w:trPr>
          <w:trHeight w:val="315"/>
        </w:trPr>
        <w:tc>
          <w:tcPr>
            <w:tcW w:w="541" w:type="pct"/>
            <w:tcBorders>
              <w:top w:val="outset" w:sz="6" w:space="0" w:color="414142"/>
              <w:left w:val="outset" w:sz="6" w:space="0" w:color="414142"/>
              <w:bottom w:val="outset" w:sz="6" w:space="0" w:color="414142"/>
              <w:right w:val="outset" w:sz="6" w:space="0" w:color="414142"/>
            </w:tcBorders>
            <w:hideMark/>
          </w:tcPr>
          <w:p w14:paraId="3C9B4C79" w14:textId="77777777" w:rsidR="00CB0C74" w:rsidRPr="003E6D38" w:rsidRDefault="00CB0C74" w:rsidP="00CB0C74">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w:t>
            </w:r>
          </w:p>
        </w:tc>
        <w:tc>
          <w:tcPr>
            <w:tcW w:w="1347" w:type="pct"/>
            <w:tcBorders>
              <w:top w:val="outset" w:sz="6" w:space="0" w:color="414142"/>
              <w:left w:val="outset" w:sz="6" w:space="0" w:color="414142"/>
              <w:bottom w:val="outset" w:sz="6" w:space="0" w:color="414142"/>
              <w:right w:val="outset" w:sz="6" w:space="0" w:color="414142"/>
            </w:tcBorders>
            <w:hideMark/>
          </w:tcPr>
          <w:p w14:paraId="2CD183CB" w14:textId="77777777" w:rsidR="00CB0C74" w:rsidRPr="003E6D38" w:rsidRDefault="00CB0C74" w:rsidP="00CB0C74">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uzturēšanas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izdevumi</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kopā</w:t>
            </w:r>
            <w:proofErr w:type="spellEnd"/>
            <w:r w:rsidRPr="003E6D38">
              <w:rPr>
                <w:rFonts w:ascii="Arial" w:eastAsia="Times New Roman" w:hAnsi="Arial" w:cs="Arial"/>
                <w:lang w:eastAsia="en-GB"/>
              </w:rPr>
              <w:t>)</w:t>
            </w:r>
          </w:p>
        </w:tc>
        <w:tc>
          <w:tcPr>
            <w:tcW w:w="1168" w:type="pct"/>
            <w:tcBorders>
              <w:top w:val="outset" w:sz="6" w:space="0" w:color="414142"/>
              <w:left w:val="outset" w:sz="6" w:space="0" w:color="414142"/>
              <w:bottom w:val="outset" w:sz="6" w:space="0" w:color="414142"/>
              <w:right w:val="outset" w:sz="6" w:space="0" w:color="414142"/>
            </w:tcBorders>
          </w:tcPr>
          <w:p w14:paraId="7CB9C14F" w14:textId="1369FAEF"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2 811 149</w:t>
            </w:r>
          </w:p>
        </w:tc>
        <w:tc>
          <w:tcPr>
            <w:tcW w:w="914" w:type="pct"/>
            <w:tcBorders>
              <w:top w:val="outset" w:sz="6" w:space="0" w:color="414142"/>
              <w:left w:val="outset" w:sz="6" w:space="0" w:color="414142"/>
              <w:bottom w:val="outset" w:sz="6" w:space="0" w:color="414142"/>
              <w:right w:val="outset" w:sz="6" w:space="0" w:color="414142"/>
            </w:tcBorders>
          </w:tcPr>
          <w:p w14:paraId="7D39E73C" w14:textId="63CC4CC8"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3 108 245</w:t>
            </w:r>
          </w:p>
        </w:tc>
        <w:tc>
          <w:tcPr>
            <w:tcW w:w="1030" w:type="pct"/>
            <w:tcBorders>
              <w:top w:val="outset" w:sz="6" w:space="0" w:color="414142"/>
              <w:left w:val="outset" w:sz="6" w:space="0" w:color="414142"/>
              <w:bottom w:val="outset" w:sz="6" w:space="0" w:color="414142"/>
              <w:right w:val="outset" w:sz="6" w:space="0" w:color="414142"/>
            </w:tcBorders>
          </w:tcPr>
          <w:p w14:paraId="3168EC99" w14:textId="2FAA8A12"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3 108 245</w:t>
            </w:r>
          </w:p>
        </w:tc>
      </w:tr>
      <w:tr w:rsidR="00CB0C74" w:rsidRPr="00765DA6" w14:paraId="557776DE" w14:textId="77777777" w:rsidTr="00CB0C74">
        <w:trPr>
          <w:trHeight w:val="315"/>
        </w:trPr>
        <w:tc>
          <w:tcPr>
            <w:tcW w:w="541" w:type="pct"/>
            <w:tcBorders>
              <w:top w:val="outset" w:sz="6" w:space="0" w:color="414142"/>
              <w:left w:val="outset" w:sz="6" w:space="0" w:color="414142"/>
              <w:bottom w:val="outset" w:sz="6" w:space="0" w:color="414142"/>
              <w:right w:val="outset" w:sz="6" w:space="0" w:color="414142"/>
            </w:tcBorders>
            <w:hideMark/>
          </w:tcPr>
          <w:p w14:paraId="196F3880" w14:textId="77777777" w:rsidR="00CB0C74" w:rsidRPr="003E6D38" w:rsidRDefault="00CB0C74" w:rsidP="00CB0C74">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2.1.1.</w:t>
            </w:r>
          </w:p>
        </w:tc>
        <w:tc>
          <w:tcPr>
            <w:tcW w:w="1347" w:type="pct"/>
            <w:tcBorders>
              <w:top w:val="outset" w:sz="6" w:space="0" w:color="414142"/>
              <w:left w:val="outset" w:sz="6" w:space="0" w:color="414142"/>
              <w:bottom w:val="outset" w:sz="6" w:space="0" w:color="414142"/>
              <w:right w:val="outset" w:sz="6" w:space="0" w:color="414142"/>
            </w:tcBorders>
            <w:hideMark/>
          </w:tcPr>
          <w:p w14:paraId="5AD73C39" w14:textId="77777777" w:rsidR="00CB0C74" w:rsidRPr="003E6D38" w:rsidRDefault="00CB0C74" w:rsidP="00CB0C74">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kārtējie</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izdevumi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0E2E399E" w14:textId="3C7FA038"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2 442 010</w:t>
            </w:r>
          </w:p>
        </w:tc>
        <w:tc>
          <w:tcPr>
            <w:tcW w:w="914" w:type="pct"/>
            <w:tcBorders>
              <w:top w:val="outset" w:sz="6" w:space="0" w:color="414142"/>
              <w:left w:val="outset" w:sz="6" w:space="0" w:color="414142"/>
              <w:bottom w:val="outset" w:sz="6" w:space="0" w:color="414142"/>
              <w:right w:val="outset" w:sz="6" w:space="0" w:color="414142"/>
            </w:tcBorders>
          </w:tcPr>
          <w:p w14:paraId="1E650CE3" w14:textId="0732495B"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2 804 355</w:t>
            </w:r>
          </w:p>
        </w:tc>
        <w:tc>
          <w:tcPr>
            <w:tcW w:w="1030" w:type="pct"/>
            <w:tcBorders>
              <w:top w:val="outset" w:sz="6" w:space="0" w:color="414142"/>
              <w:left w:val="outset" w:sz="6" w:space="0" w:color="414142"/>
              <w:bottom w:val="outset" w:sz="6" w:space="0" w:color="414142"/>
              <w:right w:val="outset" w:sz="6" w:space="0" w:color="414142"/>
            </w:tcBorders>
          </w:tcPr>
          <w:p w14:paraId="25AC1391" w14:textId="2F34E6B3"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2 804 355</w:t>
            </w:r>
          </w:p>
        </w:tc>
      </w:tr>
      <w:tr w:rsidR="00CB0C74" w:rsidRPr="00765DA6" w14:paraId="2566CE90" w14:textId="77777777" w:rsidTr="00CB0C74">
        <w:trPr>
          <w:trHeight w:val="315"/>
        </w:trPr>
        <w:tc>
          <w:tcPr>
            <w:tcW w:w="541" w:type="pct"/>
            <w:tcBorders>
              <w:top w:val="outset" w:sz="6" w:space="0" w:color="414142"/>
              <w:left w:val="outset" w:sz="6" w:space="0" w:color="414142"/>
              <w:bottom w:val="outset" w:sz="6" w:space="0" w:color="414142"/>
              <w:right w:val="outset" w:sz="6" w:space="0" w:color="414142"/>
            </w:tcBorders>
            <w:hideMark/>
          </w:tcPr>
          <w:p w14:paraId="631810A4" w14:textId="77777777" w:rsidR="00CB0C74" w:rsidRPr="003E6D38" w:rsidRDefault="00CB0C74" w:rsidP="00CB0C74">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2.1.2.</w:t>
            </w:r>
          </w:p>
        </w:tc>
        <w:tc>
          <w:tcPr>
            <w:tcW w:w="1347" w:type="pct"/>
            <w:tcBorders>
              <w:top w:val="outset" w:sz="6" w:space="0" w:color="414142"/>
              <w:left w:val="outset" w:sz="6" w:space="0" w:color="414142"/>
              <w:bottom w:val="outset" w:sz="6" w:space="0" w:color="414142"/>
              <w:right w:val="outset" w:sz="6" w:space="0" w:color="414142"/>
            </w:tcBorders>
            <w:hideMark/>
          </w:tcPr>
          <w:p w14:paraId="2D43564B" w14:textId="77777777" w:rsidR="00CB0C74" w:rsidRPr="003E6D38" w:rsidRDefault="00CB0C74" w:rsidP="00CB0C74">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procentu</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izdevumi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0B52589C" w14:textId="1B83352D"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 xml:space="preserve">0,00 </w:t>
            </w:r>
          </w:p>
        </w:tc>
        <w:tc>
          <w:tcPr>
            <w:tcW w:w="914" w:type="pct"/>
            <w:tcBorders>
              <w:top w:val="outset" w:sz="6" w:space="0" w:color="414142"/>
              <w:left w:val="outset" w:sz="6" w:space="0" w:color="414142"/>
              <w:bottom w:val="outset" w:sz="6" w:space="0" w:color="414142"/>
              <w:right w:val="outset" w:sz="6" w:space="0" w:color="414142"/>
            </w:tcBorders>
          </w:tcPr>
          <w:p w14:paraId="711E1895" w14:textId="139BB227"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0,00</w:t>
            </w:r>
          </w:p>
        </w:tc>
        <w:tc>
          <w:tcPr>
            <w:tcW w:w="1030" w:type="pct"/>
            <w:tcBorders>
              <w:top w:val="outset" w:sz="6" w:space="0" w:color="414142"/>
              <w:left w:val="outset" w:sz="6" w:space="0" w:color="414142"/>
              <w:bottom w:val="outset" w:sz="6" w:space="0" w:color="414142"/>
              <w:right w:val="outset" w:sz="6" w:space="0" w:color="414142"/>
            </w:tcBorders>
          </w:tcPr>
          <w:p w14:paraId="2AA20A03" w14:textId="570E3B7D"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0,00</w:t>
            </w:r>
          </w:p>
        </w:tc>
      </w:tr>
      <w:tr w:rsidR="00CB0C74" w:rsidRPr="00765DA6" w14:paraId="0EEFD678" w14:textId="77777777" w:rsidTr="00CB0C74">
        <w:trPr>
          <w:trHeight w:val="315"/>
        </w:trPr>
        <w:tc>
          <w:tcPr>
            <w:tcW w:w="541" w:type="pct"/>
            <w:tcBorders>
              <w:top w:val="outset" w:sz="6" w:space="0" w:color="414142"/>
              <w:left w:val="outset" w:sz="6" w:space="0" w:color="414142"/>
              <w:bottom w:val="outset" w:sz="6" w:space="0" w:color="414142"/>
              <w:right w:val="outset" w:sz="6" w:space="0" w:color="414142"/>
            </w:tcBorders>
            <w:hideMark/>
          </w:tcPr>
          <w:p w14:paraId="740F2A00" w14:textId="77777777" w:rsidR="00CB0C74" w:rsidRPr="003E6D38" w:rsidRDefault="00CB0C74" w:rsidP="00CB0C74">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2.1.3.</w:t>
            </w:r>
          </w:p>
        </w:tc>
        <w:tc>
          <w:tcPr>
            <w:tcW w:w="1347" w:type="pct"/>
            <w:tcBorders>
              <w:top w:val="outset" w:sz="6" w:space="0" w:color="414142"/>
              <w:left w:val="outset" w:sz="6" w:space="0" w:color="414142"/>
              <w:bottom w:val="outset" w:sz="6" w:space="0" w:color="414142"/>
              <w:right w:val="outset" w:sz="6" w:space="0" w:color="414142"/>
            </w:tcBorders>
            <w:hideMark/>
          </w:tcPr>
          <w:p w14:paraId="04CB2AFA" w14:textId="77777777" w:rsidR="00CB0C74" w:rsidRPr="003E6D38" w:rsidRDefault="00CB0C74" w:rsidP="00CB0C74">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subsīdijas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dotācijas</w:t>
            </w:r>
            <w:proofErr w:type="spellEnd"/>
            <w:r w:rsidRPr="003E6D38">
              <w:rPr>
                <w:rFonts w:ascii="Arial" w:eastAsia="Times New Roman" w:hAnsi="Arial" w:cs="Arial"/>
                <w:lang w:eastAsia="en-GB"/>
              </w:rPr>
              <w:t xml:space="preserve"> un </w:t>
            </w:r>
            <w:proofErr w:type="spellStart"/>
            <w:r w:rsidRPr="003E6D38">
              <w:rPr>
                <w:rFonts w:ascii="Arial" w:eastAsia="Times New Roman" w:hAnsi="Arial" w:cs="Arial"/>
                <w:lang w:eastAsia="en-GB"/>
              </w:rPr>
              <w:t>sociālie</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pabalsti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013C7EBC" w14:textId="580D0286"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294 014</w:t>
            </w:r>
          </w:p>
        </w:tc>
        <w:tc>
          <w:tcPr>
            <w:tcW w:w="914" w:type="pct"/>
            <w:tcBorders>
              <w:top w:val="outset" w:sz="6" w:space="0" w:color="414142"/>
              <w:left w:val="outset" w:sz="6" w:space="0" w:color="414142"/>
              <w:bottom w:val="outset" w:sz="6" w:space="0" w:color="414142"/>
              <w:right w:val="outset" w:sz="6" w:space="0" w:color="414142"/>
            </w:tcBorders>
          </w:tcPr>
          <w:p w14:paraId="08D69179" w14:textId="0626BFE6"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303 890</w:t>
            </w:r>
          </w:p>
        </w:tc>
        <w:tc>
          <w:tcPr>
            <w:tcW w:w="1030" w:type="pct"/>
            <w:tcBorders>
              <w:top w:val="outset" w:sz="6" w:space="0" w:color="414142"/>
              <w:left w:val="outset" w:sz="6" w:space="0" w:color="414142"/>
              <w:bottom w:val="outset" w:sz="6" w:space="0" w:color="414142"/>
              <w:right w:val="outset" w:sz="6" w:space="0" w:color="414142"/>
            </w:tcBorders>
          </w:tcPr>
          <w:p w14:paraId="2A9771A7" w14:textId="179C9FA4"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303 890</w:t>
            </w:r>
          </w:p>
        </w:tc>
      </w:tr>
      <w:tr w:rsidR="00CB0C74" w:rsidRPr="00765DA6" w14:paraId="5CC1A948" w14:textId="77777777" w:rsidTr="00CB0C74">
        <w:trPr>
          <w:trHeight w:val="315"/>
        </w:trPr>
        <w:tc>
          <w:tcPr>
            <w:tcW w:w="541" w:type="pct"/>
            <w:tcBorders>
              <w:top w:val="outset" w:sz="6" w:space="0" w:color="414142"/>
              <w:left w:val="outset" w:sz="6" w:space="0" w:color="414142"/>
              <w:bottom w:val="outset" w:sz="6" w:space="0" w:color="414142"/>
              <w:right w:val="outset" w:sz="6" w:space="0" w:color="414142"/>
            </w:tcBorders>
            <w:hideMark/>
          </w:tcPr>
          <w:p w14:paraId="22037DAB" w14:textId="77777777" w:rsidR="00CB0C74" w:rsidRPr="003E6D38" w:rsidRDefault="00CB0C74" w:rsidP="00CB0C74">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2.1.4.</w:t>
            </w:r>
          </w:p>
        </w:tc>
        <w:tc>
          <w:tcPr>
            <w:tcW w:w="1347" w:type="pct"/>
            <w:tcBorders>
              <w:top w:val="outset" w:sz="6" w:space="0" w:color="414142"/>
              <w:left w:val="outset" w:sz="6" w:space="0" w:color="414142"/>
              <w:bottom w:val="outset" w:sz="6" w:space="0" w:color="414142"/>
              <w:right w:val="outset" w:sz="6" w:space="0" w:color="414142"/>
            </w:tcBorders>
            <w:hideMark/>
          </w:tcPr>
          <w:p w14:paraId="7AF8D090" w14:textId="77777777" w:rsidR="00CB0C74" w:rsidRPr="003E6D38" w:rsidRDefault="00CB0C74" w:rsidP="00CB0C74">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kārtējie</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maksājumi</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Eiropas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Kopienas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budžetā</w:t>
            </w:r>
            <w:proofErr w:type="spellEnd"/>
            <w:r w:rsidRPr="003E6D38">
              <w:rPr>
                <w:rFonts w:ascii="Arial" w:eastAsia="Times New Roman" w:hAnsi="Arial" w:cs="Arial"/>
                <w:lang w:eastAsia="en-GB"/>
              </w:rPr>
              <w:t xml:space="preserve"> un </w:t>
            </w:r>
            <w:proofErr w:type="spellStart"/>
            <w:r w:rsidRPr="003E6D38">
              <w:rPr>
                <w:rFonts w:ascii="Arial" w:eastAsia="Times New Roman" w:hAnsi="Arial" w:cs="Arial"/>
                <w:lang w:eastAsia="en-GB"/>
              </w:rPr>
              <w:t>starptautiskā</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sadarbība</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366618CA" w14:textId="6EA51C2F"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 xml:space="preserve">0,00 </w:t>
            </w:r>
          </w:p>
        </w:tc>
        <w:tc>
          <w:tcPr>
            <w:tcW w:w="914" w:type="pct"/>
            <w:tcBorders>
              <w:top w:val="outset" w:sz="6" w:space="0" w:color="414142"/>
              <w:left w:val="outset" w:sz="6" w:space="0" w:color="414142"/>
              <w:bottom w:val="outset" w:sz="6" w:space="0" w:color="414142"/>
              <w:right w:val="outset" w:sz="6" w:space="0" w:color="414142"/>
            </w:tcBorders>
          </w:tcPr>
          <w:p w14:paraId="05D1D1FB" w14:textId="4F372D76"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0,00</w:t>
            </w:r>
          </w:p>
        </w:tc>
        <w:tc>
          <w:tcPr>
            <w:tcW w:w="1030" w:type="pct"/>
            <w:tcBorders>
              <w:top w:val="outset" w:sz="6" w:space="0" w:color="414142"/>
              <w:left w:val="outset" w:sz="6" w:space="0" w:color="414142"/>
              <w:bottom w:val="outset" w:sz="6" w:space="0" w:color="414142"/>
              <w:right w:val="outset" w:sz="6" w:space="0" w:color="414142"/>
            </w:tcBorders>
          </w:tcPr>
          <w:p w14:paraId="5D71406E" w14:textId="12D7E169"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0,00</w:t>
            </w:r>
          </w:p>
        </w:tc>
      </w:tr>
      <w:tr w:rsidR="00CB0C74" w:rsidRPr="00765DA6" w14:paraId="3505616D" w14:textId="77777777" w:rsidTr="00CB0C74">
        <w:trPr>
          <w:trHeight w:val="315"/>
        </w:trPr>
        <w:tc>
          <w:tcPr>
            <w:tcW w:w="541" w:type="pct"/>
            <w:tcBorders>
              <w:top w:val="outset" w:sz="6" w:space="0" w:color="414142"/>
              <w:left w:val="outset" w:sz="6" w:space="0" w:color="414142"/>
              <w:bottom w:val="outset" w:sz="6" w:space="0" w:color="414142"/>
              <w:right w:val="outset" w:sz="6" w:space="0" w:color="414142"/>
            </w:tcBorders>
            <w:hideMark/>
          </w:tcPr>
          <w:p w14:paraId="0C880986" w14:textId="77777777" w:rsidR="00CB0C74" w:rsidRPr="003E6D38" w:rsidRDefault="00CB0C74" w:rsidP="00CB0C74">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2.1.5.</w:t>
            </w:r>
          </w:p>
        </w:tc>
        <w:tc>
          <w:tcPr>
            <w:tcW w:w="1347" w:type="pct"/>
            <w:tcBorders>
              <w:top w:val="outset" w:sz="6" w:space="0" w:color="414142"/>
              <w:left w:val="outset" w:sz="6" w:space="0" w:color="414142"/>
              <w:bottom w:val="outset" w:sz="6" w:space="0" w:color="414142"/>
              <w:right w:val="outset" w:sz="6" w:space="0" w:color="414142"/>
            </w:tcBorders>
            <w:hideMark/>
          </w:tcPr>
          <w:p w14:paraId="59E20F67" w14:textId="77777777" w:rsidR="00CB0C74" w:rsidRPr="003E6D38" w:rsidRDefault="00CB0C74" w:rsidP="00CB0C74">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uzturēšanas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izdevumu</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transferti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5075C553" w14:textId="7EEF2EF1"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75 125</w:t>
            </w:r>
          </w:p>
        </w:tc>
        <w:tc>
          <w:tcPr>
            <w:tcW w:w="914" w:type="pct"/>
            <w:tcBorders>
              <w:top w:val="outset" w:sz="6" w:space="0" w:color="414142"/>
              <w:left w:val="outset" w:sz="6" w:space="0" w:color="414142"/>
              <w:bottom w:val="outset" w:sz="6" w:space="0" w:color="414142"/>
              <w:right w:val="outset" w:sz="6" w:space="0" w:color="414142"/>
            </w:tcBorders>
          </w:tcPr>
          <w:p w14:paraId="511FD200" w14:textId="38E8BD6D"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0,00</w:t>
            </w:r>
          </w:p>
        </w:tc>
        <w:tc>
          <w:tcPr>
            <w:tcW w:w="1030" w:type="pct"/>
            <w:tcBorders>
              <w:top w:val="outset" w:sz="6" w:space="0" w:color="414142"/>
              <w:left w:val="outset" w:sz="6" w:space="0" w:color="414142"/>
              <w:bottom w:val="outset" w:sz="6" w:space="0" w:color="414142"/>
              <w:right w:val="outset" w:sz="6" w:space="0" w:color="414142"/>
            </w:tcBorders>
          </w:tcPr>
          <w:p w14:paraId="4CC82377" w14:textId="53B7CB66"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0,00</w:t>
            </w:r>
          </w:p>
        </w:tc>
      </w:tr>
      <w:tr w:rsidR="00CB0C74" w:rsidRPr="00765DA6" w14:paraId="4C9C166D" w14:textId="77777777" w:rsidTr="00CB0C74">
        <w:trPr>
          <w:trHeight w:val="315"/>
        </w:trPr>
        <w:tc>
          <w:tcPr>
            <w:tcW w:w="541" w:type="pct"/>
            <w:tcBorders>
              <w:top w:val="outset" w:sz="6" w:space="0" w:color="414142"/>
              <w:left w:val="outset" w:sz="6" w:space="0" w:color="414142"/>
              <w:bottom w:val="outset" w:sz="6" w:space="0" w:color="414142"/>
              <w:right w:val="outset" w:sz="6" w:space="0" w:color="414142"/>
            </w:tcBorders>
            <w:hideMark/>
          </w:tcPr>
          <w:p w14:paraId="2A775A3B" w14:textId="77777777" w:rsidR="00CB0C74" w:rsidRPr="003E6D38" w:rsidRDefault="00CB0C74" w:rsidP="00CB0C74">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2.2.</w:t>
            </w:r>
          </w:p>
        </w:tc>
        <w:tc>
          <w:tcPr>
            <w:tcW w:w="1347" w:type="pct"/>
            <w:tcBorders>
              <w:top w:val="outset" w:sz="6" w:space="0" w:color="414142"/>
              <w:left w:val="outset" w:sz="6" w:space="0" w:color="414142"/>
              <w:bottom w:val="outset" w:sz="6" w:space="0" w:color="414142"/>
              <w:right w:val="outset" w:sz="6" w:space="0" w:color="414142"/>
            </w:tcBorders>
            <w:hideMark/>
          </w:tcPr>
          <w:p w14:paraId="3FCD55C9" w14:textId="77777777" w:rsidR="00CB0C74" w:rsidRPr="003E6D38" w:rsidRDefault="00CB0C74" w:rsidP="00CB0C74">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izdevumi</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kapitālieguldījumiem</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4360DD61" w14:textId="4D02E8DD"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82 898</w:t>
            </w:r>
          </w:p>
        </w:tc>
        <w:tc>
          <w:tcPr>
            <w:tcW w:w="914" w:type="pct"/>
            <w:tcBorders>
              <w:top w:val="outset" w:sz="6" w:space="0" w:color="414142"/>
              <w:left w:val="outset" w:sz="6" w:space="0" w:color="414142"/>
              <w:bottom w:val="outset" w:sz="6" w:space="0" w:color="414142"/>
              <w:right w:val="outset" w:sz="6" w:space="0" w:color="414142"/>
            </w:tcBorders>
          </w:tcPr>
          <w:p w14:paraId="7619B883" w14:textId="03AC33D7"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33 392</w:t>
            </w:r>
          </w:p>
        </w:tc>
        <w:tc>
          <w:tcPr>
            <w:tcW w:w="1030" w:type="pct"/>
            <w:tcBorders>
              <w:top w:val="outset" w:sz="6" w:space="0" w:color="414142"/>
              <w:left w:val="outset" w:sz="6" w:space="0" w:color="414142"/>
              <w:bottom w:val="outset" w:sz="6" w:space="0" w:color="414142"/>
              <w:right w:val="outset" w:sz="6" w:space="0" w:color="414142"/>
            </w:tcBorders>
          </w:tcPr>
          <w:p w14:paraId="53C87778" w14:textId="004D7283" w:rsidR="00CB0C74" w:rsidRPr="003E6D38" w:rsidRDefault="00CB0C74" w:rsidP="00CB0C74">
            <w:pPr>
              <w:spacing w:after="0" w:line="240" w:lineRule="auto"/>
              <w:jc w:val="center"/>
              <w:rPr>
                <w:rFonts w:ascii="Arial" w:eastAsia="Times New Roman" w:hAnsi="Arial" w:cs="Arial"/>
                <w:lang w:eastAsia="en-GB"/>
              </w:rPr>
            </w:pPr>
            <w:r>
              <w:rPr>
                <w:rFonts w:ascii="Arial" w:eastAsia="Times New Roman" w:hAnsi="Arial" w:cs="Arial"/>
                <w:color w:val="414142"/>
                <w:lang w:eastAsia="en-GB"/>
              </w:rPr>
              <w:t>33 392</w:t>
            </w:r>
          </w:p>
        </w:tc>
      </w:tr>
    </w:tbl>
    <w:p w14:paraId="09591ACA" w14:textId="77777777" w:rsidR="00F46183" w:rsidRPr="00F46183" w:rsidRDefault="00F46183" w:rsidP="00F46183">
      <w:pPr>
        <w:rPr>
          <w:rFonts w:ascii="Arial" w:hAnsi="Arial" w:cs="Arial"/>
          <w:b/>
          <w:bCs/>
          <w:sz w:val="28"/>
          <w:szCs w:val="28"/>
          <w:lang w:val="lv-LV"/>
        </w:rPr>
      </w:pPr>
    </w:p>
    <w:p w14:paraId="756480CF" w14:textId="77777777" w:rsidR="00972BCB" w:rsidRDefault="00972BCB">
      <w:pPr>
        <w:rPr>
          <w:rFonts w:ascii="Arial" w:eastAsia="Times New Roman" w:hAnsi="Arial" w:cs="Arial"/>
          <w:b/>
          <w:bCs/>
          <w:color w:val="414142"/>
          <w:sz w:val="20"/>
          <w:szCs w:val="20"/>
          <w:lang w:val="en-GB" w:eastAsia="en-GB"/>
        </w:rPr>
      </w:pPr>
      <w:r>
        <w:rPr>
          <w:rFonts w:ascii="Arial" w:eastAsia="Times New Roman" w:hAnsi="Arial" w:cs="Arial"/>
          <w:b/>
          <w:bCs/>
          <w:color w:val="414142"/>
          <w:sz w:val="20"/>
          <w:szCs w:val="20"/>
          <w:lang w:val="en-GB" w:eastAsia="en-GB"/>
        </w:rPr>
        <w:br w:type="page"/>
      </w:r>
    </w:p>
    <w:p w14:paraId="292401F6" w14:textId="4E5386BB" w:rsidR="00AE48BD" w:rsidRDefault="009B16BE" w:rsidP="009B16BE">
      <w:pPr>
        <w:shd w:val="clear" w:color="auto" w:fill="FFFFFF"/>
        <w:spacing w:before="100" w:beforeAutospacing="1" w:after="100" w:afterAutospacing="1" w:line="293" w:lineRule="atLeast"/>
        <w:rPr>
          <w:rFonts w:ascii="Arial" w:eastAsia="Times New Roman" w:hAnsi="Arial" w:cs="Arial"/>
          <w:b/>
          <w:bCs/>
          <w:color w:val="414142"/>
          <w:lang w:val="en-GB" w:eastAsia="en-GB"/>
        </w:rPr>
      </w:pPr>
      <w:r w:rsidRPr="009B16BE">
        <w:rPr>
          <w:rFonts w:ascii="Arial" w:eastAsia="Times New Roman" w:hAnsi="Arial" w:cs="Arial"/>
          <w:b/>
          <w:bCs/>
          <w:color w:val="414142"/>
          <w:sz w:val="20"/>
          <w:szCs w:val="20"/>
          <w:lang w:val="en-GB" w:eastAsia="en-GB"/>
        </w:rPr>
        <w:lastRenderedPageBreak/>
        <w:t>2.2</w:t>
      </w:r>
      <w:r w:rsidRPr="009B16BE">
        <w:rPr>
          <w:rFonts w:ascii="Arial" w:eastAsia="Times New Roman" w:hAnsi="Arial" w:cs="Arial"/>
          <w:b/>
          <w:bCs/>
          <w:color w:val="414142"/>
          <w:lang w:val="en-GB" w:eastAsia="en-GB"/>
        </w:rPr>
        <w:t xml:space="preserve">. </w:t>
      </w:r>
      <w:proofErr w:type="spellStart"/>
      <w:r w:rsidRPr="009B16BE">
        <w:rPr>
          <w:rFonts w:ascii="Arial" w:eastAsia="Times New Roman" w:hAnsi="Arial" w:cs="Arial"/>
          <w:b/>
          <w:bCs/>
          <w:color w:val="414142"/>
          <w:lang w:val="en-GB" w:eastAsia="en-GB"/>
        </w:rPr>
        <w:t>Iestādes</w:t>
      </w:r>
      <w:proofErr w:type="spellEnd"/>
      <w:r w:rsidRPr="009B16BE">
        <w:rPr>
          <w:rFonts w:ascii="Arial" w:eastAsia="Times New Roman" w:hAnsi="Arial" w:cs="Arial"/>
          <w:b/>
          <w:bCs/>
          <w:color w:val="414142"/>
          <w:lang w:val="en-GB" w:eastAsia="en-GB"/>
        </w:rPr>
        <w:t xml:space="preserve"> </w:t>
      </w:r>
      <w:proofErr w:type="spellStart"/>
      <w:r w:rsidRPr="009B16BE">
        <w:rPr>
          <w:rFonts w:ascii="Arial" w:eastAsia="Times New Roman" w:hAnsi="Arial" w:cs="Arial"/>
          <w:b/>
          <w:bCs/>
          <w:color w:val="414142"/>
          <w:lang w:val="en-GB" w:eastAsia="en-GB"/>
        </w:rPr>
        <w:t>darbības</w:t>
      </w:r>
      <w:proofErr w:type="spellEnd"/>
      <w:r w:rsidRPr="009B16BE">
        <w:rPr>
          <w:rFonts w:ascii="Arial" w:eastAsia="Times New Roman" w:hAnsi="Arial" w:cs="Arial"/>
          <w:b/>
          <w:bCs/>
          <w:color w:val="414142"/>
          <w:lang w:val="en-GB" w:eastAsia="en-GB"/>
        </w:rPr>
        <w:t xml:space="preserve"> </w:t>
      </w:r>
      <w:proofErr w:type="spellStart"/>
      <w:r w:rsidRPr="009B16BE">
        <w:rPr>
          <w:rFonts w:ascii="Arial" w:eastAsia="Times New Roman" w:hAnsi="Arial" w:cs="Arial"/>
          <w:b/>
          <w:bCs/>
          <w:color w:val="414142"/>
          <w:lang w:val="en-GB" w:eastAsia="en-GB"/>
        </w:rPr>
        <w:t>rezultāti</w:t>
      </w:r>
      <w:proofErr w:type="spellEnd"/>
    </w:p>
    <w:p w14:paraId="717609D8" w14:textId="7DE5B294" w:rsidR="004C55E3" w:rsidRPr="00D6246C" w:rsidRDefault="00261104" w:rsidP="00D6246C">
      <w:pPr>
        <w:pStyle w:val="Sarakstarindkopa"/>
        <w:numPr>
          <w:ilvl w:val="2"/>
          <w:numId w:val="6"/>
        </w:numPr>
        <w:spacing w:line="300" w:lineRule="exact"/>
        <w:rPr>
          <w:rFonts w:ascii="Arial" w:hAnsi="Arial" w:cs="Arial"/>
          <w:lang w:val="lv-LV"/>
        </w:rPr>
      </w:pPr>
      <w:r w:rsidRPr="001B57A8">
        <w:rPr>
          <w:rFonts w:ascii="Arial" w:hAnsi="Arial" w:cs="Arial"/>
          <w:lang w:val="lv-LV"/>
        </w:rPr>
        <w:t>Izglītojamo skaits un īstenotās izglītības programmas 202</w:t>
      </w:r>
      <w:r w:rsidR="00D6246C">
        <w:rPr>
          <w:rFonts w:ascii="Arial" w:hAnsi="Arial" w:cs="Arial"/>
          <w:lang w:val="lv-LV"/>
        </w:rPr>
        <w:t>2</w:t>
      </w:r>
      <w:r w:rsidRPr="001B57A8">
        <w:rPr>
          <w:rFonts w:ascii="Arial" w:hAnsi="Arial" w:cs="Arial"/>
          <w:lang w:val="lv-LV"/>
        </w:rPr>
        <w:t>./202</w:t>
      </w:r>
      <w:r w:rsidR="00D6246C">
        <w:rPr>
          <w:rFonts w:ascii="Arial" w:hAnsi="Arial" w:cs="Arial"/>
          <w:lang w:val="lv-LV"/>
        </w:rPr>
        <w:t>3</w:t>
      </w:r>
      <w:r w:rsidRPr="001B57A8">
        <w:rPr>
          <w:rFonts w:ascii="Arial" w:hAnsi="Arial" w:cs="Arial"/>
          <w:lang w:val="lv-LV"/>
        </w:rPr>
        <w:t>.māc.g.</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276"/>
        <w:gridCol w:w="1417"/>
        <w:gridCol w:w="1418"/>
        <w:gridCol w:w="1701"/>
        <w:gridCol w:w="1701"/>
      </w:tblGrid>
      <w:tr w:rsidR="004C55E3" w:rsidRPr="00F05BF9" w14:paraId="5944C449" w14:textId="77777777" w:rsidTr="00D6246C">
        <w:trPr>
          <w:trHeight w:val="227"/>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58649D87" w14:textId="77777777" w:rsidR="004C55E3" w:rsidRPr="00F05BF9" w:rsidRDefault="004C55E3" w:rsidP="00381F0C">
            <w:pPr>
              <w:spacing w:line="300" w:lineRule="exact"/>
              <w:jc w:val="center"/>
              <w:rPr>
                <w:rFonts w:ascii="Arial" w:hAnsi="Arial" w:cs="Arial"/>
                <w:sz w:val="20"/>
                <w:szCs w:val="20"/>
                <w:lang w:val="lv-LV"/>
              </w:rPr>
            </w:pPr>
            <w:r w:rsidRPr="00F05BF9">
              <w:rPr>
                <w:rFonts w:ascii="Arial" w:hAnsi="Arial" w:cs="Arial"/>
                <w:sz w:val="20"/>
                <w:szCs w:val="20"/>
                <w:lang w:val="lv-LV"/>
              </w:rPr>
              <w:t xml:space="preserve">Izglītības programmas nosaukums </w:t>
            </w:r>
          </w:p>
          <w:p w14:paraId="26FC19D6" w14:textId="77777777" w:rsidR="004C55E3" w:rsidRPr="00F05BF9" w:rsidRDefault="004C55E3" w:rsidP="00381F0C">
            <w:pPr>
              <w:spacing w:line="300" w:lineRule="exact"/>
              <w:jc w:val="center"/>
              <w:rPr>
                <w:rFonts w:ascii="Arial" w:hAnsi="Arial" w:cs="Arial"/>
                <w:sz w:val="20"/>
                <w:szCs w:val="20"/>
                <w:lang w:val="lv-LV"/>
              </w:rPr>
            </w:pPr>
          </w:p>
        </w:tc>
        <w:tc>
          <w:tcPr>
            <w:tcW w:w="1276" w:type="dxa"/>
            <w:vMerge w:val="restart"/>
            <w:tcBorders>
              <w:top w:val="single" w:sz="4" w:space="0" w:color="auto"/>
              <w:left w:val="single" w:sz="4" w:space="0" w:color="auto"/>
              <w:right w:val="single" w:sz="4" w:space="0" w:color="auto"/>
            </w:tcBorders>
            <w:shd w:val="clear" w:color="auto" w:fill="auto"/>
          </w:tcPr>
          <w:p w14:paraId="3077FFC2" w14:textId="77777777" w:rsidR="004C55E3" w:rsidRPr="00F05BF9" w:rsidRDefault="004C55E3" w:rsidP="00381F0C">
            <w:pPr>
              <w:spacing w:line="300" w:lineRule="exact"/>
              <w:jc w:val="center"/>
              <w:rPr>
                <w:rFonts w:ascii="Arial" w:hAnsi="Arial" w:cs="Arial"/>
                <w:sz w:val="20"/>
                <w:szCs w:val="20"/>
                <w:lang w:val="lv-LV"/>
              </w:rPr>
            </w:pPr>
            <w:r w:rsidRPr="00F05BF9">
              <w:rPr>
                <w:rFonts w:ascii="Arial" w:hAnsi="Arial" w:cs="Arial"/>
                <w:sz w:val="20"/>
                <w:szCs w:val="20"/>
                <w:lang w:val="lv-LV"/>
              </w:rPr>
              <w:t>Izglītības</w:t>
            </w:r>
          </w:p>
          <w:p w14:paraId="069B873A" w14:textId="77777777" w:rsidR="004C55E3" w:rsidRPr="00F05BF9" w:rsidRDefault="004C55E3" w:rsidP="00381F0C">
            <w:pPr>
              <w:spacing w:line="300" w:lineRule="exact"/>
              <w:jc w:val="center"/>
              <w:rPr>
                <w:rFonts w:ascii="Arial" w:hAnsi="Arial" w:cs="Arial"/>
                <w:sz w:val="20"/>
                <w:szCs w:val="20"/>
                <w:lang w:val="lv-LV"/>
              </w:rPr>
            </w:pPr>
            <w:r w:rsidRPr="00F05BF9">
              <w:rPr>
                <w:rFonts w:ascii="Arial" w:hAnsi="Arial" w:cs="Arial"/>
                <w:sz w:val="20"/>
                <w:szCs w:val="20"/>
                <w:lang w:val="lv-LV"/>
              </w:rPr>
              <w:t xml:space="preserve">programmas </w:t>
            </w:r>
          </w:p>
          <w:p w14:paraId="179F7611" w14:textId="77777777" w:rsidR="004C55E3" w:rsidRPr="00F05BF9" w:rsidRDefault="004C55E3" w:rsidP="00381F0C">
            <w:pPr>
              <w:spacing w:line="300" w:lineRule="exact"/>
              <w:jc w:val="center"/>
              <w:rPr>
                <w:rFonts w:ascii="Arial" w:hAnsi="Arial" w:cs="Arial"/>
                <w:sz w:val="20"/>
                <w:szCs w:val="20"/>
                <w:lang w:val="lv-LV"/>
              </w:rPr>
            </w:pPr>
            <w:r w:rsidRPr="00F05BF9">
              <w:rPr>
                <w:rFonts w:ascii="Arial" w:hAnsi="Arial" w:cs="Arial"/>
                <w:sz w:val="20"/>
                <w:szCs w:val="20"/>
                <w:lang w:val="lv-LV"/>
              </w:rPr>
              <w:t>kods</w:t>
            </w:r>
          </w:p>
          <w:p w14:paraId="5B813447" w14:textId="77777777" w:rsidR="004C55E3" w:rsidRPr="00F05BF9" w:rsidRDefault="004C55E3" w:rsidP="00381F0C">
            <w:pPr>
              <w:spacing w:line="300" w:lineRule="exact"/>
              <w:jc w:val="center"/>
              <w:rPr>
                <w:rFonts w:ascii="Arial" w:hAnsi="Arial" w:cs="Arial"/>
                <w:sz w:val="20"/>
                <w:szCs w:val="20"/>
                <w:lang w:val="lv-LV"/>
              </w:rPr>
            </w:pPr>
          </w:p>
        </w:tc>
        <w:tc>
          <w:tcPr>
            <w:tcW w:w="2835" w:type="dxa"/>
            <w:gridSpan w:val="2"/>
            <w:shd w:val="clear" w:color="auto" w:fill="auto"/>
          </w:tcPr>
          <w:p w14:paraId="2788E519" w14:textId="77777777" w:rsidR="004C55E3" w:rsidRPr="00F05BF9" w:rsidRDefault="004C55E3" w:rsidP="00381F0C">
            <w:pPr>
              <w:spacing w:line="300" w:lineRule="exact"/>
              <w:jc w:val="center"/>
              <w:rPr>
                <w:rFonts w:ascii="Arial" w:hAnsi="Arial" w:cs="Arial"/>
                <w:sz w:val="20"/>
                <w:szCs w:val="20"/>
                <w:lang w:val="lv-LV"/>
              </w:rPr>
            </w:pPr>
            <w:r w:rsidRPr="00F05BF9">
              <w:rPr>
                <w:rFonts w:ascii="Arial" w:hAnsi="Arial" w:cs="Arial"/>
                <w:sz w:val="20"/>
                <w:szCs w:val="20"/>
                <w:lang w:val="lv-LV"/>
              </w:rPr>
              <w:t>Licence</w:t>
            </w:r>
          </w:p>
        </w:tc>
        <w:tc>
          <w:tcPr>
            <w:tcW w:w="1701" w:type="dxa"/>
            <w:vMerge w:val="restart"/>
            <w:shd w:val="clear" w:color="auto" w:fill="auto"/>
          </w:tcPr>
          <w:p w14:paraId="49C9C6A0" w14:textId="77777777" w:rsidR="004C55E3" w:rsidRPr="00F05BF9" w:rsidRDefault="004C55E3" w:rsidP="00381F0C">
            <w:pPr>
              <w:spacing w:line="300" w:lineRule="exact"/>
              <w:jc w:val="center"/>
              <w:rPr>
                <w:rFonts w:ascii="Arial" w:hAnsi="Arial" w:cs="Arial"/>
                <w:sz w:val="20"/>
                <w:szCs w:val="20"/>
                <w:lang w:val="lv-LV"/>
              </w:rPr>
            </w:pPr>
            <w:r w:rsidRPr="00F05BF9">
              <w:rPr>
                <w:rFonts w:ascii="Arial" w:hAnsi="Arial" w:cs="Arial"/>
                <w:sz w:val="20"/>
                <w:szCs w:val="20"/>
                <w:lang w:val="lv-LV"/>
              </w:rPr>
              <w:t xml:space="preserve">Izglītojamo skaits, uzsākot programmas apguvi (prof. </w:t>
            </w:r>
            <w:proofErr w:type="spellStart"/>
            <w:r w:rsidRPr="00F05BF9">
              <w:rPr>
                <w:rFonts w:ascii="Arial" w:hAnsi="Arial" w:cs="Arial"/>
                <w:sz w:val="20"/>
                <w:szCs w:val="20"/>
                <w:lang w:val="lv-LV"/>
              </w:rPr>
              <w:t>izgl</w:t>
            </w:r>
            <w:proofErr w:type="spellEnd"/>
            <w:r w:rsidRPr="00F05BF9">
              <w:rPr>
                <w:rFonts w:ascii="Arial" w:hAnsi="Arial" w:cs="Arial"/>
                <w:sz w:val="20"/>
                <w:szCs w:val="20"/>
                <w:lang w:val="lv-LV"/>
              </w:rPr>
              <w:t xml:space="preserve">.) vai uzsākot 2022./2023.māc.g. (01.09.2022.) </w:t>
            </w:r>
          </w:p>
        </w:tc>
        <w:tc>
          <w:tcPr>
            <w:tcW w:w="1701" w:type="dxa"/>
            <w:vMerge w:val="restart"/>
            <w:shd w:val="clear" w:color="auto" w:fill="auto"/>
          </w:tcPr>
          <w:p w14:paraId="5CD5BA18" w14:textId="77777777" w:rsidR="004C55E3" w:rsidRPr="00F05BF9" w:rsidRDefault="004C55E3" w:rsidP="00381F0C">
            <w:pPr>
              <w:spacing w:after="0" w:line="300" w:lineRule="exact"/>
              <w:jc w:val="center"/>
              <w:rPr>
                <w:rFonts w:ascii="Arial" w:hAnsi="Arial" w:cs="Arial"/>
                <w:sz w:val="20"/>
                <w:szCs w:val="20"/>
                <w:lang w:val="lv-LV"/>
              </w:rPr>
            </w:pPr>
            <w:r w:rsidRPr="00F05BF9">
              <w:rPr>
                <w:rFonts w:ascii="Arial" w:hAnsi="Arial" w:cs="Arial"/>
                <w:sz w:val="20"/>
                <w:szCs w:val="20"/>
                <w:lang w:val="lv-LV"/>
              </w:rPr>
              <w:t xml:space="preserve">Izglītojamo skaits, noslēdzot sekmīgu programmas apguvi (prof. </w:t>
            </w:r>
            <w:proofErr w:type="spellStart"/>
            <w:r w:rsidRPr="00F05BF9">
              <w:rPr>
                <w:rFonts w:ascii="Arial" w:hAnsi="Arial" w:cs="Arial"/>
                <w:sz w:val="20"/>
                <w:szCs w:val="20"/>
                <w:lang w:val="lv-LV"/>
              </w:rPr>
              <w:t>izgl</w:t>
            </w:r>
            <w:proofErr w:type="spellEnd"/>
            <w:r w:rsidRPr="00F05BF9">
              <w:rPr>
                <w:rFonts w:ascii="Arial" w:hAnsi="Arial" w:cs="Arial"/>
                <w:sz w:val="20"/>
                <w:szCs w:val="20"/>
                <w:lang w:val="lv-LV"/>
              </w:rPr>
              <w:t>.)  vai noslēdzot 2022./2023.māc.g.</w:t>
            </w:r>
          </w:p>
          <w:p w14:paraId="0E511FFC" w14:textId="77777777" w:rsidR="004C55E3" w:rsidRPr="00F05BF9" w:rsidRDefault="004C55E3" w:rsidP="00381F0C">
            <w:pPr>
              <w:spacing w:after="0" w:line="300" w:lineRule="exact"/>
              <w:jc w:val="center"/>
              <w:rPr>
                <w:rFonts w:ascii="Arial" w:hAnsi="Arial" w:cs="Arial"/>
                <w:sz w:val="20"/>
                <w:szCs w:val="20"/>
                <w:highlight w:val="yellow"/>
                <w:lang w:val="lv-LV"/>
              </w:rPr>
            </w:pPr>
            <w:r w:rsidRPr="00F05BF9">
              <w:rPr>
                <w:rFonts w:ascii="Arial" w:hAnsi="Arial" w:cs="Arial"/>
                <w:sz w:val="20"/>
                <w:szCs w:val="20"/>
                <w:lang w:val="lv-LV"/>
              </w:rPr>
              <w:t>(30.06.2023.)</w:t>
            </w:r>
          </w:p>
        </w:tc>
      </w:tr>
      <w:tr w:rsidR="004C55E3" w:rsidRPr="00F05BF9" w14:paraId="6E71EB36" w14:textId="77777777" w:rsidTr="00D6246C">
        <w:trPr>
          <w:trHeight w:val="784"/>
        </w:trPr>
        <w:tc>
          <w:tcPr>
            <w:tcW w:w="1985" w:type="dxa"/>
            <w:vMerge/>
            <w:shd w:val="clear" w:color="auto" w:fill="auto"/>
          </w:tcPr>
          <w:p w14:paraId="3E2B1822" w14:textId="77777777" w:rsidR="004C55E3" w:rsidRPr="00F05BF9" w:rsidRDefault="004C55E3" w:rsidP="00381F0C">
            <w:pPr>
              <w:spacing w:line="300" w:lineRule="exact"/>
              <w:jc w:val="center"/>
              <w:rPr>
                <w:rFonts w:ascii="Arial" w:hAnsi="Arial" w:cs="Arial"/>
                <w:sz w:val="20"/>
                <w:szCs w:val="20"/>
                <w:lang w:val="lv-LV"/>
              </w:rPr>
            </w:pPr>
          </w:p>
        </w:tc>
        <w:tc>
          <w:tcPr>
            <w:tcW w:w="1276" w:type="dxa"/>
            <w:vMerge/>
            <w:shd w:val="clear" w:color="auto" w:fill="auto"/>
          </w:tcPr>
          <w:p w14:paraId="1649B49C" w14:textId="77777777" w:rsidR="004C55E3" w:rsidRPr="00F05BF9" w:rsidRDefault="004C55E3" w:rsidP="00381F0C">
            <w:pPr>
              <w:spacing w:line="300" w:lineRule="exact"/>
              <w:jc w:val="center"/>
              <w:rPr>
                <w:rFonts w:ascii="Arial" w:hAnsi="Arial" w:cs="Arial"/>
                <w:sz w:val="20"/>
                <w:szCs w:val="20"/>
                <w:lang w:val="lv-LV"/>
              </w:rPr>
            </w:pPr>
          </w:p>
        </w:tc>
        <w:tc>
          <w:tcPr>
            <w:tcW w:w="1417" w:type="dxa"/>
            <w:shd w:val="clear" w:color="auto" w:fill="auto"/>
          </w:tcPr>
          <w:p w14:paraId="081BD927" w14:textId="77777777" w:rsidR="004C55E3" w:rsidRPr="00F05BF9" w:rsidRDefault="004C55E3" w:rsidP="00381F0C">
            <w:pPr>
              <w:spacing w:line="300" w:lineRule="exact"/>
              <w:jc w:val="center"/>
              <w:rPr>
                <w:rFonts w:ascii="Arial" w:hAnsi="Arial" w:cs="Arial"/>
                <w:sz w:val="20"/>
                <w:szCs w:val="20"/>
                <w:lang w:val="lv-LV"/>
              </w:rPr>
            </w:pPr>
            <w:r w:rsidRPr="00F05BF9">
              <w:rPr>
                <w:rFonts w:ascii="Arial" w:hAnsi="Arial" w:cs="Arial"/>
                <w:sz w:val="20"/>
                <w:szCs w:val="20"/>
                <w:lang w:val="lv-LV"/>
              </w:rPr>
              <w:t>Nr.</w:t>
            </w:r>
          </w:p>
        </w:tc>
        <w:tc>
          <w:tcPr>
            <w:tcW w:w="1418" w:type="dxa"/>
            <w:shd w:val="clear" w:color="auto" w:fill="auto"/>
          </w:tcPr>
          <w:p w14:paraId="2F6662BE" w14:textId="77777777" w:rsidR="004C55E3" w:rsidRPr="00F05BF9" w:rsidRDefault="004C55E3" w:rsidP="00381F0C">
            <w:pPr>
              <w:spacing w:line="300" w:lineRule="exact"/>
              <w:jc w:val="center"/>
              <w:rPr>
                <w:rFonts w:ascii="Arial" w:hAnsi="Arial" w:cs="Arial"/>
                <w:sz w:val="20"/>
                <w:szCs w:val="20"/>
                <w:lang w:val="lv-LV"/>
              </w:rPr>
            </w:pPr>
            <w:r w:rsidRPr="00F05BF9">
              <w:rPr>
                <w:rFonts w:ascii="Arial" w:hAnsi="Arial" w:cs="Arial"/>
                <w:sz w:val="20"/>
                <w:szCs w:val="20"/>
                <w:lang w:val="lv-LV"/>
              </w:rPr>
              <w:t>Licencēšanas</w:t>
            </w:r>
          </w:p>
          <w:p w14:paraId="05E6E7FF" w14:textId="77777777" w:rsidR="004C55E3" w:rsidRPr="00F05BF9" w:rsidRDefault="004C55E3" w:rsidP="00381F0C">
            <w:pPr>
              <w:spacing w:line="300" w:lineRule="exact"/>
              <w:jc w:val="center"/>
              <w:rPr>
                <w:rFonts w:ascii="Arial" w:hAnsi="Arial" w:cs="Arial"/>
                <w:sz w:val="20"/>
                <w:szCs w:val="20"/>
                <w:lang w:val="lv-LV"/>
              </w:rPr>
            </w:pPr>
            <w:r w:rsidRPr="00F05BF9">
              <w:rPr>
                <w:rFonts w:ascii="Arial" w:hAnsi="Arial" w:cs="Arial"/>
                <w:sz w:val="20"/>
                <w:szCs w:val="20"/>
                <w:lang w:val="lv-LV"/>
              </w:rPr>
              <w:t>datums</w:t>
            </w:r>
          </w:p>
          <w:p w14:paraId="065ED45E" w14:textId="77777777" w:rsidR="004C55E3" w:rsidRPr="00F05BF9" w:rsidRDefault="004C55E3" w:rsidP="00381F0C">
            <w:pPr>
              <w:spacing w:line="300" w:lineRule="exact"/>
              <w:jc w:val="center"/>
              <w:rPr>
                <w:rFonts w:ascii="Arial" w:hAnsi="Arial" w:cs="Arial"/>
                <w:sz w:val="20"/>
                <w:szCs w:val="20"/>
                <w:lang w:val="lv-LV"/>
              </w:rPr>
            </w:pPr>
          </w:p>
        </w:tc>
        <w:tc>
          <w:tcPr>
            <w:tcW w:w="1701" w:type="dxa"/>
            <w:vMerge/>
            <w:shd w:val="clear" w:color="auto" w:fill="auto"/>
          </w:tcPr>
          <w:p w14:paraId="7F05CC7F" w14:textId="77777777" w:rsidR="004C55E3" w:rsidRPr="00F05BF9" w:rsidRDefault="004C55E3" w:rsidP="00381F0C">
            <w:pPr>
              <w:spacing w:line="300" w:lineRule="exact"/>
              <w:jc w:val="center"/>
              <w:rPr>
                <w:rFonts w:ascii="Arial" w:hAnsi="Arial" w:cs="Arial"/>
                <w:sz w:val="20"/>
                <w:szCs w:val="20"/>
                <w:lang w:val="lv-LV"/>
              </w:rPr>
            </w:pPr>
          </w:p>
        </w:tc>
        <w:tc>
          <w:tcPr>
            <w:tcW w:w="1701" w:type="dxa"/>
            <w:vMerge/>
            <w:shd w:val="clear" w:color="auto" w:fill="auto"/>
          </w:tcPr>
          <w:p w14:paraId="1C8326BD" w14:textId="77777777" w:rsidR="004C55E3" w:rsidRPr="00F05BF9" w:rsidRDefault="004C55E3" w:rsidP="00381F0C">
            <w:pPr>
              <w:spacing w:line="300" w:lineRule="exact"/>
              <w:jc w:val="center"/>
              <w:rPr>
                <w:rFonts w:ascii="Arial" w:hAnsi="Arial" w:cs="Arial"/>
                <w:sz w:val="20"/>
                <w:szCs w:val="20"/>
                <w:lang w:val="lv-LV"/>
              </w:rPr>
            </w:pPr>
          </w:p>
        </w:tc>
      </w:tr>
      <w:tr w:rsidR="004C55E3" w:rsidRPr="00F05BF9" w14:paraId="6D966DFA" w14:textId="77777777" w:rsidTr="00D6246C">
        <w:trPr>
          <w:trHeight w:val="784"/>
        </w:trPr>
        <w:tc>
          <w:tcPr>
            <w:tcW w:w="1985" w:type="dxa"/>
            <w:tcBorders>
              <w:left w:val="single" w:sz="4" w:space="0" w:color="auto"/>
              <w:right w:val="single" w:sz="4" w:space="0" w:color="auto"/>
            </w:tcBorders>
            <w:shd w:val="clear" w:color="auto" w:fill="auto"/>
          </w:tcPr>
          <w:p w14:paraId="23596C8E" w14:textId="77777777" w:rsidR="004C55E3" w:rsidRPr="00F05BF9" w:rsidRDefault="004C55E3" w:rsidP="00381F0C">
            <w:pPr>
              <w:spacing w:after="0" w:line="240" w:lineRule="auto"/>
              <w:rPr>
                <w:rFonts w:ascii="Arial" w:hAnsi="Arial" w:cs="Arial"/>
                <w:lang w:val="lv-LV"/>
              </w:rPr>
            </w:pPr>
            <w:proofErr w:type="spellStart"/>
            <w:r w:rsidRPr="00F05BF9">
              <w:rPr>
                <w:rFonts w:ascii="Arial" w:eastAsia="Times New Roman" w:hAnsi="Arial" w:cs="Arial"/>
                <w:b/>
                <w:bCs/>
                <w:lang w:val="lv-LV"/>
              </w:rPr>
              <w:t>Mehatronika</w:t>
            </w:r>
            <w:proofErr w:type="spellEnd"/>
          </w:p>
          <w:p w14:paraId="38A659D4" w14:textId="77777777" w:rsidR="004C55E3" w:rsidRPr="00F05BF9" w:rsidRDefault="004C55E3" w:rsidP="00381F0C">
            <w:pPr>
              <w:spacing w:after="0" w:line="240" w:lineRule="auto"/>
              <w:rPr>
                <w:rFonts w:ascii="Arial" w:hAnsi="Arial" w:cs="Arial"/>
                <w:lang w:val="lv-LV"/>
              </w:rPr>
            </w:pPr>
            <w:proofErr w:type="spellStart"/>
            <w:r w:rsidRPr="00F05BF9">
              <w:rPr>
                <w:rFonts w:ascii="Arial" w:eastAsia="Times New Roman" w:hAnsi="Arial" w:cs="Arial"/>
                <w:i/>
                <w:iCs/>
                <w:lang w:val="lv-LV"/>
              </w:rPr>
              <w:t>Mehatronisku</w:t>
            </w:r>
            <w:proofErr w:type="spellEnd"/>
            <w:r w:rsidRPr="00F05BF9">
              <w:rPr>
                <w:rFonts w:ascii="Arial" w:eastAsia="Times New Roman" w:hAnsi="Arial" w:cs="Arial"/>
                <w:i/>
                <w:iCs/>
                <w:lang w:val="lv-LV"/>
              </w:rPr>
              <w:t xml:space="preserve"> sistēmu tehniķis</w:t>
            </w:r>
          </w:p>
        </w:tc>
        <w:tc>
          <w:tcPr>
            <w:tcW w:w="1276" w:type="dxa"/>
            <w:tcBorders>
              <w:left w:val="single" w:sz="4" w:space="0" w:color="auto"/>
              <w:right w:val="single" w:sz="4" w:space="0" w:color="auto"/>
            </w:tcBorders>
            <w:shd w:val="clear" w:color="auto" w:fill="auto"/>
          </w:tcPr>
          <w:p w14:paraId="60D0F67A"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33 521 06 1</w:t>
            </w:r>
          </w:p>
        </w:tc>
        <w:tc>
          <w:tcPr>
            <w:tcW w:w="1417" w:type="dxa"/>
            <w:shd w:val="clear" w:color="auto" w:fill="auto"/>
          </w:tcPr>
          <w:p w14:paraId="68F22CFE"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P_6085</w:t>
            </w:r>
          </w:p>
          <w:p w14:paraId="2DB50DFA"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(1.kurss)</w:t>
            </w:r>
          </w:p>
          <w:p w14:paraId="15E5F369"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P-12281</w:t>
            </w:r>
          </w:p>
          <w:p w14:paraId="31B7B07A"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(2.-4.kurss)</w:t>
            </w:r>
          </w:p>
        </w:tc>
        <w:tc>
          <w:tcPr>
            <w:tcW w:w="1418" w:type="dxa"/>
            <w:shd w:val="clear" w:color="auto" w:fill="auto"/>
          </w:tcPr>
          <w:p w14:paraId="6EFA0E09"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10.06.2022.</w:t>
            </w:r>
          </w:p>
          <w:p w14:paraId="09F967AF" w14:textId="77777777" w:rsidR="004C55E3" w:rsidRPr="00F05BF9" w:rsidRDefault="004C55E3" w:rsidP="00381F0C">
            <w:pPr>
              <w:spacing w:after="0" w:line="240" w:lineRule="auto"/>
              <w:jc w:val="center"/>
              <w:rPr>
                <w:rFonts w:ascii="Arial" w:eastAsia="Times New Roman" w:hAnsi="Arial" w:cs="Arial"/>
                <w:lang w:val="lv-LV"/>
              </w:rPr>
            </w:pPr>
          </w:p>
          <w:p w14:paraId="400B5427"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01.09.2015.</w:t>
            </w:r>
          </w:p>
        </w:tc>
        <w:tc>
          <w:tcPr>
            <w:tcW w:w="1701" w:type="dxa"/>
            <w:shd w:val="clear" w:color="auto" w:fill="auto"/>
          </w:tcPr>
          <w:p w14:paraId="0DA8431F"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14</w:t>
            </w:r>
          </w:p>
          <w:p w14:paraId="0B23C5C5" w14:textId="77777777" w:rsidR="004C55E3" w:rsidRPr="00F05BF9" w:rsidRDefault="004C55E3" w:rsidP="00381F0C">
            <w:pPr>
              <w:spacing w:after="0" w:line="240" w:lineRule="auto"/>
              <w:jc w:val="center"/>
              <w:rPr>
                <w:rFonts w:ascii="Arial" w:hAnsi="Arial" w:cs="Arial"/>
                <w:lang w:val="lv-LV"/>
              </w:rPr>
            </w:pPr>
          </w:p>
          <w:p w14:paraId="7666D14F"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39</w:t>
            </w:r>
          </w:p>
        </w:tc>
        <w:tc>
          <w:tcPr>
            <w:tcW w:w="1701" w:type="dxa"/>
            <w:shd w:val="clear" w:color="auto" w:fill="auto"/>
          </w:tcPr>
          <w:p w14:paraId="6178AD1F"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51</w:t>
            </w:r>
          </w:p>
        </w:tc>
      </w:tr>
      <w:tr w:rsidR="004C55E3" w:rsidRPr="00F05BF9" w14:paraId="302D0712" w14:textId="77777777" w:rsidTr="00D6246C">
        <w:trPr>
          <w:trHeight w:val="784"/>
        </w:trPr>
        <w:tc>
          <w:tcPr>
            <w:tcW w:w="1985" w:type="dxa"/>
            <w:tcBorders>
              <w:left w:val="single" w:sz="4" w:space="0" w:color="auto"/>
              <w:right w:val="single" w:sz="4" w:space="0" w:color="auto"/>
            </w:tcBorders>
            <w:shd w:val="clear" w:color="auto" w:fill="auto"/>
          </w:tcPr>
          <w:p w14:paraId="3F06095B" w14:textId="77777777" w:rsidR="004C55E3" w:rsidRPr="00F05BF9" w:rsidRDefault="004C55E3" w:rsidP="00381F0C">
            <w:pPr>
              <w:spacing w:after="0" w:line="240" w:lineRule="auto"/>
              <w:rPr>
                <w:rFonts w:ascii="Arial" w:hAnsi="Arial" w:cs="Arial"/>
                <w:lang w:val="lv-LV"/>
              </w:rPr>
            </w:pPr>
            <w:proofErr w:type="spellStart"/>
            <w:r w:rsidRPr="00F05BF9">
              <w:rPr>
                <w:rFonts w:ascii="Arial" w:eastAsia="Times New Roman" w:hAnsi="Arial" w:cs="Arial"/>
                <w:b/>
                <w:bCs/>
                <w:lang w:val="lv-LV"/>
              </w:rPr>
              <w:t>Inženiertehnika</w:t>
            </w:r>
            <w:proofErr w:type="spellEnd"/>
            <w:r w:rsidRPr="00F05BF9">
              <w:rPr>
                <w:rFonts w:ascii="Arial" w:eastAsia="Times New Roman" w:hAnsi="Arial" w:cs="Arial"/>
                <w:b/>
                <w:bCs/>
                <w:lang w:val="lv-LV"/>
              </w:rPr>
              <w:t>, mehānika un mašīnbūves tehnoloģija</w:t>
            </w:r>
          </w:p>
          <w:p w14:paraId="65A1B382"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i/>
                <w:iCs/>
                <w:lang w:val="lv-LV"/>
              </w:rPr>
              <w:t>Mašīnbūves tehniķis</w:t>
            </w:r>
          </w:p>
        </w:tc>
        <w:tc>
          <w:tcPr>
            <w:tcW w:w="1276" w:type="dxa"/>
            <w:tcBorders>
              <w:left w:val="single" w:sz="4" w:space="0" w:color="auto"/>
              <w:right w:val="single" w:sz="4" w:space="0" w:color="auto"/>
            </w:tcBorders>
            <w:shd w:val="clear" w:color="auto" w:fill="auto"/>
          </w:tcPr>
          <w:p w14:paraId="07707F10"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33 521 03 1</w:t>
            </w:r>
          </w:p>
        </w:tc>
        <w:tc>
          <w:tcPr>
            <w:tcW w:w="1417" w:type="dxa"/>
            <w:shd w:val="clear" w:color="auto" w:fill="auto"/>
          </w:tcPr>
          <w:p w14:paraId="51278E29"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P_3106</w:t>
            </w:r>
          </w:p>
          <w:p w14:paraId="75859EA0"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(1.-2.kurss)</w:t>
            </w:r>
          </w:p>
          <w:p w14:paraId="222347E7"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P_1790</w:t>
            </w:r>
          </w:p>
          <w:p w14:paraId="3E8A326C"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(4.kurss)</w:t>
            </w:r>
          </w:p>
        </w:tc>
        <w:tc>
          <w:tcPr>
            <w:tcW w:w="1418" w:type="dxa"/>
            <w:shd w:val="clear" w:color="auto" w:fill="auto"/>
          </w:tcPr>
          <w:p w14:paraId="56BD3A57"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07.07.2020</w:t>
            </w:r>
          </w:p>
          <w:p w14:paraId="34740508" w14:textId="77777777" w:rsidR="004C55E3" w:rsidRPr="00F05BF9" w:rsidRDefault="004C55E3" w:rsidP="00381F0C">
            <w:pPr>
              <w:spacing w:after="0" w:line="240" w:lineRule="auto"/>
              <w:jc w:val="center"/>
              <w:rPr>
                <w:rFonts w:ascii="Arial" w:eastAsia="Times New Roman" w:hAnsi="Arial" w:cs="Arial"/>
                <w:lang w:val="lv-LV"/>
              </w:rPr>
            </w:pPr>
          </w:p>
          <w:p w14:paraId="61F1CD2F"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22.08.2019.</w:t>
            </w:r>
          </w:p>
        </w:tc>
        <w:tc>
          <w:tcPr>
            <w:tcW w:w="1701" w:type="dxa"/>
            <w:shd w:val="clear" w:color="auto" w:fill="auto"/>
          </w:tcPr>
          <w:p w14:paraId="145976A4"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36</w:t>
            </w:r>
          </w:p>
          <w:p w14:paraId="47294101" w14:textId="77777777" w:rsidR="004C55E3" w:rsidRPr="00F05BF9" w:rsidRDefault="004C55E3" w:rsidP="00381F0C">
            <w:pPr>
              <w:spacing w:after="0" w:line="240" w:lineRule="auto"/>
              <w:jc w:val="center"/>
              <w:rPr>
                <w:rFonts w:ascii="Arial" w:hAnsi="Arial" w:cs="Arial"/>
                <w:lang w:val="lv-LV"/>
              </w:rPr>
            </w:pPr>
          </w:p>
          <w:p w14:paraId="14AF8B86"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8</w:t>
            </w:r>
          </w:p>
        </w:tc>
        <w:tc>
          <w:tcPr>
            <w:tcW w:w="1701" w:type="dxa"/>
            <w:shd w:val="clear" w:color="auto" w:fill="auto"/>
          </w:tcPr>
          <w:p w14:paraId="2D884416"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30</w:t>
            </w:r>
          </w:p>
          <w:p w14:paraId="5FA8C081" w14:textId="77777777" w:rsidR="004C55E3" w:rsidRPr="00F05BF9" w:rsidRDefault="004C55E3" w:rsidP="00381F0C">
            <w:pPr>
              <w:spacing w:after="0" w:line="240" w:lineRule="auto"/>
              <w:jc w:val="center"/>
              <w:rPr>
                <w:rFonts w:ascii="Arial" w:hAnsi="Arial" w:cs="Arial"/>
                <w:lang w:val="lv-LV"/>
              </w:rPr>
            </w:pPr>
          </w:p>
          <w:p w14:paraId="67EDFDC3"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6</w:t>
            </w:r>
          </w:p>
        </w:tc>
      </w:tr>
      <w:tr w:rsidR="004C55E3" w:rsidRPr="00F05BF9" w14:paraId="4034BCAD" w14:textId="77777777" w:rsidTr="00D6246C">
        <w:trPr>
          <w:trHeight w:val="784"/>
        </w:trPr>
        <w:tc>
          <w:tcPr>
            <w:tcW w:w="1985" w:type="dxa"/>
            <w:tcBorders>
              <w:left w:val="single" w:sz="4" w:space="0" w:color="auto"/>
              <w:right w:val="single" w:sz="4" w:space="0" w:color="auto"/>
            </w:tcBorders>
            <w:shd w:val="clear" w:color="auto" w:fill="auto"/>
          </w:tcPr>
          <w:p w14:paraId="4A75003A"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b/>
                <w:bCs/>
                <w:lang w:val="lv-LV"/>
              </w:rPr>
              <w:t>Pārtikas produktu tehnoloģija</w:t>
            </w:r>
          </w:p>
          <w:p w14:paraId="05967DE0"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i/>
                <w:iCs/>
                <w:lang w:val="lv-LV"/>
              </w:rPr>
              <w:t>Pārtikas produktu ražošanas tehniķis</w:t>
            </w:r>
          </w:p>
        </w:tc>
        <w:tc>
          <w:tcPr>
            <w:tcW w:w="1276" w:type="dxa"/>
            <w:tcBorders>
              <w:left w:val="single" w:sz="4" w:space="0" w:color="auto"/>
              <w:right w:val="single" w:sz="4" w:space="0" w:color="auto"/>
            </w:tcBorders>
            <w:shd w:val="clear" w:color="auto" w:fill="auto"/>
          </w:tcPr>
          <w:p w14:paraId="7967B4D1"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33 541 01 1</w:t>
            </w:r>
          </w:p>
        </w:tc>
        <w:tc>
          <w:tcPr>
            <w:tcW w:w="1417" w:type="dxa"/>
            <w:shd w:val="clear" w:color="auto" w:fill="auto"/>
          </w:tcPr>
          <w:p w14:paraId="3AD076F2"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P_3108</w:t>
            </w:r>
          </w:p>
          <w:p w14:paraId="6A6FF395"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(1.-3.kurss)</w:t>
            </w:r>
          </w:p>
          <w:p w14:paraId="63E09AE1"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P_12161</w:t>
            </w:r>
          </w:p>
          <w:p w14:paraId="3AA29E54"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(4.kurss)</w:t>
            </w:r>
          </w:p>
        </w:tc>
        <w:tc>
          <w:tcPr>
            <w:tcW w:w="1418" w:type="dxa"/>
            <w:shd w:val="clear" w:color="auto" w:fill="auto"/>
          </w:tcPr>
          <w:p w14:paraId="0BA0C846"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07.07.2020.</w:t>
            </w:r>
          </w:p>
          <w:p w14:paraId="322FCB0B" w14:textId="77777777" w:rsidR="004C55E3" w:rsidRPr="00F05BF9" w:rsidRDefault="004C55E3" w:rsidP="00381F0C">
            <w:pPr>
              <w:spacing w:after="0" w:line="240" w:lineRule="auto"/>
              <w:jc w:val="center"/>
              <w:rPr>
                <w:rFonts w:ascii="Arial" w:eastAsia="Times New Roman" w:hAnsi="Arial" w:cs="Arial"/>
                <w:lang w:val="lv-LV"/>
              </w:rPr>
            </w:pPr>
          </w:p>
          <w:p w14:paraId="6E8D45E0"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11.08.2015.</w:t>
            </w:r>
          </w:p>
        </w:tc>
        <w:tc>
          <w:tcPr>
            <w:tcW w:w="1701" w:type="dxa"/>
            <w:shd w:val="clear" w:color="auto" w:fill="auto"/>
          </w:tcPr>
          <w:p w14:paraId="3CBE9D42"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36</w:t>
            </w:r>
          </w:p>
          <w:p w14:paraId="77A3C29E" w14:textId="77777777" w:rsidR="004C55E3" w:rsidRPr="00F05BF9" w:rsidRDefault="004C55E3" w:rsidP="00381F0C">
            <w:pPr>
              <w:spacing w:after="0" w:line="240" w:lineRule="auto"/>
              <w:jc w:val="center"/>
              <w:rPr>
                <w:rFonts w:ascii="Arial" w:hAnsi="Arial" w:cs="Arial"/>
                <w:lang w:val="lv-LV"/>
              </w:rPr>
            </w:pPr>
          </w:p>
          <w:p w14:paraId="606E18D7"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3</w:t>
            </w:r>
          </w:p>
        </w:tc>
        <w:tc>
          <w:tcPr>
            <w:tcW w:w="1701" w:type="dxa"/>
            <w:shd w:val="clear" w:color="auto" w:fill="auto"/>
          </w:tcPr>
          <w:p w14:paraId="7ABBCA3E"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23</w:t>
            </w:r>
          </w:p>
          <w:p w14:paraId="114A9A12" w14:textId="77777777" w:rsidR="004C55E3" w:rsidRPr="00F05BF9" w:rsidRDefault="004C55E3" w:rsidP="00381F0C">
            <w:pPr>
              <w:spacing w:after="0" w:line="240" w:lineRule="auto"/>
              <w:jc w:val="center"/>
              <w:rPr>
                <w:rFonts w:ascii="Arial" w:hAnsi="Arial" w:cs="Arial"/>
                <w:lang w:val="lv-LV"/>
              </w:rPr>
            </w:pPr>
          </w:p>
          <w:p w14:paraId="76056D97"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3</w:t>
            </w:r>
          </w:p>
          <w:p w14:paraId="494A3DE1" w14:textId="77777777" w:rsidR="004C55E3" w:rsidRPr="00F05BF9" w:rsidRDefault="004C55E3" w:rsidP="00381F0C">
            <w:pPr>
              <w:spacing w:after="0" w:line="240" w:lineRule="auto"/>
              <w:jc w:val="center"/>
              <w:rPr>
                <w:rFonts w:ascii="Arial" w:hAnsi="Arial" w:cs="Arial"/>
                <w:lang w:val="lv-LV"/>
              </w:rPr>
            </w:pPr>
          </w:p>
        </w:tc>
      </w:tr>
      <w:tr w:rsidR="004C55E3" w:rsidRPr="00F05BF9" w14:paraId="30A44CA9" w14:textId="77777777" w:rsidTr="00D6246C">
        <w:trPr>
          <w:trHeight w:val="675"/>
        </w:trPr>
        <w:tc>
          <w:tcPr>
            <w:tcW w:w="1985" w:type="dxa"/>
            <w:tcBorders>
              <w:left w:val="single" w:sz="4" w:space="0" w:color="auto"/>
              <w:right w:val="single" w:sz="4" w:space="0" w:color="auto"/>
            </w:tcBorders>
            <w:shd w:val="clear" w:color="auto" w:fill="auto"/>
          </w:tcPr>
          <w:p w14:paraId="42370DD1"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b/>
                <w:bCs/>
                <w:color w:val="000000" w:themeColor="text1"/>
                <w:lang w:val="lv-LV"/>
              </w:rPr>
              <w:t>Programmēšana</w:t>
            </w:r>
          </w:p>
          <w:p w14:paraId="5519E404" w14:textId="77777777" w:rsidR="004C55E3" w:rsidRPr="00F05BF9" w:rsidRDefault="004C55E3" w:rsidP="00381F0C">
            <w:pPr>
              <w:spacing w:after="0" w:line="240" w:lineRule="auto"/>
              <w:rPr>
                <w:rFonts w:ascii="Arial" w:eastAsia="Times New Roman" w:hAnsi="Arial" w:cs="Arial"/>
                <w:i/>
                <w:iCs/>
                <w:sz w:val="20"/>
                <w:szCs w:val="20"/>
                <w:lang w:val="lv-LV"/>
              </w:rPr>
            </w:pPr>
            <w:r w:rsidRPr="00F05BF9">
              <w:rPr>
                <w:rFonts w:ascii="Arial" w:eastAsia="Times New Roman" w:hAnsi="Arial" w:cs="Arial"/>
                <w:i/>
                <w:iCs/>
                <w:color w:val="000000" w:themeColor="text1"/>
                <w:lang w:val="lv-LV"/>
              </w:rPr>
              <w:t>Programmēšanas tehniķis</w:t>
            </w:r>
          </w:p>
        </w:tc>
        <w:tc>
          <w:tcPr>
            <w:tcW w:w="1276" w:type="dxa"/>
            <w:tcBorders>
              <w:left w:val="single" w:sz="4" w:space="0" w:color="auto"/>
              <w:right w:val="single" w:sz="4" w:space="0" w:color="auto"/>
            </w:tcBorders>
            <w:shd w:val="clear" w:color="auto" w:fill="auto"/>
          </w:tcPr>
          <w:p w14:paraId="5D4D462B"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33 484 01 1</w:t>
            </w:r>
          </w:p>
        </w:tc>
        <w:tc>
          <w:tcPr>
            <w:tcW w:w="1417" w:type="dxa"/>
            <w:shd w:val="clear" w:color="auto" w:fill="auto"/>
          </w:tcPr>
          <w:p w14:paraId="56F8B166"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P-16372</w:t>
            </w:r>
          </w:p>
        </w:tc>
        <w:tc>
          <w:tcPr>
            <w:tcW w:w="1418" w:type="dxa"/>
            <w:shd w:val="clear" w:color="auto" w:fill="auto"/>
          </w:tcPr>
          <w:p w14:paraId="1DBA852D"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05.01.2018.</w:t>
            </w:r>
          </w:p>
        </w:tc>
        <w:tc>
          <w:tcPr>
            <w:tcW w:w="1701" w:type="dxa"/>
            <w:shd w:val="clear" w:color="auto" w:fill="auto"/>
          </w:tcPr>
          <w:p w14:paraId="1793D123"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141</w:t>
            </w:r>
          </w:p>
        </w:tc>
        <w:tc>
          <w:tcPr>
            <w:tcW w:w="1701" w:type="dxa"/>
            <w:shd w:val="clear" w:color="auto" w:fill="auto"/>
          </w:tcPr>
          <w:p w14:paraId="1CCAF1A0"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125</w:t>
            </w:r>
          </w:p>
        </w:tc>
      </w:tr>
      <w:tr w:rsidR="004C55E3" w:rsidRPr="00F05BF9" w14:paraId="44D4299A" w14:textId="77777777" w:rsidTr="00D6246C">
        <w:trPr>
          <w:trHeight w:val="784"/>
        </w:trPr>
        <w:tc>
          <w:tcPr>
            <w:tcW w:w="1985" w:type="dxa"/>
            <w:tcBorders>
              <w:left w:val="single" w:sz="4" w:space="0" w:color="auto"/>
              <w:right w:val="single" w:sz="4" w:space="0" w:color="auto"/>
            </w:tcBorders>
            <w:shd w:val="clear" w:color="auto" w:fill="auto"/>
          </w:tcPr>
          <w:p w14:paraId="2A1DB874"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b/>
                <w:bCs/>
                <w:i/>
                <w:iCs/>
                <w:lang w:val="lv-LV"/>
              </w:rPr>
              <w:t>Restorānu pakalpojumi</w:t>
            </w:r>
          </w:p>
          <w:p w14:paraId="5139F170"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i/>
                <w:iCs/>
                <w:lang w:val="lv-LV"/>
              </w:rPr>
              <w:t>Viesmīlis</w:t>
            </w:r>
          </w:p>
        </w:tc>
        <w:tc>
          <w:tcPr>
            <w:tcW w:w="1276" w:type="dxa"/>
            <w:tcBorders>
              <w:left w:val="single" w:sz="4" w:space="0" w:color="auto"/>
              <w:right w:val="single" w:sz="4" w:space="0" w:color="auto"/>
            </w:tcBorders>
            <w:shd w:val="clear" w:color="auto" w:fill="auto"/>
          </w:tcPr>
          <w:p w14:paraId="36F0317A"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33 811 04 1</w:t>
            </w:r>
          </w:p>
        </w:tc>
        <w:tc>
          <w:tcPr>
            <w:tcW w:w="1417" w:type="dxa"/>
            <w:shd w:val="clear" w:color="auto" w:fill="auto"/>
          </w:tcPr>
          <w:p w14:paraId="17604A08"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P-3107</w:t>
            </w:r>
          </w:p>
          <w:p w14:paraId="6404C682"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(1.-3.kurss)</w:t>
            </w:r>
          </w:p>
          <w:p w14:paraId="26404C82"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P-16431</w:t>
            </w:r>
          </w:p>
          <w:p w14:paraId="0BC3E48E"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(4.kurss)</w:t>
            </w:r>
          </w:p>
        </w:tc>
        <w:tc>
          <w:tcPr>
            <w:tcW w:w="1418" w:type="dxa"/>
            <w:shd w:val="clear" w:color="auto" w:fill="auto"/>
          </w:tcPr>
          <w:p w14:paraId="7523E071"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07.07.2020.</w:t>
            </w:r>
          </w:p>
          <w:p w14:paraId="7C664C7A" w14:textId="77777777" w:rsidR="004C55E3" w:rsidRPr="00F05BF9" w:rsidRDefault="004C55E3" w:rsidP="00381F0C">
            <w:pPr>
              <w:spacing w:after="0" w:line="240" w:lineRule="auto"/>
              <w:jc w:val="center"/>
              <w:rPr>
                <w:rFonts w:ascii="Arial" w:eastAsia="Times New Roman" w:hAnsi="Arial" w:cs="Arial"/>
                <w:lang w:val="lv-LV"/>
              </w:rPr>
            </w:pPr>
          </w:p>
          <w:p w14:paraId="7B90E737"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10.01.2018.</w:t>
            </w:r>
          </w:p>
        </w:tc>
        <w:tc>
          <w:tcPr>
            <w:tcW w:w="1701" w:type="dxa"/>
            <w:shd w:val="clear" w:color="auto" w:fill="auto"/>
          </w:tcPr>
          <w:p w14:paraId="010335C6"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26</w:t>
            </w:r>
          </w:p>
          <w:p w14:paraId="7332AC17" w14:textId="77777777" w:rsidR="004C55E3" w:rsidRPr="00F05BF9" w:rsidRDefault="004C55E3" w:rsidP="00381F0C">
            <w:pPr>
              <w:spacing w:after="0" w:line="240" w:lineRule="auto"/>
              <w:jc w:val="center"/>
              <w:rPr>
                <w:rFonts w:ascii="Arial" w:hAnsi="Arial" w:cs="Arial"/>
                <w:lang w:val="lv-LV"/>
              </w:rPr>
            </w:pPr>
          </w:p>
          <w:p w14:paraId="7A00F347"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10</w:t>
            </w:r>
          </w:p>
          <w:p w14:paraId="1181D904" w14:textId="77777777" w:rsidR="004C55E3" w:rsidRPr="00F05BF9" w:rsidRDefault="004C55E3" w:rsidP="00381F0C">
            <w:pPr>
              <w:spacing w:after="0" w:line="240" w:lineRule="auto"/>
              <w:jc w:val="center"/>
              <w:rPr>
                <w:rFonts w:ascii="Arial" w:hAnsi="Arial" w:cs="Arial"/>
                <w:lang w:val="lv-LV"/>
              </w:rPr>
            </w:pPr>
          </w:p>
        </w:tc>
        <w:tc>
          <w:tcPr>
            <w:tcW w:w="1701" w:type="dxa"/>
            <w:shd w:val="clear" w:color="auto" w:fill="auto"/>
          </w:tcPr>
          <w:p w14:paraId="3D6F296C"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21</w:t>
            </w:r>
          </w:p>
          <w:p w14:paraId="6C94EC33" w14:textId="77777777" w:rsidR="004C55E3" w:rsidRPr="00F05BF9" w:rsidRDefault="004C55E3" w:rsidP="00381F0C">
            <w:pPr>
              <w:spacing w:after="0" w:line="240" w:lineRule="auto"/>
              <w:jc w:val="center"/>
              <w:rPr>
                <w:rFonts w:ascii="Arial" w:hAnsi="Arial" w:cs="Arial"/>
                <w:lang w:val="lv-LV"/>
              </w:rPr>
            </w:pPr>
          </w:p>
          <w:p w14:paraId="283643CF"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9</w:t>
            </w:r>
          </w:p>
        </w:tc>
      </w:tr>
      <w:tr w:rsidR="004C55E3" w:rsidRPr="00F05BF9" w14:paraId="562BF599" w14:textId="77777777" w:rsidTr="00D6246C">
        <w:trPr>
          <w:trHeight w:val="784"/>
        </w:trPr>
        <w:tc>
          <w:tcPr>
            <w:tcW w:w="1985" w:type="dxa"/>
            <w:tcBorders>
              <w:left w:val="single" w:sz="4" w:space="0" w:color="auto"/>
              <w:right w:val="single" w:sz="4" w:space="0" w:color="auto"/>
            </w:tcBorders>
            <w:shd w:val="clear" w:color="auto" w:fill="auto"/>
          </w:tcPr>
          <w:p w14:paraId="1A4CC4C6"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b/>
                <w:bCs/>
                <w:lang w:val="lv-LV"/>
              </w:rPr>
              <w:t>Ēdināšanas pakalpojumi</w:t>
            </w:r>
          </w:p>
          <w:p w14:paraId="0E25B2E1" w14:textId="77777777" w:rsidR="004C55E3" w:rsidRPr="00F05BF9" w:rsidRDefault="004C55E3" w:rsidP="00381F0C">
            <w:pPr>
              <w:spacing w:after="0" w:line="240" w:lineRule="auto"/>
              <w:rPr>
                <w:rFonts w:ascii="Arial" w:eastAsia="Times New Roman" w:hAnsi="Arial" w:cs="Arial"/>
                <w:i/>
                <w:iCs/>
                <w:sz w:val="20"/>
                <w:szCs w:val="20"/>
                <w:lang w:val="lv-LV"/>
              </w:rPr>
            </w:pPr>
            <w:r w:rsidRPr="00F05BF9">
              <w:rPr>
                <w:rFonts w:ascii="Arial" w:eastAsia="Times New Roman" w:hAnsi="Arial" w:cs="Arial"/>
                <w:i/>
                <w:iCs/>
                <w:lang w:val="lv-LV"/>
              </w:rPr>
              <w:t>Pavārs</w:t>
            </w:r>
          </w:p>
        </w:tc>
        <w:tc>
          <w:tcPr>
            <w:tcW w:w="1276" w:type="dxa"/>
            <w:tcBorders>
              <w:left w:val="single" w:sz="4" w:space="0" w:color="auto"/>
              <w:right w:val="single" w:sz="4" w:space="0" w:color="auto"/>
            </w:tcBorders>
            <w:shd w:val="clear" w:color="auto" w:fill="auto"/>
          </w:tcPr>
          <w:p w14:paraId="574C1823"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33 811 02 1</w:t>
            </w:r>
          </w:p>
          <w:p w14:paraId="1D46CB9C" w14:textId="77777777" w:rsidR="004C55E3" w:rsidRPr="00F05BF9" w:rsidRDefault="004C55E3" w:rsidP="00381F0C">
            <w:pPr>
              <w:spacing w:after="0" w:line="240" w:lineRule="auto"/>
              <w:jc w:val="center"/>
              <w:rPr>
                <w:rFonts w:ascii="Arial" w:hAnsi="Arial" w:cs="Arial"/>
                <w:sz w:val="20"/>
                <w:szCs w:val="20"/>
                <w:lang w:val="lv-LV"/>
              </w:rPr>
            </w:pPr>
          </w:p>
        </w:tc>
        <w:tc>
          <w:tcPr>
            <w:tcW w:w="1417" w:type="dxa"/>
            <w:shd w:val="clear" w:color="auto" w:fill="auto"/>
          </w:tcPr>
          <w:p w14:paraId="0C31D596"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P-3168</w:t>
            </w:r>
          </w:p>
          <w:p w14:paraId="6EDB90FD"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(1.-3.kurss)</w:t>
            </w:r>
          </w:p>
          <w:p w14:paraId="78562E45"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P-17096</w:t>
            </w:r>
          </w:p>
          <w:p w14:paraId="1D3A10B8"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(4.kurss)</w:t>
            </w:r>
          </w:p>
        </w:tc>
        <w:tc>
          <w:tcPr>
            <w:tcW w:w="1418" w:type="dxa"/>
            <w:shd w:val="clear" w:color="auto" w:fill="auto"/>
          </w:tcPr>
          <w:p w14:paraId="57A01BDD"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13.07.2020.</w:t>
            </w:r>
          </w:p>
          <w:p w14:paraId="3459CFE4" w14:textId="77777777" w:rsidR="004C55E3" w:rsidRPr="00F05BF9" w:rsidRDefault="004C55E3" w:rsidP="00381F0C">
            <w:pPr>
              <w:spacing w:after="0" w:line="240" w:lineRule="auto"/>
              <w:jc w:val="center"/>
              <w:rPr>
                <w:rFonts w:ascii="Arial" w:eastAsia="Times New Roman" w:hAnsi="Arial" w:cs="Arial"/>
                <w:lang w:val="lv-LV"/>
              </w:rPr>
            </w:pPr>
          </w:p>
          <w:p w14:paraId="7489392A"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20.07.2018.</w:t>
            </w:r>
          </w:p>
        </w:tc>
        <w:tc>
          <w:tcPr>
            <w:tcW w:w="1701" w:type="dxa"/>
            <w:shd w:val="clear" w:color="auto" w:fill="auto"/>
          </w:tcPr>
          <w:p w14:paraId="4F62EA35"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38</w:t>
            </w:r>
          </w:p>
          <w:p w14:paraId="20BFC71A" w14:textId="77777777" w:rsidR="004C55E3" w:rsidRPr="00F05BF9" w:rsidRDefault="004C55E3" w:rsidP="00381F0C">
            <w:pPr>
              <w:spacing w:after="0" w:line="240" w:lineRule="auto"/>
              <w:jc w:val="center"/>
              <w:rPr>
                <w:rFonts w:ascii="Arial" w:hAnsi="Arial" w:cs="Arial"/>
                <w:lang w:val="lv-LV"/>
              </w:rPr>
            </w:pPr>
          </w:p>
          <w:p w14:paraId="7845EDBC"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20</w:t>
            </w:r>
          </w:p>
        </w:tc>
        <w:tc>
          <w:tcPr>
            <w:tcW w:w="1701" w:type="dxa"/>
            <w:shd w:val="clear" w:color="auto" w:fill="auto"/>
          </w:tcPr>
          <w:p w14:paraId="2DBE3577"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30</w:t>
            </w:r>
          </w:p>
          <w:p w14:paraId="7515ECEB" w14:textId="77777777" w:rsidR="004C55E3" w:rsidRPr="00F05BF9" w:rsidRDefault="004C55E3" w:rsidP="00381F0C">
            <w:pPr>
              <w:spacing w:after="0" w:line="240" w:lineRule="auto"/>
              <w:jc w:val="center"/>
              <w:rPr>
                <w:rFonts w:ascii="Arial" w:hAnsi="Arial" w:cs="Arial"/>
                <w:lang w:val="lv-LV"/>
              </w:rPr>
            </w:pPr>
          </w:p>
          <w:p w14:paraId="652EF9A4"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18</w:t>
            </w:r>
          </w:p>
        </w:tc>
      </w:tr>
      <w:tr w:rsidR="004C55E3" w:rsidRPr="00F05BF9" w14:paraId="3EC1CC3A" w14:textId="77777777" w:rsidTr="00D6246C">
        <w:trPr>
          <w:trHeight w:val="784"/>
        </w:trPr>
        <w:tc>
          <w:tcPr>
            <w:tcW w:w="1985" w:type="dxa"/>
            <w:tcBorders>
              <w:left w:val="single" w:sz="4" w:space="0" w:color="auto"/>
              <w:right w:val="single" w:sz="4" w:space="0" w:color="auto"/>
            </w:tcBorders>
            <w:shd w:val="clear" w:color="auto" w:fill="auto"/>
          </w:tcPr>
          <w:p w14:paraId="6F79D36F"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b/>
                <w:bCs/>
                <w:lang w:val="lv-LV"/>
              </w:rPr>
              <w:t>Grāmatvedība</w:t>
            </w:r>
          </w:p>
          <w:p w14:paraId="2FB135E6"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i/>
                <w:iCs/>
                <w:lang w:val="lv-LV"/>
              </w:rPr>
              <w:t>Grāmatvedis</w:t>
            </w:r>
          </w:p>
          <w:p w14:paraId="3C6D73AC" w14:textId="77777777" w:rsidR="004C55E3" w:rsidRPr="00F05BF9" w:rsidRDefault="004C55E3" w:rsidP="00381F0C">
            <w:pPr>
              <w:spacing w:after="0" w:line="240" w:lineRule="auto"/>
              <w:rPr>
                <w:rFonts w:ascii="Arial" w:hAnsi="Arial" w:cs="Arial"/>
                <w:sz w:val="20"/>
                <w:szCs w:val="20"/>
                <w:lang w:val="lv-LV"/>
              </w:rPr>
            </w:pPr>
          </w:p>
        </w:tc>
        <w:tc>
          <w:tcPr>
            <w:tcW w:w="1276" w:type="dxa"/>
            <w:tcBorders>
              <w:left w:val="single" w:sz="4" w:space="0" w:color="auto"/>
              <w:right w:val="single" w:sz="4" w:space="0" w:color="auto"/>
            </w:tcBorders>
            <w:shd w:val="clear" w:color="auto" w:fill="auto"/>
          </w:tcPr>
          <w:p w14:paraId="4DFB7363"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33 344 02 1</w:t>
            </w:r>
          </w:p>
        </w:tc>
        <w:tc>
          <w:tcPr>
            <w:tcW w:w="1417" w:type="dxa"/>
            <w:shd w:val="clear" w:color="auto" w:fill="auto"/>
          </w:tcPr>
          <w:p w14:paraId="3BB68C70"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P_1474</w:t>
            </w:r>
          </w:p>
          <w:p w14:paraId="653688DD" w14:textId="77777777" w:rsidR="004C55E3" w:rsidRPr="00F05BF9" w:rsidRDefault="004C55E3" w:rsidP="00381F0C">
            <w:pPr>
              <w:spacing w:after="0" w:line="240" w:lineRule="auto"/>
              <w:jc w:val="center"/>
              <w:rPr>
                <w:rFonts w:ascii="Arial" w:eastAsia="Times New Roman" w:hAnsi="Arial" w:cs="Arial"/>
                <w:sz w:val="20"/>
                <w:szCs w:val="20"/>
                <w:lang w:val="lv-LV"/>
              </w:rPr>
            </w:pPr>
          </w:p>
        </w:tc>
        <w:tc>
          <w:tcPr>
            <w:tcW w:w="1418" w:type="dxa"/>
            <w:shd w:val="clear" w:color="auto" w:fill="auto"/>
          </w:tcPr>
          <w:p w14:paraId="782D80DD"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23.07.2019.</w:t>
            </w:r>
          </w:p>
          <w:p w14:paraId="04B5A4C9" w14:textId="77777777" w:rsidR="004C55E3" w:rsidRPr="00F05BF9" w:rsidRDefault="004C55E3" w:rsidP="00381F0C">
            <w:pPr>
              <w:spacing w:after="0" w:line="240" w:lineRule="auto"/>
              <w:jc w:val="center"/>
              <w:rPr>
                <w:rFonts w:ascii="Arial" w:eastAsia="Times New Roman" w:hAnsi="Arial" w:cs="Arial"/>
                <w:lang w:val="lv-LV"/>
              </w:rPr>
            </w:pPr>
          </w:p>
          <w:p w14:paraId="477F684B" w14:textId="77777777" w:rsidR="004C55E3" w:rsidRPr="00F05BF9" w:rsidRDefault="004C55E3" w:rsidP="00381F0C">
            <w:pPr>
              <w:spacing w:after="0" w:line="240" w:lineRule="auto"/>
              <w:jc w:val="center"/>
              <w:rPr>
                <w:rFonts w:ascii="Arial" w:eastAsia="Times New Roman" w:hAnsi="Arial" w:cs="Arial"/>
                <w:lang w:val="lv-LV"/>
              </w:rPr>
            </w:pPr>
          </w:p>
        </w:tc>
        <w:tc>
          <w:tcPr>
            <w:tcW w:w="1701" w:type="dxa"/>
            <w:shd w:val="clear" w:color="auto" w:fill="auto"/>
          </w:tcPr>
          <w:p w14:paraId="7DD0E4B4"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62</w:t>
            </w:r>
          </w:p>
          <w:p w14:paraId="51E2B6F7" w14:textId="77777777" w:rsidR="004C55E3" w:rsidRPr="00F05BF9" w:rsidRDefault="004C55E3" w:rsidP="00381F0C">
            <w:pPr>
              <w:spacing w:after="0" w:line="240" w:lineRule="auto"/>
              <w:jc w:val="center"/>
              <w:rPr>
                <w:rFonts w:ascii="Arial" w:hAnsi="Arial" w:cs="Arial"/>
                <w:lang w:val="lv-LV"/>
              </w:rPr>
            </w:pPr>
          </w:p>
        </w:tc>
        <w:tc>
          <w:tcPr>
            <w:tcW w:w="1701" w:type="dxa"/>
            <w:shd w:val="clear" w:color="auto" w:fill="auto"/>
          </w:tcPr>
          <w:p w14:paraId="0191F907"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57</w:t>
            </w:r>
          </w:p>
          <w:p w14:paraId="580B261B" w14:textId="77777777" w:rsidR="004C55E3" w:rsidRPr="00F05BF9" w:rsidRDefault="004C55E3" w:rsidP="00381F0C">
            <w:pPr>
              <w:spacing w:after="0" w:line="240" w:lineRule="auto"/>
              <w:jc w:val="center"/>
              <w:rPr>
                <w:rFonts w:ascii="Arial" w:hAnsi="Arial" w:cs="Arial"/>
                <w:lang w:val="lv-LV"/>
              </w:rPr>
            </w:pPr>
          </w:p>
        </w:tc>
      </w:tr>
      <w:tr w:rsidR="004C55E3" w:rsidRPr="00F05BF9" w14:paraId="0E467580" w14:textId="77777777" w:rsidTr="00D6246C">
        <w:trPr>
          <w:trHeight w:val="784"/>
        </w:trPr>
        <w:tc>
          <w:tcPr>
            <w:tcW w:w="1985" w:type="dxa"/>
            <w:tcBorders>
              <w:left w:val="single" w:sz="4" w:space="0" w:color="auto"/>
              <w:right w:val="single" w:sz="4" w:space="0" w:color="auto"/>
            </w:tcBorders>
            <w:shd w:val="clear" w:color="auto" w:fill="auto"/>
          </w:tcPr>
          <w:p w14:paraId="2BC49A06"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b/>
                <w:bCs/>
                <w:lang w:val="lv-LV"/>
              </w:rPr>
              <w:t>Administratīvie un sekretāra pakalpojumi</w:t>
            </w:r>
          </w:p>
          <w:p w14:paraId="3055A090" w14:textId="77777777" w:rsidR="004C55E3" w:rsidRPr="00F05BF9" w:rsidRDefault="004C55E3" w:rsidP="00381F0C">
            <w:pPr>
              <w:spacing w:after="0" w:line="240" w:lineRule="auto"/>
              <w:rPr>
                <w:rFonts w:ascii="Arial" w:eastAsia="Times New Roman" w:hAnsi="Arial" w:cs="Arial"/>
                <w:i/>
                <w:iCs/>
                <w:sz w:val="20"/>
                <w:szCs w:val="20"/>
                <w:lang w:val="lv-LV"/>
              </w:rPr>
            </w:pPr>
            <w:r w:rsidRPr="00F05BF9">
              <w:rPr>
                <w:rFonts w:ascii="Arial" w:eastAsia="Times New Roman" w:hAnsi="Arial" w:cs="Arial"/>
                <w:i/>
                <w:iCs/>
                <w:color w:val="000000" w:themeColor="text1"/>
                <w:lang w:val="lv-LV"/>
              </w:rPr>
              <w:t>Klientu apkalpošanas speciālists</w:t>
            </w:r>
          </w:p>
        </w:tc>
        <w:tc>
          <w:tcPr>
            <w:tcW w:w="1276" w:type="dxa"/>
            <w:tcBorders>
              <w:left w:val="single" w:sz="4" w:space="0" w:color="auto"/>
              <w:right w:val="single" w:sz="4" w:space="0" w:color="auto"/>
            </w:tcBorders>
            <w:shd w:val="clear" w:color="auto" w:fill="auto"/>
          </w:tcPr>
          <w:p w14:paraId="5FFD799F"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33 346 01 1</w:t>
            </w:r>
          </w:p>
        </w:tc>
        <w:tc>
          <w:tcPr>
            <w:tcW w:w="1417" w:type="dxa"/>
            <w:shd w:val="clear" w:color="auto" w:fill="auto"/>
          </w:tcPr>
          <w:p w14:paraId="30979E74"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P_2999</w:t>
            </w:r>
          </w:p>
          <w:p w14:paraId="43A6A2CE" w14:textId="77777777" w:rsidR="004C55E3" w:rsidRPr="00F05BF9" w:rsidRDefault="004C55E3" w:rsidP="00381F0C">
            <w:pPr>
              <w:spacing w:after="0" w:line="240" w:lineRule="auto"/>
              <w:jc w:val="center"/>
              <w:rPr>
                <w:rFonts w:ascii="Arial" w:hAnsi="Arial" w:cs="Arial"/>
                <w:lang w:val="lv-LV"/>
              </w:rPr>
            </w:pPr>
            <w:r w:rsidRPr="00F05BF9">
              <w:rPr>
                <w:rFonts w:ascii="Arial" w:eastAsia="Times New Roman" w:hAnsi="Arial" w:cs="Arial"/>
                <w:lang w:val="lv-LV"/>
              </w:rPr>
              <w:t>(1.-3.kurss)</w:t>
            </w:r>
          </w:p>
          <w:p w14:paraId="6AC08A6E" w14:textId="77777777" w:rsidR="004C55E3" w:rsidRPr="00F05BF9" w:rsidRDefault="004C55E3" w:rsidP="00381F0C">
            <w:pPr>
              <w:spacing w:after="0" w:line="240" w:lineRule="auto"/>
              <w:jc w:val="center"/>
              <w:rPr>
                <w:rFonts w:ascii="Arial" w:eastAsia="Times New Roman" w:hAnsi="Arial" w:cs="Arial"/>
                <w:lang w:val="lv-LV"/>
              </w:rPr>
            </w:pPr>
          </w:p>
          <w:p w14:paraId="778B96BE" w14:textId="77777777" w:rsidR="004C55E3" w:rsidRPr="00F05BF9" w:rsidRDefault="004C55E3" w:rsidP="00381F0C">
            <w:pPr>
              <w:spacing w:after="0" w:line="240" w:lineRule="auto"/>
              <w:jc w:val="center"/>
              <w:rPr>
                <w:rFonts w:ascii="Arial" w:hAnsi="Arial" w:cs="Arial"/>
                <w:sz w:val="20"/>
                <w:szCs w:val="20"/>
                <w:lang w:val="lv-LV"/>
              </w:rPr>
            </w:pPr>
          </w:p>
        </w:tc>
        <w:tc>
          <w:tcPr>
            <w:tcW w:w="1418" w:type="dxa"/>
            <w:shd w:val="clear" w:color="auto" w:fill="auto"/>
          </w:tcPr>
          <w:p w14:paraId="4122EFBC"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30.06.2020.</w:t>
            </w:r>
          </w:p>
        </w:tc>
        <w:tc>
          <w:tcPr>
            <w:tcW w:w="1701" w:type="dxa"/>
            <w:shd w:val="clear" w:color="auto" w:fill="auto"/>
          </w:tcPr>
          <w:p w14:paraId="7453CABF"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48</w:t>
            </w:r>
          </w:p>
        </w:tc>
        <w:tc>
          <w:tcPr>
            <w:tcW w:w="1701" w:type="dxa"/>
            <w:shd w:val="clear" w:color="auto" w:fill="auto"/>
          </w:tcPr>
          <w:p w14:paraId="4D95FE37"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47</w:t>
            </w:r>
          </w:p>
        </w:tc>
      </w:tr>
      <w:tr w:rsidR="004C55E3" w:rsidRPr="00F05BF9" w14:paraId="59053A85" w14:textId="77777777" w:rsidTr="00D6246C">
        <w:trPr>
          <w:trHeight w:val="784"/>
        </w:trPr>
        <w:tc>
          <w:tcPr>
            <w:tcW w:w="1985" w:type="dxa"/>
            <w:tcBorders>
              <w:left w:val="single" w:sz="4" w:space="0" w:color="auto"/>
              <w:right w:val="single" w:sz="4" w:space="0" w:color="auto"/>
            </w:tcBorders>
            <w:shd w:val="clear" w:color="auto" w:fill="auto"/>
          </w:tcPr>
          <w:p w14:paraId="40166A18"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b/>
                <w:bCs/>
                <w:lang w:val="lv-LV"/>
              </w:rPr>
              <w:t>Loģistika</w:t>
            </w:r>
          </w:p>
          <w:p w14:paraId="36F0F635"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i/>
                <w:iCs/>
                <w:lang w:val="lv-LV"/>
              </w:rPr>
              <w:t>Loģistikas darbinieks</w:t>
            </w:r>
          </w:p>
        </w:tc>
        <w:tc>
          <w:tcPr>
            <w:tcW w:w="1276" w:type="dxa"/>
            <w:tcBorders>
              <w:left w:val="single" w:sz="4" w:space="0" w:color="auto"/>
              <w:right w:val="single" w:sz="4" w:space="0" w:color="auto"/>
            </w:tcBorders>
            <w:shd w:val="clear" w:color="auto" w:fill="auto"/>
          </w:tcPr>
          <w:p w14:paraId="552220C6"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33 345 12 1</w:t>
            </w:r>
          </w:p>
        </w:tc>
        <w:tc>
          <w:tcPr>
            <w:tcW w:w="1417" w:type="dxa"/>
            <w:shd w:val="clear" w:color="auto" w:fill="auto"/>
          </w:tcPr>
          <w:p w14:paraId="365D9EDB"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P-15448</w:t>
            </w:r>
          </w:p>
        </w:tc>
        <w:tc>
          <w:tcPr>
            <w:tcW w:w="1418" w:type="dxa"/>
            <w:shd w:val="clear" w:color="auto" w:fill="auto"/>
          </w:tcPr>
          <w:p w14:paraId="40A40290"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08.05.2017.</w:t>
            </w:r>
          </w:p>
        </w:tc>
        <w:tc>
          <w:tcPr>
            <w:tcW w:w="1701" w:type="dxa"/>
            <w:shd w:val="clear" w:color="auto" w:fill="auto"/>
          </w:tcPr>
          <w:p w14:paraId="6F032155"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115</w:t>
            </w:r>
          </w:p>
        </w:tc>
        <w:tc>
          <w:tcPr>
            <w:tcW w:w="1701" w:type="dxa"/>
            <w:shd w:val="clear" w:color="auto" w:fill="auto"/>
          </w:tcPr>
          <w:p w14:paraId="66229D9B"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113</w:t>
            </w:r>
          </w:p>
        </w:tc>
      </w:tr>
      <w:tr w:rsidR="004C55E3" w:rsidRPr="00F05BF9" w14:paraId="7EF6E13F" w14:textId="77777777" w:rsidTr="00D6246C">
        <w:trPr>
          <w:trHeight w:val="784"/>
        </w:trPr>
        <w:tc>
          <w:tcPr>
            <w:tcW w:w="1985" w:type="dxa"/>
            <w:tcBorders>
              <w:left w:val="single" w:sz="4" w:space="0" w:color="auto"/>
              <w:right w:val="single" w:sz="4" w:space="0" w:color="auto"/>
            </w:tcBorders>
            <w:shd w:val="clear" w:color="auto" w:fill="auto"/>
          </w:tcPr>
          <w:p w14:paraId="38A2D9C8" w14:textId="77777777" w:rsidR="004C55E3" w:rsidRPr="00F05BF9" w:rsidRDefault="004C55E3" w:rsidP="00381F0C">
            <w:pPr>
              <w:spacing w:after="0" w:line="240" w:lineRule="auto"/>
              <w:rPr>
                <w:rFonts w:ascii="Arial" w:hAnsi="Arial" w:cs="Arial"/>
                <w:lang w:val="lv-LV"/>
              </w:rPr>
            </w:pPr>
            <w:r w:rsidRPr="00F05BF9">
              <w:rPr>
                <w:rFonts w:ascii="Arial" w:eastAsia="Times New Roman" w:hAnsi="Arial" w:cs="Arial"/>
                <w:b/>
                <w:bCs/>
                <w:lang w:val="lv-LV"/>
              </w:rPr>
              <w:lastRenderedPageBreak/>
              <w:t>Metālapstrāde</w:t>
            </w:r>
          </w:p>
          <w:p w14:paraId="5A89A2D9" w14:textId="77777777" w:rsidR="004C55E3" w:rsidRPr="00F05BF9" w:rsidRDefault="004C55E3" w:rsidP="00381F0C">
            <w:pPr>
              <w:spacing w:after="0" w:line="240" w:lineRule="auto"/>
              <w:rPr>
                <w:rFonts w:ascii="Arial" w:eastAsia="Times New Roman" w:hAnsi="Arial" w:cs="Arial"/>
                <w:sz w:val="20"/>
                <w:szCs w:val="20"/>
                <w:lang w:val="lv-LV"/>
              </w:rPr>
            </w:pPr>
            <w:proofErr w:type="spellStart"/>
            <w:r w:rsidRPr="00F05BF9">
              <w:rPr>
                <w:rFonts w:ascii="Arial" w:eastAsia="Times New Roman" w:hAnsi="Arial" w:cs="Arial"/>
                <w:lang w:val="lv-LV"/>
              </w:rPr>
              <w:t>Programmvadības</w:t>
            </w:r>
            <w:proofErr w:type="spellEnd"/>
            <w:r w:rsidRPr="00F05BF9">
              <w:rPr>
                <w:rFonts w:ascii="Arial" w:eastAsia="Times New Roman" w:hAnsi="Arial" w:cs="Arial"/>
                <w:lang w:val="lv-LV"/>
              </w:rPr>
              <w:t xml:space="preserve"> metālapstrādes darbgaldu iestatītājs</w:t>
            </w:r>
          </w:p>
        </w:tc>
        <w:tc>
          <w:tcPr>
            <w:tcW w:w="1276" w:type="dxa"/>
            <w:tcBorders>
              <w:left w:val="single" w:sz="4" w:space="0" w:color="auto"/>
              <w:right w:val="single" w:sz="4" w:space="0" w:color="auto"/>
            </w:tcBorders>
            <w:shd w:val="clear" w:color="auto" w:fill="auto"/>
          </w:tcPr>
          <w:p w14:paraId="6D394CD3"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33 521 01 1</w:t>
            </w:r>
          </w:p>
        </w:tc>
        <w:tc>
          <w:tcPr>
            <w:tcW w:w="1417" w:type="dxa"/>
            <w:shd w:val="clear" w:color="auto" w:fill="auto"/>
          </w:tcPr>
          <w:p w14:paraId="5AEA4C95" w14:textId="77777777" w:rsidR="004C55E3" w:rsidRPr="00F05BF9" w:rsidRDefault="004C55E3" w:rsidP="00381F0C">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P-2824</w:t>
            </w:r>
          </w:p>
          <w:p w14:paraId="6988DD5F"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(3.kurss)</w:t>
            </w:r>
          </w:p>
        </w:tc>
        <w:tc>
          <w:tcPr>
            <w:tcW w:w="1418" w:type="dxa"/>
            <w:shd w:val="clear" w:color="auto" w:fill="auto"/>
          </w:tcPr>
          <w:p w14:paraId="42A17F45"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25.06.2020.</w:t>
            </w:r>
          </w:p>
        </w:tc>
        <w:tc>
          <w:tcPr>
            <w:tcW w:w="1701" w:type="dxa"/>
            <w:shd w:val="clear" w:color="auto" w:fill="auto"/>
          </w:tcPr>
          <w:p w14:paraId="489C5A46"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6</w:t>
            </w:r>
          </w:p>
          <w:p w14:paraId="314011F6" w14:textId="77777777" w:rsidR="004C55E3" w:rsidRPr="00F05BF9" w:rsidRDefault="004C55E3" w:rsidP="00381F0C">
            <w:pPr>
              <w:spacing w:after="0" w:line="240" w:lineRule="auto"/>
              <w:jc w:val="center"/>
              <w:rPr>
                <w:rFonts w:ascii="Arial" w:hAnsi="Arial" w:cs="Arial"/>
                <w:lang w:val="lv-LV"/>
              </w:rPr>
            </w:pPr>
          </w:p>
          <w:p w14:paraId="01FDDEBE" w14:textId="77777777" w:rsidR="004C55E3" w:rsidRPr="00F05BF9" w:rsidRDefault="004C55E3" w:rsidP="00381F0C">
            <w:pPr>
              <w:spacing w:after="0" w:line="240" w:lineRule="auto"/>
              <w:jc w:val="center"/>
              <w:rPr>
                <w:rFonts w:ascii="Arial" w:hAnsi="Arial" w:cs="Arial"/>
                <w:lang w:val="lv-LV"/>
              </w:rPr>
            </w:pPr>
          </w:p>
          <w:p w14:paraId="0356C05F" w14:textId="77777777" w:rsidR="004C55E3" w:rsidRPr="00F05BF9" w:rsidRDefault="004C55E3" w:rsidP="00381F0C">
            <w:pPr>
              <w:spacing w:after="0" w:line="240" w:lineRule="auto"/>
              <w:jc w:val="center"/>
              <w:rPr>
                <w:rFonts w:ascii="Arial" w:hAnsi="Arial" w:cs="Arial"/>
                <w:lang w:val="lv-LV"/>
              </w:rPr>
            </w:pPr>
          </w:p>
          <w:p w14:paraId="321EA979" w14:textId="77777777" w:rsidR="004C55E3" w:rsidRPr="00F05BF9" w:rsidRDefault="004C55E3" w:rsidP="00381F0C">
            <w:pPr>
              <w:spacing w:after="0" w:line="240" w:lineRule="auto"/>
              <w:jc w:val="center"/>
              <w:rPr>
                <w:rFonts w:ascii="Arial" w:hAnsi="Arial" w:cs="Arial"/>
                <w:highlight w:val="green"/>
                <w:lang w:val="lv-LV"/>
              </w:rPr>
            </w:pPr>
          </w:p>
        </w:tc>
        <w:tc>
          <w:tcPr>
            <w:tcW w:w="1701" w:type="dxa"/>
            <w:shd w:val="clear" w:color="auto" w:fill="auto"/>
          </w:tcPr>
          <w:p w14:paraId="5D5850D3"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6</w:t>
            </w:r>
          </w:p>
          <w:p w14:paraId="2021A35B" w14:textId="77777777" w:rsidR="004C55E3" w:rsidRPr="00F05BF9" w:rsidRDefault="004C55E3" w:rsidP="00381F0C">
            <w:pPr>
              <w:spacing w:after="0" w:line="240" w:lineRule="auto"/>
              <w:jc w:val="center"/>
              <w:rPr>
                <w:rFonts w:ascii="Arial" w:hAnsi="Arial" w:cs="Arial"/>
                <w:lang w:val="lv-LV"/>
              </w:rPr>
            </w:pPr>
          </w:p>
          <w:p w14:paraId="45849D0B" w14:textId="77777777" w:rsidR="004C55E3" w:rsidRPr="00F05BF9" w:rsidRDefault="004C55E3" w:rsidP="00381F0C">
            <w:pPr>
              <w:spacing w:after="0" w:line="240" w:lineRule="auto"/>
              <w:jc w:val="center"/>
              <w:rPr>
                <w:rFonts w:ascii="Arial" w:hAnsi="Arial" w:cs="Arial"/>
                <w:lang w:val="lv-LV"/>
              </w:rPr>
            </w:pPr>
          </w:p>
          <w:p w14:paraId="0B8997AD" w14:textId="77777777" w:rsidR="004C55E3" w:rsidRPr="00F05BF9" w:rsidRDefault="004C55E3" w:rsidP="00381F0C">
            <w:pPr>
              <w:spacing w:after="0" w:line="240" w:lineRule="auto"/>
              <w:jc w:val="center"/>
              <w:rPr>
                <w:rFonts w:ascii="Arial" w:hAnsi="Arial" w:cs="Arial"/>
                <w:lang w:val="lv-LV"/>
              </w:rPr>
            </w:pPr>
          </w:p>
          <w:p w14:paraId="388C71CF" w14:textId="77777777" w:rsidR="004C55E3" w:rsidRPr="00F05BF9" w:rsidRDefault="004C55E3" w:rsidP="00381F0C">
            <w:pPr>
              <w:spacing w:after="0" w:line="240" w:lineRule="auto"/>
              <w:jc w:val="center"/>
              <w:rPr>
                <w:rFonts w:ascii="Arial" w:hAnsi="Arial" w:cs="Arial"/>
                <w:highlight w:val="green"/>
                <w:lang w:val="lv-LV"/>
              </w:rPr>
            </w:pPr>
          </w:p>
        </w:tc>
      </w:tr>
      <w:tr w:rsidR="004C55E3" w:rsidRPr="00F05BF9" w14:paraId="00305016" w14:textId="77777777" w:rsidTr="00D6246C">
        <w:trPr>
          <w:trHeight w:val="784"/>
        </w:trPr>
        <w:tc>
          <w:tcPr>
            <w:tcW w:w="1985" w:type="dxa"/>
            <w:tcBorders>
              <w:left w:val="single" w:sz="4" w:space="0" w:color="auto"/>
              <w:right w:val="single" w:sz="4" w:space="0" w:color="auto"/>
            </w:tcBorders>
            <w:shd w:val="clear" w:color="auto" w:fill="auto"/>
          </w:tcPr>
          <w:p w14:paraId="602C1FED" w14:textId="77777777" w:rsidR="004C55E3" w:rsidRPr="00F05BF9" w:rsidRDefault="004C55E3" w:rsidP="00381F0C">
            <w:pPr>
              <w:spacing w:after="0" w:line="240" w:lineRule="auto"/>
              <w:rPr>
                <w:rFonts w:ascii="Arial" w:eastAsia="Times New Roman" w:hAnsi="Arial" w:cs="Arial"/>
                <w:b/>
                <w:bCs/>
                <w:color w:val="000000"/>
                <w:lang w:val="lv-LV" w:eastAsia="en-GB"/>
              </w:rPr>
            </w:pPr>
            <w:r w:rsidRPr="00F05BF9">
              <w:rPr>
                <w:rFonts w:ascii="Arial" w:eastAsia="Times New Roman" w:hAnsi="Arial" w:cs="Arial"/>
                <w:b/>
                <w:bCs/>
                <w:color w:val="000000"/>
                <w:lang w:val="lv-LV" w:eastAsia="en-GB"/>
              </w:rPr>
              <w:t>Enerģētika un elektrotehnika</w:t>
            </w:r>
          </w:p>
          <w:p w14:paraId="17D1B29F" w14:textId="77777777" w:rsidR="004C55E3" w:rsidRPr="00F05BF9" w:rsidRDefault="004C55E3" w:rsidP="00381F0C">
            <w:pPr>
              <w:spacing w:after="0" w:line="240" w:lineRule="auto"/>
              <w:rPr>
                <w:rFonts w:ascii="Arial" w:eastAsia="Times New Roman" w:hAnsi="Arial" w:cs="Arial"/>
                <w:b/>
                <w:bCs/>
                <w:i/>
                <w:iCs/>
                <w:lang w:val="lv-LV"/>
              </w:rPr>
            </w:pPr>
            <w:r w:rsidRPr="00F05BF9">
              <w:rPr>
                <w:rFonts w:ascii="Arial" w:eastAsia="Times New Roman" w:hAnsi="Arial" w:cs="Arial"/>
                <w:i/>
                <w:iCs/>
                <w:color w:val="000000"/>
                <w:lang w:val="lv-LV" w:eastAsia="en-GB"/>
              </w:rPr>
              <w:t>Atjaunojamās enerģētikas tehniķis</w:t>
            </w:r>
          </w:p>
        </w:tc>
        <w:tc>
          <w:tcPr>
            <w:tcW w:w="1276" w:type="dxa"/>
            <w:tcBorders>
              <w:left w:val="single" w:sz="4" w:space="0" w:color="auto"/>
              <w:right w:val="single" w:sz="4" w:space="0" w:color="auto"/>
            </w:tcBorders>
            <w:shd w:val="clear" w:color="auto" w:fill="auto"/>
          </w:tcPr>
          <w:p w14:paraId="62BE4A56"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color w:val="000000"/>
                <w:lang w:val="lv-LV" w:eastAsia="en-GB"/>
              </w:rPr>
              <w:t>33 522 01 1</w:t>
            </w:r>
          </w:p>
        </w:tc>
        <w:tc>
          <w:tcPr>
            <w:tcW w:w="1417" w:type="dxa"/>
            <w:shd w:val="clear" w:color="auto" w:fill="auto"/>
          </w:tcPr>
          <w:p w14:paraId="032AD025"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P_6193</w:t>
            </w:r>
          </w:p>
          <w:p w14:paraId="1C7FCDB9" w14:textId="77777777" w:rsidR="004C55E3" w:rsidRPr="00F05BF9" w:rsidRDefault="004C55E3" w:rsidP="00381F0C">
            <w:pPr>
              <w:spacing w:after="0" w:line="240" w:lineRule="auto"/>
              <w:jc w:val="center"/>
              <w:rPr>
                <w:rFonts w:ascii="Arial" w:eastAsia="Times New Roman" w:hAnsi="Arial" w:cs="Arial"/>
                <w:lang w:val="lv-LV"/>
              </w:rPr>
            </w:pPr>
            <w:r w:rsidRPr="00F05BF9">
              <w:rPr>
                <w:rFonts w:ascii="Arial" w:eastAsia="Times New Roman" w:hAnsi="Arial" w:cs="Arial"/>
                <w:lang w:val="lv-LV"/>
              </w:rPr>
              <w:t>(1.kurss)</w:t>
            </w:r>
          </w:p>
        </w:tc>
        <w:tc>
          <w:tcPr>
            <w:tcW w:w="1418" w:type="dxa"/>
            <w:shd w:val="clear" w:color="auto" w:fill="auto"/>
          </w:tcPr>
          <w:p w14:paraId="6E03E11D"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13.07.2022.</w:t>
            </w:r>
          </w:p>
        </w:tc>
        <w:tc>
          <w:tcPr>
            <w:tcW w:w="1701" w:type="dxa"/>
            <w:shd w:val="clear" w:color="auto" w:fill="auto"/>
          </w:tcPr>
          <w:p w14:paraId="25DFFB24"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9</w:t>
            </w:r>
          </w:p>
        </w:tc>
        <w:tc>
          <w:tcPr>
            <w:tcW w:w="1701" w:type="dxa"/>
            <w:shd w:val="clear" w:color="auto" w:fill="auto"/>
          </w:tcPr>
          <w:p w14:paraId="1CB2533F" w14:textId="77777777" w:rsidR="004C55E3" w:rsidRPr="00F05BF9" w:rsidRDefault="004C55E3" w:rsidP="00381F0C">
            <w:pPr>
              <w:spacing w:after="0" w:line="240" w:lineRule="auto"/>
              <w:jc w:val="center"/>
              <w:rPr>
                <w:rFonts w:ascii="Arial" w:hAnsi="Arial" w:cs="Arial"/>
                <w:lang w:val="lv-LV"/>
              </w:rPr>
            </w:pPr>
            <w:r w:rsidRPr="00F05BF9">
              <w:rPr>
                <w:rFonts w:ascii="Arial" w:hAnsi="Arial" w:cs="Arial"/>
                <w:lang w:val="lv-LV"/>
              </w:rPr>
              <w:t>8</w:t>
            </w:r>
          </w:p>
        </w:tc>
      </w:tr>
      <w:tr w:rsidR="004C55E3" w:rsidRPr="00F05BF9" w14:paraId="61DE7D7E" w14:textId="77777777" w:rsidTr="00D6246C">
        <w:trPr>
          <w:trHeight w:val="393"/>
        </w:trPr>
        <w:tc>
          <w:tcPr>
            <w:tcW w:w="1985" w:type="dxa"/>
            <w:tcBorders>
              <w:left w:val="single" w:sz="4" w:space="0" w:color="auto"/>
              <w:right w:val="single" w:sz="4" w:space="0" w:color="auto"/>
            </w:tcBorders>
            <w:shd w:val="clear" w:color="auto" w:fill="auto"/>
          </w:tcPr>
          <w:p w14:paraId="587D184F" w14:textId="77777777" w:rsidR="004C55E3" w:rsidRPr="00F05BF9" w:rsidRDefault="004C55E3" w:rsidP="00381F0C">
            <w:pPr>
              <w:spacing w:after="0" w:line="240" w:lineRule="auto"/>
              <w:rPr>
                <w:rFonts w:ascii="Arial" w:eastAsia="Times New Roman" w:hAnsi="Arial" w:cs="Arial"/>
                <w:b/>
                <w:bCs/>
                <w:color w:val="000000"/>
                <w:lang w:val="lv-LV" w:eastAsia="en-GB"/>
              </w:rPr>
            </w:pPr>
          </w:p>
        </w:tc>
        <w:tc>
          <w:tcPr>
            <w:tcW w:w="1276" w:type="dxa"/>
            <w:tcBorders>
              <w:left w:val="single" w:sz="4" w:space="0" w:color="auto"/>
              <w:right w:val="single" w:sz="4" w:space="0" w:color="auto"/>
            </w:tcBorders>
            <w:shd w:val="clear" w:color="auto" w:fill="auto"/>
          </w:tcPr>
          <w:p w14:paraId="521A7101" w14:textId="77777777" w:rsidR="004C55E3" w:rsidRPr="00F05BF9" w:rsidRDefault="004C55E3" w:rsidP="00381F0C">
            <w:pPr>
              <w:spacing w:after="0" w:line="240" w:lineRule="auto"/>
              <w:jc w:val="center"/>
              <w:rPr>
                <w:rFonts w:ascii="Arial" w:eastAsia="Times New Roman" w:hAnsi="Arial" w:cs="Arial"/>
                <w:color w:val="000000"/>
                <w:lang w:val="lv-LV" w:eastAsia="en-GB"/>
              </w:rPr>
            </w:pPr>
          </w:p>
        </w:tc>
        <w:tc>
          <w:tcPr>
            <w:tcW w:w="1417" w:type="dxa"/>
            <w:shd w:val="clear" w:color="auto" w:fill="auto"/>
          </w:tcPr>
          <w:p w14:paraId="2BF1280B" w14:textId="77777777" w:rsidR="004C55E3" w:rsidRPr="00F05BF9" w:rsidRDefault="004C55E3" w:rsidP="00381F0C">
            <w:pPr>
              <w:spacing w:after="0" w:line="240" w:lineRule="auto"/>
              <w:jc w:val="center"/>
              <w:rPr>
                <w:rFonts w:ascii="Arial" w:eastAsia="Times New Roman" w:hAnsi="Arial" w:cs="Arial"/>
                <w:lang w:val="lv-LV"/>
              </w:rPr>
            </w:pPr>
          </w:p>
        </w:tc>
        <w:tc>
          <w:tcPr>
            <w:tcW w:w="1418" w:type="dxa"/>
            <w:shd w:val="clear" w:color="auto" w:fill="auto"/>
          </w:tcPr>
          <w:p w14:paraId="5D99E837" w14:textId="77777777" w:rsidR="004C55E3" w:rsidRPr="00F05BF9" w:rsidRDefault="004C55E3" w:rsidP="00381F0C">
            <w:pPr>
              <w:spacing w:after="0" w:line="240" w:lineRule="auto"/>
              <w:jc w:val="center"/>
              <w:rPr>
                <w:rFonts w:ascii="Arial" w:hAnsi="Arial" w:cs="Arial"/>
                <w:highlight w:val="yellow"/>
                <w:lang w:val="lv-LV"/>
              </w:rPr>
            </w:pPr>
          </w:p>
        </w:tc>
        <w:tc>
          <w:tcPr>
            <w:tcW w:w="1701" w:type="dxa"/>
            <w:shd w:val="clear" w:color="auto" w:fill="auto"/>
          </w:tcPr>
          <w:p w14:paraId="746E64FD" w14:textId="77777777" w:rsidR="004C55E3" w:rsidRPr="00F05BF9" w:rsidRDefault="004C55E3" w:rsidP="00381F0C">
            <w:pPr>
              <w:spacing w:after="0" w:line="240" w:lineRule="auto"/>
              <w:jc w:val="center"/>
              <w:rPr>
                <w:rFonts w:ascii="Arial" w:hAnsi="Arial" w:cs="Arial"/>
                <w:b/>
                <w:bCs/>
                <w:lang w:val="lv-LV"/>
              </w:rPr>
            </w:pPr>
            <w:r w:rsidRPr="00F05BF9">
              <w:rPr>
                <w:rFonts w:ascii="Arial" w:hAnsi="Arial" w:cs="Arial"/>
                <w:b/>
                <w:bCs/>
                <w:lang w:val="lv-LV"/>
              </w:rPr>
              <w:t>611+</w:t>
            </w:r>
          </w:p>
          <w:p w14:paraId="4A25240A" w14:textId="77777777" w:rsidR="004C55E3" w:rsidRPr="00F05BF9" w:rsidRDefault="004C55E3" w:rsidP="00381F0C">
            <w:pPr>
              <w:spacing w:after="0" w:line="240" w:lineRule="auto"/>
              <w:jc w:val="center"/>
              <w:rPr>
                <w:rFonts w:ascii="Arial" w:hAnsi="Arial" w:cs="Arial"/>
                <w:b/>
                <w:bCs/>
                <w:lang w:val="lv-LV"/>
              </w:rPr>
            </w:pPr>
            <w:r w:rsidRPr="00F05BF9">
              <w:rPr>
                <w:rFonts w:ascii="Arial" w:hAnsi="Arial" w:cs="Arial"/>
                <w:b/>
                <w:bCs/>
                <w:lang w:val="lv-LV"/>
              </w:rPr>
              <w:t xml:space="preserve">10 mācību </w:t>
            </w:r>
          </w:p>
          <w:p w14:paraId="0DE45D4A" w14:textId="77777777" w:rsidR="004C55E3" w:rsidRPr="00F05BF9" w:rsidRDefault="004C55E3" w:rsidP="00381F0C">
            <w:pPr>
              <w:spacing w:after="0" w:line="240" w:lineRule="auto"/>
              <w:jc w:val="center"/>
              <w:rPr>
                <w:rFonts w:ascii="Arial" w:hAnsi="Arial" w:cs="Arial"/>
                <w:b/>
                <w:bCs/>
                <w:lang w:val="lv-LV"/>
              </w:rPr>
            </w:pPr>
            <w:r w:rsidRPr="00F05BF9">
              <w:rPr>
                <w:rFonts w:ascii="Arial" w:hAnsi="Arial" w:cs="Arial"/>
                <w:b/>
                <w:bCs/>
                <w:lang w:val="lv-LV"/>
              </w:rPr>
              <w:t>gada laikā</w:t>
            </w:r>
          </w:p>
        </w:tc>
        <w:tc>
          <w:tcPr>
            <w:tcW w:w="1701" w:type="dxa"/>
            <w:shd w:val="clear" w:color="auto" w:fill="auto"/>
          </w:tcPr>
          <w:p w14:paraId="0CDBA891" w14:textId="77777777" w:rsidR="004C55E3" w:rsidRPr="00F05BF9" w:rsidRDefault="004C55E3" w:rsidP="00381F0C">
            <w:pPr>
              <w:spacing w:after="0" w:line="240" w:lineRule="auto"/>
              <w:jc w:val="center"/>
              <w:rPr>
                <w:rFonts w:ascii="Arial" w:hAnsi="Arial" w:cs="Arial"/>
                <w:b/>
                <w:bCs/>
                <w:lang w:val="lv-LV"/>
              </w:rPr>
            </w:pPr>
            <w:r w:rsidRPr="00F05BF9">
              <w:rPr>
                <w:rFonts w:ascii="Arial" w:hAnsi="Arial" w:cs="Arial"/>
                <w:b/>
                <w:bCs/>
                <w:lang w:val="lv-LV"/>
              </w:rPr>
              <w:t>547, t.sk. 128 absolventi</w:t>
            </w:r>
          </w:p>
        </w:tc>
      </w:tr>
    </w:tbl>
    <w:p w14:paraId="3357C07A" w14:textId="799F9BCF" w:rsidR="00C63F8C" w:rsidRDefault="00C63F8C" w:rsidP="00C63F8C">
      <w:pPr>
        <w:shd w:val="clear" w:color="auto" w:fill="FFFFFF"/>
        <w:spacing w:after="0" w:line="240" w:lineRule="auto"/>
        <w:rPr>
          <w:rFonts w:ascii="Arial" w:eastAsia="Times New Roman" w:hAnsi="Arial" w:cs="Arial"/>
          <w:color w:val="414142"/>
          <w:lang w:val="en-GB" w:eastAsia="en-GB"/>
        </w:rPr>
      </w:pPr>
    </w:p>
    <w:p w14:paraId="7B194ADA" w14:textId="42652A60" w:rsidR="005B0147" w:rsidRDefault="005B0147" w:rsidP="005B0147">
      <w:pPr>
        <w:spacing w:after="0" w:line="240" w:lineRule="auto"/>
        <w:jc w:val="both"/>
        <w:rPr>
          <w:rFonts w:ascii="Arial" w:hAnsi="Arial" w:cs="Arial"/>
          <w:lang w:val="lv-LV"/>
        </w:rPr>
      </w:pPr>
      <w:r w:rsidRPr="00F05BF9">
        <w:rPr>
          <w:rFonts w:ascii="Arial" w:hAnsi="Arial" w:cs="Arial"/>
          <w:lang w:val="lv-LV"/>
        </w:rPr>
        <w:t xml:space="preserve">2022./2023.mācību gadā pieaugušo izglītības programmās (tālākizglītība, profesionālā pilnveide, neformālā izglītība) mācījās 258 izglītojamais, no kuriem pabeidza 254. </w:t>
      </w:r>
    </w:p>
    <w:p w14:paraId="3E177832" w14:textId="77777777" w:rsidR="005B0147" w:rsidRPr="00F05BF9" w:rsidRDefault="005B0147" w:rsidP="005B0147">
      <w:pPr>
        <w:spacing w:after="0" w:line="240" w:lineRule="auto"/>
        <w:jc w:val="both"/>
        <w:rPr>
          <w:rFonts w:ascii="Arial" w:hAnsi="Arial" w:cs="Arial"/>
          <w:lang w:val="lv-LV"/>
        </w:rPr>
      </w:pPr>
    </w:p>
    <w:tbl>
      <w:tblPr>
        <w:tblStyle w:val="Reatabula"/>
        <w:tblW w:w="9493" w:type="dxa"/>
        <w:tblLook w:val="04A0" w:firstRow="1" w:lastRow="0" w:firstColumn="1" w:lastColumn="0" w:noHBand="0" w:noVBand="1"/>
      </w:tblPr>
      <w:tblGrid>
        <w:gridCol w:w="2876"/>
        <w:gridCol w:w="5057"/>
        <w:gridCol w:w="1560"/>
      </w:tblGrid>
      <w:tr w:rsidR="005B0147" w:rsidRPr="00F05BF9" w14:paraId="5FB559FC" w14:textId="77777777" w:rsidTr="005B0147">
        <w:tc>
          <w:tcPr>
            <w:tcW w:w="2876" w:type="dxa"/>
          </w:tcPr>
          <w:p w14:paraId="14598981" w14:textId="77777777" w:rsidR="005B0147" w:rsidRPr="00F05BF9" w:rsidRDefault="005B0147" w:rsidP="00381F0C">
            <w:pPr>
              <w:jc w:val="center"/>
              <w:rPr>
                <w:rFonts w:ascii="Arial" w:hAnsi="Arial" w:cs="Arial"/>
                <w:lang w:val="lv-LV"/>
              </w:rPr>
            </w:pPr>
            <w:r w:rsidRPr="00F05BF9">
              <w:rPr>
                <w:rFonts w:ascii="Arial" w:hAnsi="Arial" w:cs="Arial"/>
                <w:lang w:val="lv-LV"/>
              </w:rPr>
              <w:t>Programmas veids</w:t>
            </w:r>
          </w:p>
        </w:tc>
        <w:tc>
          <w:tcPr>
            <w:tcW w:w="5057" w:type="dxa"/>
          </w:tcPr>
          <w:p w14:paraId="49FCDA87" w14:textId="77777777" w:rsidR="005B0147" w:rsidRPr="00F05BF9" w:rsidRDefault="005B0147" w:rsidP="00381F0C">
            <w:pPr>
              <w:jc w:val="center"/>
              <w:rPr>
                <w:rFonts w:ascii="Arial" w:hAnsi="Arial" w:cs="Arial"/>
                <w:lang w:val="lv-LV"/>
              </w:rPr>
            </w:pPr>
            <w:r w:rsidRPr="00F05BF9">
              <w:rPr>
                <w:rFonts w:ascii="Arial" w:hAnsi="Arial" w:cs="Arial"/>
                <w:lang w:val="lv-LV"/>
              </w:rPr>
              <w:t>Programmas nosaukums</w:t>
            </w:r>
          </w:p>
        </w:tc>
        <w:tc>
          <w:tcPr>
            <w:tcW w:w="1560" w:type="dxa"/>
          </w:tcPr>
          <w:p w14:paraId="04583D85" w14:textId="77777777" w:rsidR="005B0147" w:rsidRPr="00F05BF9" w:rsidRDefault="005B0147" w:rsidP="00381F0C">
            <w:pPr>
              <w:jc w:val="center"/>
              <w:rPr>
                <w:rFonts w:ascii="Arial" w:hAnsi="Arial" w:cs="Arial"/>
                <w:lang w:val="lv-LV"/>
              </w:rPr>
            </w:pPr>
            <w:r w:rsidRPr="00F05BF9">
              <w:rPr>
                <w:rFonts w:ascii="Arial" w:hAnsi="Arial" w:cs="Arial"/>
                <w:lang w:val="lv-LV"/>
              </w:rPr>
              <w:t>Izglītojamo skaits</w:t>
            </w:r>
          </w:p>
          <w:p w14:paraId="483CCDF0" w14:textId="77777777" w:rsidR="005B0147" w:rsidRPr="00F05BF9" w:rsidRDefault="005B0147" w:rsidP="00381F0C">
            <w:pPr>
              <w:jc w:val="center"/>
              <w:rPr>
                <w:rFonts w:ascii="Arial" w:hAnsi="Arial" w:cs="Arial"/>
                <w:lang w:val="lv-LV"/>
              </w:rPr>
            </w:pPr>
          </w:p>
        </w:tc>
      </w:tr>
      <w:tr w:rsidR="005B0147" w:rsidRPr="00F05BF9" w14:paraId="30DD1D97" w14:textId="77777777" w:rsidTr="005B0147">
        <w:tc>
          <w:tcPr>
            <w:tcW w:w="2876" w:type="dxa"/>
            <w:vMerge w:val="restart"/>
          </w:tcPr>
          <w:p w14:paraId="4B4A04AB" w14:textId="77777777" w:rsidR="005B0147" w:rsidRPr="00F05BF9" w:rsidRDefault="005B0147" w:rsidP="00381F0C">
            <w:pPr>
              <w:jc w:val="both"/>
              <w:rPr>
                <w:rFonts w:ascii="Arial" w:hAnsi="Arial" w:cs="Arial"/>
                <w:lang w:val="lv-LV"/>
              </w:rPr>
            </w:pPr>
            <w:r w:rsidRPr="00F05BF9">
              <w:rPr>
                <w:rFonts w:ascii="Arial" w:hAnsi="Arial" w:cs="Arial"/>
                <w:lang w:val="lv-LV"/>
              </w:rPr>
              <w:t>Tālākizglītības programmas</w:t>
            </w:r>
          </w:p>
        </w:tc>
        <w:tc>
          <w:tcPr>
            <w:tcW w:w="5057" w:type="dxa"/>
          </w:tcPr>
          <w:p w14:paraId="6CD0E0EC" w14:textId="493EE7DC" w:rsidR="005B0147" w:rsidRPr="00F05BF9" w:rsidRDefault="005B0147" w:rsidP="00381F0C">
            <w:pPr>
              <w:jc w:val="both"/>
              <w:rPr>
                <w:rFonts w:ascii="Arial" w:hAnsi="Arial" w:cs="Arial"/>
                <w:lang w:val="lv-LV"/>
              </w:rPr>
            </w:pPr>
            <w:r w:rsidRPr="00F05BF9">
              <w:rPr>
                <w:rFonts w:ascii="Arial" w:hAnsi="Arial" w:cs="Arial"/>
                <w:lang w:val="lv-LV"/>
              </w:rPr>
              <w:t>ESF projekta “Nodarbināto personu profesionālās kompetences pilnveide” 7. kārta. (Projekta Nr. 8.4.1.0/16/I/001)</w:t>
            </w:r>
            <w:r>
              <w:rPr>
                <w:rFonts w:ascii="Arial" w:hAnsi="Arial" w:cs="Arial"/>
                <w:lang w:val="lv-LV"/>
              </w:rPr>
              <w:t xml:space="preserve"> </w:t>
            </w:r>
            <w:r w:rsidRPr="00F05BF9">
              <w:rPr>
                <w:rFonts w:ascii="Arial" w:hAnsi="Arial" w:cs="Arial"/>
                <w:lang w:val="lv-LV"/>
              </w:rPr>
              <w:t>Ietvaros:</w:t>
            </w:r>
          </w:p>
          <w:p w14:paraId="2451C116" w14:textId="77777777" w:rsidR="005B0147" w:rsidRPr="00F05BF9" w:rsidRDefault="005B0147" w:rsidP="00381F0C">
            <w:pPr>
              <w:jc w:val="both"/>
              <w:rPr>
                <w:rFonts w:ascii="Arial" w:hAnsi="Arial" w:cs="Arial"/>
                <w:lang w:val="lv-LV"/>
              </w:rPr>
            </w:pPr>
            <w:r w:rsidRPr="00F05BF9">
              <w:rPr>
                <w:rFonts w:ascii="Arial" w:hAnsi="Arial" w:cs="Arial"/>
                <w:lang w:val="lv-LV"/>
              </w:rPr>
              <w:t>IP “Metālapstrāde” ar kvalifikāciju “</w:t>
            </w:r>
            <w:proofErr w:type="spellStart"/>
            <w:r w:rsidRPr="00F05BF9">
              <w:rPr>
                <w:rFonts w:ascii="Arial" w:hAnsi="Arial" w:cs="Arial"/>
                <w:lang w:val="lv-LV"/>
              </w:rPr>
              <w:t>Lokmetinātājs</w:t>
            </w:r>
            <w:proofErr w:type="spellEnd"/>
            <w:r w:rsidRPr="00F05BF9">
              <w:rPr>
                <w:rFonts w:ascii="Arial" w:hAnsi="Arial" w:cs="Arial"/>
                <w:lang w:val="lv-LV"/>
              </w:rPr>
              <w:t xml:space="preserve"> metināšanā ar mehanizēto iekārtu aktīvās gāzes vidē (MAG)</w:t>
            </w:r>
          </w:p>
        </w:tc>
        <w:tc>
          <w:tcPr>
            <w:tcW w:w="1560" w:type="dxa"/>
          </w:tcPr>
          <w:p w14:paraId="6F692C80" w14:textId="77777777" w:rsidR="005B0147" w:rsidRPr="00F05BF9" w:rsidRDefault="005B0147" w:rsidP="00381F0C">
            <w:pPr>
              <w:jc w:val="center"/>
              <w:rPr>
                <w:rFonts w:ascii="Arial" w:hAnsi="Arial" w:cs="Arial"/>
                <w:lang w:val="lv-LV"/>
              </w:rPr>
            </w:pPr>
            <w:r w:rsidRPr="00F05BF9">
              <w:rPr>
                <w:rFonts w:ascii="Arial" w:hAnsi="Arial" w:cs="Arial"/>
                <w:lang w:val="lv-LV"/>
              </w:rPr>
              <w:t>10</w:t>
            </w:r>
          </w:p>
        </w:tc>
      </w:tr>
      <w:tr w:rsidR="005B0147" w:rsidRPr="00F05BF9" w14:paraId="41EBD0F7" w14:textId="77777777" w:rsidTr="005B0147">
        <w:tc>
          <w:tcPr>
            <w:tcW w:w="2876" w:type="dxa"/>
            <w:vMerge/>
          </w:tcPr>
          <w:p w14:paraId="2DC503B2" w14:textId="77777777" w:rsidR="005B0147" w:rsidRPr="00F05BF9" w:rsidRDefault="005B0147" w:rsidP="00381F0C">
            <w:pPr>
              <w:jc w:val="both"/>
              <w:rPr>
                <w:rFonts w:ascii="Arial" w:hAnsi="Arial" w:cs="Arial"/>
                <w:lang w:val="lv-LV"/>
              </w:rPr>
            </w:pPr>
          </w:p>
        </w:tc>
        <w:tc>
          <w:tcPr>
            <w:tcW w:w="5057" w:type="dxa"/>
          </w:tcPr>
          <w:p w14:paraId="7A2B9555" w14:textId="77777777" w:rsidR="005B0147" w:rsidRPr="00F05BF9" w:rsidRDefault="005B0147" w:rsidP="00381F0C">
            <w:pPr>
              <w:jc w:val="both"/>
              <w:rPr>
                <w:rFonts w:ascii="Arial" w:hAnsi="Arial" w:cs="Arial"/>
                <w:lang w:val="lv-LV"/>
              </w:rPr>
            </w:pPr>
            <w:r w:rsidRPr="00F05BF9">
              <w:rPr>
                <w:rFonts w:ascii="Arial" w:hAnsi="Arial" w:cs="Arial"/>
                <w:lang w:val="lv-LV"/>
              </w:rPr>
              <w:t>ESF projekta „Atbalsts bezdarbnieku izglītībai” (Projekta Nr. Nr.7.1.1.0/15/I/001, līdzfinansē REACT-EU- finansējums pandēmijas seku mazināšanai) ietvaros:</w:t>
            </w:r>
          </w:p>
          <w:p w14:paraId="750CDDA1" w14:textId="77777777" w:rsidR="005B0147" w:rsidRPr="00F05BF9" w:rsidRDefault="005B0147" w:rsidP="00381F0C">
            <w:pPr>
              <w:jc w:val="both"/>
              <w:rPr>
                <w:rFonts w:ascii="Arial" w:hAnsi="Arial" w:cs="Arial"/>
                <w:lang w:val="lv-LV"/>
              </w:rPr>
            </w:pPr>
            <w:r w:rsidRPr="00F05BF9">
              <w:rPr>
                <w:rFonts w:ascii="Arial" w:hAnsi="Arial" w:cs="Arial"/>
                <w:lang w:val="lv-LV"/>
              </w:rPr>
              <w:t>IP “Metālapstrāde” ar kvalifikāciju “</w:t>
            </w:r>
            <w:proofErr w:type="spellStart"/>
            <w:r w:rsidRPr="00F05BF9">
              <w:rPr>
                <w:rFonts w:ascii="Arial" w:hAnsi="Arial" w:cs="Arial"/>
                <w:lang w:val="lv-LV"/>
              </w:rPr>
              <w:t>Lokmetinātājs</w:t>
            </w:r>
            <w:proofErr w:type="spellEnd"/>
            <w:r w:rsidRPr="00F05BF9">
              <w:rPr>
                <w:rFonts w:ascii="Arial" w:hAnsi="Arial" w:cs="Arial"/>
                <w:lang w:val="lv-LV"/>
              </w:rPr>
              <w:t xml:space="preserve"> metināšanā ar mehanizēto iekārtu aktīvās gāzes vidē (MAG)</w:t>
            </w:r>
          </w:p>
        </w:tc>
        <w:tc>
          <w:tcPr>
            <w:tcW w:w="1560" w:type="dxa"/>
          </w:tcPr>
          <w:p w14:paraId="099F5E28" w14:textId="77777777" w:rsidR="005B0147" w:rsidRPr="00F05BF9" w:rsidRDefault="005B0147" w:rsidP="00381F0C">
            <w:pPr>
              <w:jc w:val="center"/>
              <w:rPr>
                <w:rFonts w:ascii="Arial" w:hAnsi="Arial" w:cs="Arial"/>
                <w:lang w:val="lv-LV"/>
              </w:rPr>
            </w:pPr>
            <w:r w:rsidRPr="00F05BF9">
              <w:rPr>
                <w:rFonts w:ascii="Arial" w:hAnsi="Arial" w:cs="Arial"/>
                <w:lang w:val="lv-LV"/>
              </w:rPr>
              <w:t>8</w:t>
            </w:r>
          </w:p>
        </w:tc>
      </w:tr>
      <w:tr w:rsidR="005B0147" w:rsidRPr="00F05BF9" w14:paraId="55299564" w14:textId="77777777" w:rsidTr="005B0147">
        <w:tc>
          <w:tcPr>
            <w:tcW w:w="2876" w:type="dxa"/>
            <w:vMerge w:val="restart"/>
          </w:tcPr>
          <w:p w14:paraId="0EBC628F" w14:textId="77777777" w:rsidR="005B0147" w:rsidRPr="00F05BF9" w:rsidRDefault="005B0147" w:rsidP="00381F0C">
            <w:pPr>
              <w:rPr>
                <w:rFonts w:ascii="Arial" w:hAnsi="Arial" w:cs="Arial"/>
                <w:lang w:val="lv-LV"/>
              </w:rPr>
            </w:pPr>
            <w:r w:rsidRPr="00F05BF9">
              <w:rPr>
                <w:rFonts w:ascii="Arial" w:hAnsi="Arial" w:cs="Arial"/>
                <w:lang w:val="lv-LV"/>
              </w:rPr>
              <w:t>Modulārās izglītības programmas</w:t>
            </w:r>
          </w:p>
        </w:tc>
        <w:tc>
          <w:tcPr>
            <w:tcW w:w="5057" w:type="dxa"/>
          </w:tcPr>
          <w:p w14:paraId="7BA9C907" w14:textId="77777777" w:rsidR="005B0147" w:rsidRDefault="005B0147" w:rsidP="00381F0C">
            <w:pPr>
              <w:jc w:val="both"/>
              <w:rPr>
                <w:rFonts w:ascii="Arial" w:hAnsi="Arial" w:cs="Arial"/>
                <w:lang w:val="lv-LV"/>
              </w:rPr>
            </w:pPr>
            <w:r w:rsidRPr="00F05BF9">
              <w:rPr>
                <w:rFonts w:ascii="Arial" w:eastAsia="Times New Roman" w:hAnsi="Arial" w:cs="Arial"/>
                <w:color w:val="000000"/>
                <w:bdr w:val="none" w:sz="0" w:space="0" w:color="auto" w:frame="1"/>
                <w:lang w:val="lv-LV"/>
              </w:rPr>
              <w:t xml:space="preserve">ESF projekta “Nodarbināto personu profesionālās kompetences pilnveide” Individuālās pieejas nodrošināšana nodarbinātām personām ar zemu izglītības līmeni (Projekta Nr. 8.4.1.0/16/I/001) </w:t>
            </w:r>
            <w:r w:rsidRPr="00F05BF9">
              <w:rPr>
                <w:rFonts w:ascii="Arial" w:hAnsi="Arial" w:cs="Arial"/>
                <w:lang w:val="lv-LV"/>
              </w:rPr>
              <w:t>ietvaros:</w:t>
            </w:r>
            <w:r>
              <w:rPr>
                <w:rFonts w:ascii="Arial" w:hAnsi="Arial" w:cs="Arial"/>
                <w:lang w:val="lv-LV"/>
              </w:rPr>
              <w:t xml:space="preserve"> </w:t>
            </w:r>
          </w:p>
          <w:p w14:paraId="4C2A9094" w14:textId="405E45D5" w:rsidR="005B0147" w:rsidRPr="00F05BF9" w:rsidRDefault="005B0147" w:rsidP="00381F0C">
            <w:pPr>
              <w:jc w:val="both"/>
              <w:rPr>
                <w:rFonts w:ascii="Arial" w:hAnsi="Arial" w:cs="Arial"/>
                <w:lang w:val="lv-LV"/>
              </w:rPr>
            </w:pPr>
            <w:r w:rsidRPr="00F05BF9">
              <w:rPr>
                <w:rFonts w:ascii="Arial" w:hAnsi="Arial" w:cs="Arial"/>
                <w:lang w:val="lv-LV"/>
              </w:rPr>
              <w:t>“Metināšanas pamati”</w:t>
            </w:r>
          </w:p>
        </w:tc>
        <w:tc>
          <w:tcPr>
            <w:tcW w:w="1560" w:type="dxa"/>
          </w:tcPr>
          <w:p w14:paraId="17F961CC" w14:textId="77777777" w:rsidR="005B0147" w:rsidRPr="00F05BF9" w:rsidRDefault="005B0147" w:rsidP="00381F0C">
            <w:pPr>
              <w:jc w:val="center"/>
              <w:rPr>
                <w:rFonts w:ascii="Arial" w:hAnsi="Arial" w:cs="Arial"/>
                <w:lang w:val="lv-LV"/>
              </w:rPr>
            </w:pPr>
            <w:r w:rsidRPr="00F05BF9">
              <w:rPr>
                <w:rFonts w:ascii="Arial" w:hAnsi="Arial" w:cs="Arial"/>
                <w:lang w:val="lv-LV"/>
              </w:rPr>
              <w:t>4</w:t>
            </w:r>
          </w:p>
        </w:tc>
      </w:tr>
      <w:tr w:rsidR="005B0147" w:rsidRPr="00F05BF9" w14:paraId="08356EC8" w14:textId="77777777" w:rsidTr="005B0147">
        <w:tc>
          <w:tcPr>
            <w:tcW w:w="2876" w:type="dxa"/>
            <w:vMerge/>
          </w:tcPr>
          <w:p w14:paraId="375505B4" w14:textId="77777777" w:rsidR="005B0147" w:rsidRPr="00F05BF9" w:rsidRDefault="005B0147" w:rsidP="00381F0C">
            <w:pPr>
              <w:rPr>
                <w:rFonts w:ascii="Arial" w:hAnsi="Arial" w:cs="Arial"/>
                <w:lang w:val="lv-LV"/>
              </w:rPr>
            </w:pPr>
          </w:p>
        </w:tc>
        <w:tc>
          <w:tcPr>
            <w:tcW w:w="5057" w:type="dxa"/>
          </w:tcPr>
          <w:p w14:paraId="53C8A534" w14:textId="77777777" w:rsidR="005B0147" w:rsidRPr="00F05BF9" w:rsidRDefault="005B0147" w:rsidP="00381F0C">
            <w:pPr>
              <w:jc w:val="both"/>
              <w:rPr>
                <w:rFonts w:ascii="Arial" w:eastAsia="Times New Roman" w:hAnsi="Arial" w:cs="Arial"/>
                <w:color w:val="000000"/>
                <w:bdr w:val="none" w:sz="0" w:space="0" w:color="auto" w:frame="1"/>
                <w:lang w:val="lv-LV"/>
              </w:rPr>
            </w:pPr>
            <w:r w:rsidRPr="00F05BF9">
              <w:rPr>
                <w:rFonts w:ascii="Arial" w:hAnsi="Arial" w:cs="Arial"/>
                <w:lang w:val="lv-LV"/>
              </w:rPr>
              <w:t>“Metināšanas pamati”</w:t>
            </w:r>
          </w:p>
        </w:tc>
        <w:tc>
          <w:tcPr>
            <w:tcW w:w="1560" w:type="dxa"/>
          </w:tcPr>
          <w:p w14:paraId="53769B6C" w14:textId="77777777" w:rsidR="005B0147" w:rsidRPr="00F05BF9" w:rsidRDefault="005B0147" w:rsidP="00381F0C">
            <w:pPr>
              <w:jc w:val="center"/>
              <w:rPr>
                <w:rFonts w:ascii="Arial" w:hAnsi="Arial" w:cs="Arial"/>
                <w:lang w:val="lv-LV"/>
              </w:rPr>
            </w:pPr>
            <w:r w:rsidRPr="00F05BF9">
              <w:rPr>
                <w:rFonts w:ascii="Arial" w:hAnsi="Arial" w:cs="Arial"/>
                <w:lang w:val="lv-LV"/>
              </w:rPr>
              <w:t>4</w:t>
            </w:r>
          </w:p>
        </w:tc>
      </w:tr>
      <w:tr w:rsidR="005B0147" w:rsidRPr="00F05BF9" w14:paraId="045FA340" w14:textId="77777777" w:rsidTr="005B0147">
        <w:tc>
          <w:tcPr>
            <w:tcW w:w="2876" w:type="dxa"/>
            <w:vMerge w:val="restart"/>
          </w:tcPr>
          <w:p w14:paraId="04E79B64" w14:textId="77777777" w:rsidR="005B0147" w:rsidRPr="00F05BF9" w:rsidRDefault="005B0147" w:rsidP="00381F0C">
            <w:pPr>
              <w:rPr>
                <w:rFonts w:ascii="Arial" w:hAnsi="Arial" w:cs="Arial"/>
                <w:lang w:val="lv-LV"/>
              </w:rPr>
            </w:pPr>
            <w:r w:rsidRPr="00F05BF9">
              <w:rPr>
                <w:rFonts w:ascii="Arial" w:hAnsi="Arial" w:cs="Arial"/>
                <w:color w:val="000000"/>
                <w:lang w:val="lv-LV"/>
              </w:rPr>
              <w:t>Neformālās izglītības programmas</w:t>
            </w:r>
          </w:p>
          <w:p w14:paraId="44410FAA" w14:textId="77777777" w:rsidR="005B0147" w:rsidRPr="00F05BF9" w:rsidRDefault="005B0147" w:rsidP="00381F0C">
            <w:pPr>
              <w:rPr>
                <w:rFonts w:ascii="Arial" w:hAnsi="Arial" w:cs="Arial"/>
                <w:lang w:val="lv-LV"/>
              </w:rPr>
            </w:pPr>
          </w:p>
        </w:tc>
        <w:tc>
          <w:tcPr>
            <w:tcW w:w="5057" w:type="dxa"/>
          </w:tcPr>
          <w:p w14:paraId="0F02B96A" w14:textId="77777777" w:rsidR="005B0147" w:rsidRPr="00F05BF9" w:rsidRDefault="005B0147" w:rsidP="00381F0C">
            <w:pPr>
              <w:jc w:val="both"/>
              <w:rPr>
                <w:rFonts w:ascii="Arial" w:hAnsi="Arial" w:cs="Arial"/>
                <w:lang w:val="lv-LV"/>
              </w:rPr>
            </w:pPr>
            <w:r w:rsidRPr="00F05BF9">
              <w:rPr>
                <w:rFonts w:ascii="Arial" w:hAnsi="Arial" w:cs="Arial"/>
                <w:color w:val="000000"/>
                <w:lang w:val="lv-LV"/>
              </w:rPr>
              <w:t>Pneimatikas pamati</w:t>
            </w:r>
          </w:p>
        </w:tc>
        <w:tc>
          <w:tcPr>
            <w:tcW w:w="1560" w:type="dxa"/>
          </w:tcPr>
          <w:p w14:paraId="768FC403" w14:textId="77777777" w:rsidR="005B0147" w:rsidRPr="00F05BF9" w:rsidRDefault="005B0147" w:rsidP="00381F0C">
            <w:pPr>
              <w:jc w:val="center"/>
              <w:rPr>
                <w:rFonts w:ascii="Arial" w:hAnsi="Arial" w:cs="Arial"/>
                <w:lang w:val="lv-LV"/>
              </w:rPr>
            </w:pPr>
            <w:r w:rsidRPr="00F05BF9">
              <w:rPr>
                <w:rFonts w:ascii="Arial" w:hAnsi="Arial" w:cs="Arial"/>
                <w:lang w:val="lv-LV"/>
              </w:rPr>
              <w:t>34</w:t>
            </w:r>
          </w:p>
        </w:tc>
      </w:tr>
      <w:tr w:rsidR="005B0147" w:rsidRPr="00F05BF9" w14:paraId="62F9F234" w14:textId="77777777" w:rsidTr="005B0147">
        <w:tc>
          <w:tcPr>
            <w:tcW w:w="2876" w:type="dxa"/>
            <w:vMerge/>
          </w:tcPr>
          <w:p w14:paraId="640680F9" w14:textId="77777777" w:rsidR="005B0147" w:rsidRPr="00F05BF9" w:rsidRDefault="005B0147" w:rsidP="00381F0C">
            <w:pPr>
              <w:rPr>
                <w:rFonts w:ascii="Arial" w:hAnsi="Arial" w:cs="Arial"/>
                <w:color w:val="000000"/>
                <w:lang w:val="lv-LV"/>
              </w:rPr>
            </w:pPr>
          </w:p>
        </w:tc>
        <w:tc>
          <w:tcPr>
            <w:tcW w:w="5057" w:type="dxa"/>
          </w:tcPr>
          <w:p w14:paraId="688ECF89" w14:textId="77777777" w:rsidR="005B0147" w:rsidRPr="00F05BF9" w:rsidRDefault="005B0147" w:rsidP="00381F0C">
            <w:pPr>
              <w:jc w:val="both"/>
              <w:rPr>
                <w:rFonts w:ascii="Arial" w:hAnsi="Arial" w:cs="Arial"/>
                <w:lang w:val="lv-LV"/>
              </w:rPr>
            </w:pPr>
            <w:r w:rsidRPr="00F05BF9">
              <w:rPr>
                <w:rFonts w:ascii="Arial" w:hAnsi="Arial" w:cs="Arial"/>
                <w:color w:val="000000"/>
                <w:lang w:val="lv-LV"/>
              </w:rPr>
              <w:t>Elektrokāra vadītāja kursi</w:t>
            </w:r>
          </w:p>
        </w:tc>
        <w:tc>
          <w:tcPr>
            <w:tcW w:w="1560" w:type="dxa"/>
          </w:tcPr>
          <w:p w14:paraId="49BC9702" w14:textId="77777777" w:rsidR="005B0147" w:rsidRPr="00F05BF9" w:rsidRDefault="005B0147" w:rsidP="00381F0C">
            <w:pPr>
              <w:jc w:val="center"/>
              <w:rPr>
                <w:rFonts w:ascii="Arial" w:hAnsi="Arial" w:cs="Arial"/>
                <w:lang w:val="lv-LV"/>
              </w:rPr>
            </w:pPr>
            <w:r w:rsidRPr="00F05BF9">
              <w:rPr>
                <w:rFonts w:ascii="Arial" w:hAnsi="Arial" w:cs="Arial"/>
                <w:lang w:val="lv-LV"/>
              </w:rPr>
              <w:t>13</w:t>
            </w:r>
          </w:p>
        </w:tc>
      </w:tr>
      <w:tr w:rsidR="005B0147" w:rsidRPr="00F05BF9" w14:paraId="48E4766F" w14:textId="77777777" w:rsidTr="005B0147">
        <w:tc>
          <w:tcPr>
            <w:tcW w:w="2876" w:type="dxa"/>
            <w:vMerge/>
          </w:tcPr>
          <w:p w14:paraId="29CDA3DC" w14:textId="77777777" w:rsidR="005B0147" w:rsidRPr="00F05BF9" w:rsidRDefault="005B0147" w:rsidP="00381F0C">
            <w:pPr>
              <w:rPr>
                <w:rFonts w:ascii="Arial" w:hAnsi="Arial" w:cs="Arial"/>
                <w:color w:val="000000"/>
                <w:lang w:val="lv-LV"/>
              </w:rPr>
            </w:pPr>
          </w:p>
        </w:tc>
        <w:tc>
          <w:tcPr>
            <w:tcW w:w="5057" w:type="dxa"/>
          </w:tcPr>
          <w:p w14:paraId="51140923" w14:textId="77777777" w:rsidR="005B0147" w:rsidRPr="00F05BF9" w:rsidRDefault="005B0147" w:rsidP="00381F0C">
            <w:pPr>
              <w:jc w:val="both"/>
              <w:rPr>
                <w:rFonts w:ascii="Arial" w:hAnsi="Arial" w:cs="Arial"/>
                <w:lang w:val="lv-LV"/>
              </w:rPr>
            </w:pPr>
            <w:r w:rsidRPr="00F05BF9">
              <w:rPr>
                <w:rFonts w:ascii="Arial" w:hAnsi="Arial" w:cs="Arial"/>
                <w:color w:val="000000"/>
                <w:lang w:val="lv-LV"/>
              </w:rPr>
              <w:t>A elektrodrošības grupa</w:t>
            </w:r>
          </w:p>
        </w:tc>
        <w:tc>
          <w:tcPr>
            <w:tcW w:w="1560" w:type="dxa"/>
          </w:tcPr>
          <w:p w14:paraId="08AF51DE" w14:textId="77777777" w:rsidR="005B0147" w:rsidRPr="00F05BF9" w:rsidRDefault="005B0147" w:rsidP="00381F0C">
            <w:pPr>
              <w:jc w:val="center"/>
              <w:rPr>
                <w:rFonts w:ascii="Arial" w:hAnsi="Arial" w:cs="Arial"/>
                <w:lang w:val="lv-LV"/>
              </w:rPr>
            </w:pPr>
            <w:r w:rsidRPr="00F05BF9">
              <w:rPr>
                <w:rFonts w:ascii="Arial" w:hAnsi="Arial" w:cs="Arial"/>
                <w:lang w:val="lv-LV"/>
              </w:rPr>
              <w:t>69</w:t>
            </w:r>
          </w:p>
        </w:tc>
      </w:tr>
      <w:tr w:rsidR="005B0147" w:rsidRPr="00F05BF9" w14:paraId="369D1410" w14:textId="77777777" w:rsidTr="005B0147">
        <w:tc>
          <w:tcPr>
            <w:tcW w:w="2876" w:type="dxa"/>
            <w:vMerge w:val="restart"/>
          </w:tcPr>
          <w:p w14:paraId="7FA0506B" w14:textId="77777777" w:rsidR="005B0147" w:rsidRPr="00F05BF9" w:rsidRDefault="005B0147" w:rsidP="00381F0C">
            <w:pPr>
              <w:rPr>
                <w:rFonts w:ascii="Arial" w:hAnsi="Arial" w:cs="Arial"/>
                <w:lang w:val="lv-LV"/>
              </w:rPr>
            </w:pPr>
            <w:r w:rsidRPr="00F05BF9">
              <w:rPr>
                <w:rFonts w:ascii="Arial" w:hAnsi="Arial" w:cs="Arial"/>
                <w:color w:val="000000"/>
                <w:lang w:val="lv-LV"/>
              </w:rPr>
              <w:t>Profesionālās  kompetences novērtēšana</w:t>
            </w:r>
          </w:p>
        </w:tc>
        <w:tc>
          <w:tcPr>
            <w:tcW w:w="5057" w:type="dxa"/>
          </w:tcPr>
          <w:p w14:paraId="443A1FBE" w14:textId="77777777" w:rsidR="005B0147" w:rsidRPr="00F05BF9" w:rsidRDefault="005B0147" w:rsidP="00381F0C">
            <w:pPr>
              <w:jc w:val="both"/>
              <w:rPr>
                <w:rFonts w:ascii="Arial" w:hAnsi="Arial" w:cs="Arial"/>
                <w:lang w:val="lv-LV"/>
              </w:rPr>
            </w:pPr>
            <w:r w:rsidRPr="00F05BF9">
              <w:rPr>
                <w:rFonts w:ascii="Arial" w:hAnsi="Arial" w:cs="Arial"/>
                <w:lang w:val="lv-LV"/>
              </w:rPr>
              <w:t>Kvalifikācijā grāmatvedis</w:t>
            </w:r>
          </w:p>
        </w:tc>
        <w:tc>
          <w:tcPr>
            <w:tcW w:w="1560" w:type="dxa"/>
          </w:tcPr>
          <w:p w14:paraId="04E09411" w14:textId="77777777" w:rsidR="005B0147" w:rsidRPr="00F05BF9" w:rsidRDefault="005B0147" w:rsidP="00381F0C">
            <w:pPr>
              <w:jc w:val="center"/>
              <w:rPr>
                <w:rFonts w:ascii="Arial" w:hAnsi="Arial" w:cs="Arial"/>
                <w:lang w:val="lv-LV"/>
              </w:rPr>
            </w:pPr>
            <w:r w:rsidRPr="00F05BF9">
              <w:rPr>
                <w:rFonts w:ascii="Arial" w:hAnsi="Arial" w:cs="Arial"/>
                <w:lang w:val="lv-LV"/>
              </w:rPr>
              <w:t>10</w:t>
            </w:r>
          </w:p>
        </w:tc>
      </w:tr>
      <w:tr w:rsidR="005B0147" w:rsidRPr="00F05BF9" w14:paraId="7EF4B8EB" w14:textId="77777777" w:rsidTr="005B0147">
        <w:tc>
          <w:tcPr>
            <w:tcW w:w="2876" w:type="dxa"/>
            <w:vMerge/>
          </w:tcPr>
          <w:p w14:paraId="43177305" w14:textId="77777777" w:rsidR="005B0147" w:rsidRPr="00F05BF9" w:rsidRDefault="005B0147" w:rsidP="00381F0C">
            <w:pPr>
              <w:jc w:val="both"/>
              <w:rPr>
                <w:rFonts w:ascii="Arial" w:hAnsi="Arial" w:cs="Arial"/>
                <w:lang w:val="lv-LV"/>
              </w:rPr>
            </w:pPr>
          </w:p>
        </w:tc>
        <w:tc>
          <w:tcPr>
            <w:tcW w:w="5057" w:type="dxa"/>
          </w:tcPr>
          <w:p w14:paraId="75A44C0C" w14:textId="77777777" w:rsidR="005B0147" w:rsidRPr="00F05BF9" w:rsidRDefault="005B0147" w:rsidP="00381F0C">
            <w:pPr>
              <w:jc w:val="both"/>
              <w:rPr>
                <w:rFonts w:ascii="Arial" w:hAnsi="Arial" w:cs="Arial"/>
                <w:lang w:val="lv-LV"/>
              </w:rPr>
            </w:pPr>
            <w:r w:rsidRPr="00F05BF9">
              <w:rPr>
                <w:rFonts w:ascii="Arial" w:hAnsi="Arial" w:cs="Arial"/>
                <w:lang w:val="lv-LV"/>
              </w:rPr>
              <w:t>Kvalifikācijā pavārs</w:t>
            </w:r>
          </w:p>
        </w:tc>
        <w:tc>
          <w:tcPr>
            <w:tcW w:w="1560" w:type="dxa"/>
          </w:tcPr>
          <w:p w14:paraId="3B066245" w14:textId="77777777" w:rsidR="005B0147" w:rsidRPr="00F05BF9" w:rsidRDefault="005B0147" w:rsidP="00381F0C">
            <w:pPr>
              <w:jc w:val="center"/>
              <w:rPr>
                <w:rFonts w:ascii="Arial" w:hAnsi="Arial" w:cs="Arial"/>
                <w:lang w:val="lv-LV"/>
              </w:rPr>
            </w:pPr>
            <w:r w:rsidRPr="00F05BF9">
              <w:rPr>
                <w:rFonts w:ascii="Arial" w:hAnsi="Arial" w:cs="Arial"/>
                <w:lang w:val="lv-LV"/>
              </w:rPr>
              <w:t>7</w:t>
            </w:r>
          </w:p>
        </w:tc>
      </w:tr>
      <w:tr w:rsidR="005B0147" w:rsidRPr="00F05BF9" w14:paraId="7A943953" w14:textId="77777777" w:rsidTr="005B0147">
        <w:tc>
          <w:tcPr>
            <w:tcW w:w="2876" w:type="dxa"/>
            <w:vMerge w:val="restart"/>
          </w:tcPr>
          <w:p w14:paraId="0D6716FF" w14:textId="77777777" w:rsidR="005B0147" w:rsidRPr="00F05BF9" w:rsidRDefault="005B0147" w:rsidP="00381F0C">
            <w:pPr>
              <w:jc w:val="both"/>
              <w:rPr>
                <w:rFonts w:ascii="Arial" w:hAnsi="Arial" w:cs="Arial"/>
                <w:lang w:val="lv-LV"/>
              </w:rPr>
            </w:pPr>
            <w:r w:rsidRPr="00F05BF9">
              <w:rPr>
                <w:rFonts w:ascii="Arial" w:hAnsi="Arial" w:cs="Arial"/>
                <w:lang w:val="lv-LV"/>
              </w:rPr>
              <w:t>Profesionālās pilnveides kursi VT darbiniekiem</w:t>
            </w:r>
          </w:p>
        </w:tc>
        <w:tc>
          <w:tcPr>
            <w:tcW w:w="5057" w:type="dxa"/>
          </w:tcPr>
          <w:p w14:paraId="46E9DF6C" w14:textId="77777777" w:rsidR="005B0147" w:rsidRPr="00F05BF9" w:rsidRDefault="005B0147" w:rsidP="00381F0C">
            <w:pPr>
              <w:rPr>
                <w:rFonts w:ascii="Arial" w:hAnsi="Arial" w:cs="Arial"/>
                <w:lang w:val="lv-LV"/>
              </w:rPr>
            </w:pPr>
            <w:r w:rsidRPr="00F05BF9">
              <w:rPr>
                <w:rFonts w:ascii="Arial" w:hAnsi="Arial" w:cs="Arial"/>
              </w:rPr>
              <w:t>“</w:t>
            </w:r>
            <w:proofErr w:type="spellStart"/>
            <w:r w:rsidRPr="00F05BF9">
              <w:rPr>
                <w:rFonts w:ascii="Arial" w:hAnsi="Arial" w:cs="Arial"/>
              </w:rPr>
              <w:t>Seksuālās</w:t>
            </w:r>
            <w:proofErr w:type="spellEnd"/>
            <w:r w:rsidRPr="00F05BF9">
              <w:rPr>
                <w:rFonts w:ascii="Arial" w:hAnsi="Arial" w:cs="Arial"/>
              </w:rPr>
              <w:t xml:space="preserve"> </w:t>
            </w:r>
            <w:proofErr w:type="spellStart"/>
            <w:r w:rsidRPr="00F05BF9">
              <w:rPr>
                <w:rFonts w:ascii="Arial" w:hAnsi="Arial" w:cs="Arial"/>
              </w:rPr>
              <w:t>minoritātes</w:t>
            </w:r>
            <w:proofErr w:type="spellEnd"/>
            <w:r w:rsidRPr="00F05BF9">
              <w:rPr>
                <w:rFonts w:ascii="Arial" w:hAnsi="Arial" w:cs="Arial"/>
              </w:rPr>
              <w:t xml:space="preserve">. </w:t>
            </w:r>
            <w:proofErr w:type="spellStart"/>
            <w:r w:rsidRPr="00F05BF9">
              <w:rPr>
                <w:rFonts w:ascii="Arial" w:hAnsi="Arial" w:cs="Arial"/>
              </w:rPr>
              <w:t>Citādo</w:t>
            </w:r>
            <w:proofErr w:type="spellEnd"/>
            <w:r w:rsidRPr="00F05BF9">
              <w:rPr>
                <w:rFonts w:ascii="Arial" w:hAnsi="Arial" w:cs="Arial"/>
              </w:rPr>
              <w:t xml:space="preserve"> </w:t>
            </w:r>
            <w:proofErr w:type="spellStart"/>
            <w:r w:rsidRPr="00F05BF9">
              <w:rPr>
                <w:rFonts w:ascii="Arial" w:hAnsi="Arial" w:cs="Arial"/>
              </w:rPr>
              <w:t>pieņemšana</w:t>
            </w:r>
            <w:proofErr w:type="spellEnd"/>
            <w:r w:rsidRPr="00F05BF9">
              <w:rPr>
                <w:rFonts w:ascii="Arial" w:hAnsi="Arial" w:cs="Arial"/>
              </w:rPr>
              <w:t>”</w:t>
            </w:r>
          </w:p>
        </w:tc>
        <w:tc>
          <w:tcPr>
            <w:tcW w:w="1560" w:type="dxa"/>
          </w:tcPr>
          <w:p w14:paraId="152D0136" w14:textId="77777777" w:rsidR="005B0147" w:rsidRPr="00F05BF9" w:rsidRDefault="005B0147" w:rsidP="00381F0C">
            <w:pPr>
              <w:jc w:val="center"/>
              <w:rPr>
                <w:rFonts w:ascii="Arial" w:hAnsi="Arial" w:cs="Arial"/>
                <w:lang w:val="lv-LV"/>
              </w:rPr>
            </w:pPr>
            <w:r w:rsidRPr="00F05BF9">
              <w:rPr>
                <w:rFonts w:ascii="Arial" w:hAnsi="Arial" w:cs="Arial"/>
                <w:lang w:val="lv-LV"/>
              </w:rPr>
              <w:t>40</w:t>
            </w:r>
          </w:p>
        </w:tc>
      </w:tr>
      <w:tr w:rsidR="005B0147" w:rsidRPr="00F05BF9" w14:paraId="12EC3150" w14:textId="77777777" w:rsidTr="005B0147">
        <w:tc>
          <w:tcPr>
            <w:tcW w:w="2876" w:type="dxa"/>
            <w:vMerge/>
          </w:tcPr>
          <w:p w14:paraId="236814A6" w14:textId="77777777" w:rsidR="005B0147" w:rsidRPr="00F05BF9" w:rsidRDefault="005B0147" w:rsidP="00381F0C">
            <w:pPr>
              <w:jc w:val="both"/>
              <w:rPr>
                <w:rFonts w:ascii="Arial" w:hAnsi="Arial" w:cs="Arial"/>
                <w:lang w:val="lv-LV"/>
              </w:rPr>
            </w:pPr>
          </w:p>
        </w:tc>
        <w:tc>
          <w:tcPr>
            <w:tcW w:w="5057" w:type="dxa"/>
          </w:tcPr>
          <w:p w14:paraId="6AECE291" w14:textId="77777777" w:rsidR="005B0147" w:rsidRPr="007B4910" w:rsidRDefault="005B0147" w:rsidP="00381F0C">
            <w:pPr>
              <w:rPr>
                <w:rFonts w:ascii="Arial" w:hAnsi="Arial" w:cs="Arial"/>
                <w:lang w:val="lv-LV"/>
              </w:rPr>
            </w:pPr>
            <w:r w:rsidRPr="007B4910">
              <w:rPr>
                <w:rFonts w:ascii="Arial" w:hAnsi="Arial" w:cs="Arial"/>
                <w:lang w:val="lv-LV"/>
              </w:rPr>
              <w:t>“</w:t>
            </w:r>
            <w:proofErr w:type="spellStart"/>
            <w:r w:rsidRPr="007B4910">
              <w:rPr>
                <w:rFonts w:ascii="Arial" w:hAnsi="Arial" w:cs="Arial"/>
                <w:lang w:val="lv-LV"/>
              </w:rPr>
              <w:t>Paškaitējums</w:t>
            </w:r>
            <w:proofErr w:type="spellEnd"/>
            <w:r w:rsidRPr="007B4910">
              <w:rPr>
                <w:rFonts w:ascii="Arial" w:hAnsi="Arial" w:cs="Arial"/>
                <w:lang w:val="lv-LV"/>
              </w:rPr>
              <w:t xml:space="preserve">, </w:t>
            </w:r>
            <w:proofErr w:type="spellStart"/>
            <w:r w:rsidRPr="007B4910">
              <w:rPr>
                <w:rFonts w:ascii="Arial" w:hAnsi="Arial" w:cs="Arial"/>
                <w:lang w:val="lv-LV"/>
              </w:rPr>
              <w:t>suicīds</w:t>
            </w:r>
            <w:proofErr w:type="spellEnd"/>
            <w:r w:rsidRPr="007B4910">
              <w:rPr>
                <w:rFonts w:ascii="Arial" w:hAnsi="Arial" w:cs="Arial"/>
                <w:lang w:val="lv-LV"/>
              </w:rPr>
              <w:t xml:space="preserve"> un palīdzība pusaudžu depresijas gadījumā”</w:t>
            </w:r>
          </w:p>
        </w:tc>
        <w:tc>
          <w:tcPr>
            <w:tcW w:w="1560" w:type="dxa"/>
          </w:tcPr>
          <w:p w14:paraId="1CBCD2B5" w14:textId="77777777" w:rsidR="005B0147" w:rsidRPr="00F05BF9" w:rsidRDefault="005B0147" w:rsidP="00381F0C">
            <w:pPr>
              <w:jc w:val="center"/>
              <w:rPr>
                <w:rFonts w:ascii="Arial" w:hAnsi="Arial" w:cs="Arial"/>
                <w:lang w:val="lv-LV"/>
              </w:rPr>
            </w:pPr>
            <w:r w:rsidRPr="00F05BF9">
              <w:rPr>
                <w:rFonts w:ascii="Arial" w:hAnsi="Arial" w:cs="Arial"/>
                <w:lang w:val="lv-LV"/>
              </w:rPr>
              <w:t>40</w:t>
            </w:r>
          </w:p>
        </w:tc>
      </w:tr>
      <w:tr w:rsidR="005B0147" w:rsidRPr="00F05BF9" w14:paraId="501C5FC2" w14:textId="77777777" w:rsidTr="005B0147">
        <w:tc>
          <w:tcPr>
            <w:tcW w:w="2876" w:type="dxa"/>
            <w:vMerge/>
          </w:tcPr>
          <w:p w14:paraId="0A2C8F73" w14:textId="77777777" w:rsidR="005B0147" w:rsidRPr="00F05BF9" w:rsidRDefault="005B0147" w:rsidP="00381F0C">
            <w:pPr>
              <w:jc w:val="both"/>
              <w:rPr>
                <w:rFonts w:ascii="Arial" w:hAnsi="Arial" w:cs="Arial"/>
                <w:lang w:val="lv-LV"/>
              </w:rPr>
            </w:pPr>
          </w:p>
        </w:tc>
        <w:tc>
          <w:tcPr>
            <w:tcW w:w="5057" w:type="dxa"/>
          </w:tcPr>
          <w:p w14:paraId="6A87E9E5" w14:textId="77777777" w:rsidR="005B0147" w:rsidRPr="00F05BF9" w:rsidRDefault="005B0147" w:rsidP="00381F0C">
            <w:pPr>
              <w:rPr>
                <w:rFonts w:ascii="Arial" w:hAnsi="Arial" w:cs="Arial"/>
              </w:rPr>
            </w:pPr>
            <w:r w:rsidRPr="00F05BF9">
              <w:rPr>
                <w:rFonts w:ascii="Arial" w:hAnsi="Arial" w:cs="Arial"/>
              </w:rPr>
              <w:t>“</w:t>
            </w:r>
            <w:proofErr w:type="spellStart"/>
            <w:r w:rsidRPr="00F05BF9">
              <w:rPr>
                <w:rFonts w:ascii="Arial" w:hAnsi="Arial" w:cs="Arial"/>
              </w:rPr>
              <w:t>Līderības</w:t>
            </w:r>
            <w:proofErr w:type="spellEnd"/>
            <w:r w:rsidRPr="00F05BF9">
              <w:rPr>
                <w:rFonts w:ascii="Arial" w:hAnsi="Arial" w:cs="Arial"/>
              </w:rPr>
              <w:t xml:space="preserve"> </w:t>
            </w:r>
            <w:proofErr w:type="spellStart"/>
            <w:r w:rsidRPr="00F05BF9">
              <w:rPr>
                <w:rFonts w:ascii="Arial" w:hAnsi="Arial" w:cs="Arial"/>
              </w:rPr>
              <w:t>prasmju</w:t>
            </w:r>
            <w:proofErr w:type="spellEnd"/>
            <w:r w:rsidRPr="00F05BF9">
              <w:rPr>
                <w:rFonts w:ascii="Arial" w:hAnsi="Arial" w:cs="Arial"/>
              </w:rPr>
              <w:t xml:space="preserve"> </w:t>
            </w:r>
            <w:proofErr w:type="spellStart"/>
            <w:r w:rsidRPr="00F05BF9">
              <w:rPr>
                <w:rFonts w:ascii="Arial" w:hAnsi="Arial" w:cs="Arial"/>
              </w:rPr>
              <w:t>attīstības</w:t>
            </w:r>
            <w:proofErr w:type="spellEnd"/>
            <w:r w:rsidRPr="00F05BF9">
              <w:rPr>
                <w:rFonts w:ascii="Arial" w:hAnsi="Arial" w:cs="Arial"/>
              </w:rPr>
              <w:t xml:space="preserve"> </w:t>
            </w:r>
            <w:proofErr w:type="spellStart"/>
            <w:r w:rsidRPr="00F05BF9">
              <w:rPr>
                <w:rFonts w:ascii="Arial" w:hAnsi="Arial" w:cs="Arial"/>
              </w:rPr>
              <w:t>apmācības</w:t>
            </w:r>
            <w:proofErr w:type="spellEnd"/>
            <w:r w:rsidRPr="00F05BF9">
              <w:rPr>
                <w:rFonts w:ascii="Arial" w:hAnsi="Arial" w:cs="Arial"/>
              </w:rPr>
              <w:t>”</w:t>
            </w:r>
          </w:p>
        </w:tc>
        <w:tc>
          <w:tcPr>
            <w:tcW w:w="1560" w:type="dxa"/>
          </w:tcPr>
          <w:p w14:paraId="7B24DC17" w14:textId="77777777" w:rsidR="005B0147" w:rsidRPr="00F05BF9" w:rsidRDefault="005B0147" w:rsidP="00381F0C">
            <w:pPr>
              <w:jc w:val="center"/>
              <w:rPr>
                <w:rFonts w:ascii="Arial" w:hAnsi="Arial" w:cs="Arial"/>
                <w:lang w:val="lv-LV"/>
              </w:rPr>
            </w:pPr>
            <w:r w:rsidRPr="00F05BF9">
              <w:rPr>
                <w:rFonts w:ascii="Arial" w:hAnsi="Arial" w:cs="Arial"/>
                <w:lang w:val="lv-LV"/>
              </w:rPr>
              <w:t>12</w:t>
            </w:r>
          </w:p>
        </w:tc>
      </w:tr>
      <w:tr w:rsidR="005B0147" w:rsidRPr="00F05BF9" w14:paraId="6048904A" w14:textId="77777777" w:rsidTr="005B0147">
        <w:tc>
          <w:tcPr>
            <w:tcW w:w="2876" w:type="dxa"/>
          </w:tcPr>
          <w:p w14:paraId="6B9263A0" w14:textId="77777777" w:rsidR="005B0147" w:rsidRPr="00F05BF9" w:rsidRDefault="005B0147" w:rsidP="00381F0C">
            <w:pPr>
              <w:rPr>
                <w:rFonts w:ascii="Arial" w:hAnsi="Arial" w:cs="Arial"/>
                <w:lang w:val="lv-LV"/>
              </w:rPr>
            </w:pPr>
            <w:r w:rsidRPr="00F05BF9">
              <w:rPr>
                <w:rFonts w:ascii="Arial" w:hAnsi="Arial" w:cs="Arial"/>
                <w:lang w:val="lv-LV"/>
              </w:rPr>
              <w:lastRenderedPageBreak/>
              <w:t>Profesionālās pilnveides kursi IP “</w:t>
            </w:r>
            <w:proofErr w:type="spellStart"/>
            <w:r w:rsidRPr="00F05BF9">
              <w:rPr>
                <w:rFonts w:ascii="Arial" w:hAnsi="Arial" w:cs="Arial"/>
                <w:lang w:val="lv-LV"/>
              </w:rPr>
              <w:t>Mehatronika</w:t>
            </w:r>
            <w:proofErr w:type="spellEnd"/>
            <w:r w:rsidRPr="00F05BF9">
              <w:rPr>
                <w:rFonts w:ascii="Arial" w:hAnsi="Arial" w:cs="Arial"/>
                <w:lang w:val="lv-LV"/>
              </w:rPr>
              <w:t>” pedagogiem</w:t>
            </w:r>
          </w:p>
        </w:tc>
        <w:tc>
          <w:tcPr>
            <w:tcW w:w="5057" w:type="dxa"/>
          </w:tcPr>
          <w:p w14:paraId="6A04DC45" w14:textId="77777777" w:rsidR="005B0147" w:rsidRPr="00F05BF9" w:rsidRDefault="005B0147" w:rsidP="00381F0C">
            <w:pPr>
              <w:jc w:val="both"/>
              <w:rPr>
                <w:rFonts w:ascii="Arial" w:hAnsi="Arial" w:cs="Arial"/>
              </w:rPr>
            </w:pPr>
            <w:proofErr w:type="spellStart"/>
            <w:r w:rsidRPr="00F05BF9">
              <w:rPr>
                <w:rFonts w:ascii="Arial" w:hAnsi="Arial" w:cs="Arial"/>
              </w:rPr>
              <w:t>Projektēšanas</w:t>
            </w:r>
            <w:proofErr w:type="spellEnd"/>
            <w:r w:rsidRPr="00F05BF9">
              <w:rPr>
                <w:rFonts w:ascii="Arial" w:hAnsi="Arial" w:cs="Arial"/>
              </w:rPr>
              <w:t xml:space="preserve"> </w:t>
            </w:r>
            <w:proofErr w:type="spellStart"/>
            <w:r w:rsidRPr="00F05BF9">
              <w:rPr>
                <w:rFonts w:ascii="Arial" w:hAnsi="Arial" w:cs="Arial"/>
              </w:rPr>
              <w:t>programma</w:t>
            </w:r>
            <w:proofErr w:type="spellEnd"/>
            <w:r w:rsidRPr="00F05BF9">
              <w:rPr>
                <w:rFonts w:ascii="Arial" w:hAnsi="Arial" w:cs="Arial"/>
              </w:rPr>
              <w:t xml:space="preserve"> “Sol</w:t>
            </w:r>
            <w:proofErr w:type="spellStart"/>
            <w:r w:rsidRPr="00F05BF9">
              <w:rPr>
                <w:rFonts w:ascii="Arial" w:hAnsi="Arial" w:cs="Arial"/>
                <w:lang w:val="lv-LV"/>
              </w:rPr>
              <w:t>idWork</w:t>
            </w:r>
            <w:proofErr w:type="spellEnd"/>
            <w:r w:rsidRPr="00F05BF9">
              <w:rPr>
                <w:rFonts w:ascii="Arial" w:hAnsi="Arial" w:cs="Arial"/>
                <w:lang w:val="lv-LV"/>
              </w:rPr>
              <w:t>”</w:t>
            </w:r>
          </w:p>
        </w:tc>
        <w:tc>
          <w:tcPr>
            <w:tcW w:w="1560" w:type="dxa"/>
          </w:tcPr>
          <w:p w14:paraId="578339AD" w14:textId="77777777" w:rsidR="005B0147" w:rsidRPr="00F05BF9" w:rsidRDefault="005B0147" w:rsidP="00381F0C">
            <w:pPr>
              <w:jc w:val="center"/>
              <w:rPr>
                <w:rFonts w:ascii="Arial" w:hAnsi="Arial" w:cs="Arial"/>
                <w:highlight w:val="yellow"/>
                <w:lang w:val="lv-LV"/>
              </w:rPr>
            </w:pPr>
            <w:r w:rsidRPr="00F05BF9">
              <w:rPr>
                <w:rFonts w:ascii="Arial" w:hAnsi="Arial" w:cs="Arial"/>
                <w:lang w:val="lv-LV"/>
              </w:rPr>
              <w:t>7</w:t>
            </w:r>
          </w:p>
        </w:tc>
      </w:tr>
      <w:tr w:rsidR="005B0147" w:rsidRPr="00F05BF9" w14:paraId="15434DCD" w14:textId="77777777" w:rsidTr="005B0147">
        <w:tc>
          <w:tcPr>
            <w:tcW w:w="7933" w:type="dxa"/>
            <w:gridSpan w:val="2"/>
          </w:tcPr>
          <w:p w14:paraId="5AD45D0B" w14:textId="77777777" w:rsidR="005B0147" w:rsidRPr="00F05BF9" w:rsidRDefault="005B0147" w:rsidP="00381F0C">
            <w:pPr>
              <w:jc w:val="right"/>
              <w:rPr>
                <w:rFonts w:ascii="Arial" w:hAnsi="Arial" w:cs="Arial"/>
                <w:b/>
                <w:bCs/>
              </w:rPr>
            </w:pPr>
            <w:proofErr w:type="spellStart"/>
            <w:r w:rsidRPr="00F05BF9">
              <w:rPr>
                <w:rFonts w:ascii="Arial" w:hAnsi="Arial" w:cs="Arial"/>
                <w:b/>
                <w:bCs/>
              </w:rPr>
              <w:t>Kopā</w:t>
            </w:r>
            <w:proofErr w:type="spellEnd"/>
            <w:r w:rsidRPr="00F05BF9">
              <w:rPr>
                <w:rFonts w:ascii="Arial" w:hAnsi="Arial" w:cs="Arial"/>
                <w:b/>
                <w:bCs/>
              </w:rPr>
              <w:t>:</w:t>
            </w:r>
          </w:p>
        </w:tc>
        <w:tc>
          <w:tcPr>
            <w:tcW w:w="1560" w:type="dxa"/>
          </w:tcPr>
          <w:p w14:paraId="200259FF" w14:textId="77777777" w:rsidR="005B0147" w:rsidRPr="00F05BF9" w:rsidRDefault="005B0147" w:rsidP="00381F0C">
            <w:pPr>
              <w:jc w:val="center"/>
              <w:rPr>
                <w:rFonts w:ascii="Arial" w:hAnsi="Arial" w:cs="Arial"/>
                <w:b/>
                <w:bCs/>
                <w:lang w:val="lv-LV"/>
              </w:rPr>
            </w:pPr>
            <w:r w:rsidRPr="00F05BF9">
              <w:rPr>
                <w:rFonts w:ascii="Arial" w:hAnsi="Arial" w:cs="Arial"/>
                <w:b/>
                <w:bCs/>
                <w:lang w:val="lv-LV"/>
              </w:rPr>
              <w:t>258</w:t>
            </w:r>
          </w:p>
        </w:tc>
      </w:tr>
    </w:tbl>
    <w:p w14:paraId="7B29511A" w14:textId="77777777" w:rsidR="005B0147" w:rsidRDefault="005B0147" w:rsidP="00C63F8C">
      <w:pPr>
        <w:shd w:val="clear" w:color="auto" w:fill="FFFFFF"/>
        <w:spacing w:after="0" w:line="240" w:lineRule="auto"/>
        <w:rPr>
          <w:rFonts w:ascii="Arial" w:eastAsia="Times New Roman" w:hAnsi="Arial" w:cs="Arial"/>
          <w:color w:val="414142"/>
          <w:lang w:val="en-GB" w:eastAsia="en-GB"/>
        </w:rPr>
      </w:pPr>
    </w:p>
    <w:p w14:paraId="5866C4FA" w14:textId="77777777" w:rsidR="005B0147" w:rsidRDefault="005B0147" w:rsidP="00C63F8C">
      <w:pPr>
        <w:shd w:val="clear" w:color="auto" w:fill="FFFFFF"/>
        <w:spacing w:after="0" w:line="240" w:lineRule="auto"/>
        <w:rPr>
          <w:rFonts w:ascii="Arial" w:eastAsia="Times New Roman" w:hAnsi="Arial" w:cs="Arial"/>
          <w:color w:val="414142"/>
          <w:lang w:val="en-GB" w:eastAsia="en-GB"/>
        </w:rPr>
      </w:pPr>
    </w:p>
    <w:p w14:paraId="69489348" w14:textId="78A2A6AC" w:rsidR="00C63F8C" w:rsidRPr="00890BCB" w:rsidRDefault="000D10FF" w:rsidP="008A7CE2">
      <w:pPr>
        <w:spacing w:after="0" w:line="240" w:lineRule="auto"/>
        <w:rPr>
          <w:rFonts w:ascii="Arial" w:eastAsia="Times New Roman" w:hAnsi="Arial" w:cs="Arial"/>
          <w:b/>
          <w:bCs/>
          <w:color w:val="414142"/>
          <w:lang w:val="en-GB" w:eastAsia="en-GB"/>
        </w:rPr>
      </w:pPr>
      <w:proofErr w:type="spellStart"/>
      <w:r w:rsidRPr="00890BCB">
        <w:rPr>
          <w:rFonts w:ascii="Arial" w:eastAsia="Times New Roman" w:hAnsi="Arial" w:cs="Arial"/>
          <w:b/>
          <w:bCs/>
          <w:color w:val="414142"/>
          <w:lang w:val="en-GB" w:eastAsia="en-GB"/>
        </w:rPr>
        <w:t>Izglītojamo</w:t>
      </w:r>
      <w:proofErr w:type="spellEnd"/>
      <w:r w:rsidRPr="00890BCB">
        <w:rPr>
          <w:rFonts w:ascii="Arial" w:eastAsia="Times New Roman" w:hAnsi="Arial" w:cs="Arial"/>
          <w:b/>
          <w:bCs/>
          <w:color w:val="414142"/>
          <w:lang w:val="en-GB" w:eastAsia="en-GB"/>
        </w:rPr>
        <w:t xml:space="preserve"> </w:t>
      </w:r>
      <w:proofErr w:type="spellStart"/>
      <w:r w:rsidRPr="00890BCB">
        <w:rPr>
          <w:rFonts w:ascii="Arial" w:eastAsia="Times New Roman" w:hAnsi="Arial" w:cs="Arial"/>
          <w:b/>
          <w:bCs/>
          <w:color w:val="414142"/>
          <w:lang w:val="en-GB" w:eastAsia="en-GB"/>
        </w:rPr>
        <w:t>skaits</w:t>
      </w:r>
      <w:proofErr w:type="spellEnd"/>
      <w:r w:rsidRPr="00890BCB">
        <w:rPr>
          <w:rFonts w:ascii="Arial" w:eastAsia="Times New Roman" w:hAnsi="Arial" w:cs="Arial"/>
          <w:b/>
          <w:bCs/>
          <w:color w:val="414142"/>
          <w:lang w:val="en-GB" w:eastAsia="en-GB"/>
        </w:rPr>
        <w:t xml:space="preserve"> </w:t>
      </w:r>
      <w:proofErr w:type="spellStart"/>
      <w:r w:rsidR="00C63F8C" w:rsidRPr="00890BCB">
        <w:rPr>
          <w:rFonts w:ascii="Arial" w:eastAsia="Times New Roman" w:hAnsi="Arial" w:cs="Arial"/>
          <w:b/>
          <w:bCs/>
          <w:color w:val="414142"/>
          <w:lang w:val="en-GB" w:eastAsia="en-GB"/>
        </w:rPr>
        <w:t>uz</w:t>
      </w:r>
      <w:proofErr w:type="spellEnd"/>
      <w:r w:rsidR="00C63F8C" w:rsidRPr="00890BCB">
        <w:rPr>
          <w:rFonts w:ascii="Arial" w:eastAsia="Times New Roman" w:hAnsi="Arial" w:cs="Arial"/>
          <w:b/>
          <w:bCs/>
          <w:color w:val="414142"/>
          <w:lang w:val="en-GB" w:eastAsia="en-GB"/>
        </w:rPr>
        <w:t xml:space="preserve"> 01.01.202</w:t>
      </w:r>
      <w:r w:rsidR="00780C4B">
        <w:rPr>
          <w:rFonts w:ascii="Arial" w:eastAsia="Times New Roman" w:hAnsi="Arial" w:cs="Arial"/>
          <w:b/>
          <w:bCs/>
          <w:color w:val="414142"/>
          <w:lang w:val="en-GB" w:eastAsia="en-GB"/>
        </w:rPr>
        <w:t>3</w:t>
      </w:r>
      <w:r w:rsidR="00C63F8C" w:rsidRPr="00890BCB">
        <w:rPr>
          <w:rFonts w:ascii="Arial" w:eastAsia="Times New Roman" w:hAnsi="Arial" w:cs="Arial"/>
          <w:b/>
          <w:bCs/>
          <w:color w:val="414142"/>
          <w:lang w:val="en-GB" w:eastAsia="en-GB"/>
        </w:rPr>
        <w:t>.</w:t>
      </w:r>
    </w:p>
    <w:p w14:paraId="29F987F6" w14:textId="15F9A1FB" w:rsidR="00C63F8C" w:rsidRPr="008A7CE2" w:rsidRDefault="000D10FF" w:rsidP="008A7CE2">
      <w:pPr>
        <w:pStyle w:val="Sarakstarindkopa"/>
        <w:numPr>
          <w:ilvl w:val="0"/>
          <w:numId w:val="7"/>
        </w:numPr>
        <w:spacing w:after="0" w:line="240" w:lineRule="auto"/>
        <w:rPr>
          <w:rFonts w:ascii="Arial" w:eastAsia="Times New Roman" w:hAnsi="Arial" w:cs="Arial"/>
          <w:color w:val="414142"/>
          <w:lang w:val="en-GB" w:eastAsia="en-GB"/>
        </w:rPr>
      </w:pPr>
      <w:proofErr w:type="spellStart"/>
      <w:r w:rsidRPr="008A7CE2">
        <w:rPr>
          <w:rFonts w:ascii="Arial" w:eastAsia="Times New Roman" w:hAnsi="Arial" w:cs="Arial"/>
          <w:color w:val="414142"/>
          <w:lang w:val="en-GB" w:eastAsia="en-GB"/>
        </w:rPr>
        <w:t>profesionālās</w:t>
      </w:r>
      <w:proofErr w:type="spellEnd"/>
      <w:r w:rsidRPr="008A7CE2">
        <w:rPr>
          <w:rFonts w:ascii="Arial" w:eastAsia="Times New Roman" w:hAnsi="Arial" w:cs="Arial"/>
          <w:color w:val="414142"/>
          <w:lang w:val="en-GB" w:eastAsia="en-GB"/>
        </w:rPr>
        <w:t xml:space="preserve"> </w:t>
      </w:r>
      <w:proofErr w:type="spellStart"/>
      <w:r w:rsidRPr="008A7CE2">
        <w:rPr>
          <w:rFonts w:ascii="Arial" w:eastAsia="Times New Roman" w:hAnsi="Arial" w:cs="Arial"/>
          <w:color w:val="414142"/>
          <w:lang w:val="en-GB" w:eastAsia="en-GB"/>
        </w:rPr>
        <w:t>vidējās</w:t>
      </w:r>
      <w:proofErr w:type="spellEnd"/>
      <w:r w:rsidRPr="008A7CE2">
        <w:rPr>
          <w:rFonts w:ascii="Arial" w:eastAsia="Times New Roman" w:hAnsi="Arial" w:cs="Arial"/>
          <w:color w:val="414142"/>
          <w:lang w:val="en-GB" w:eastAsia="en-GB"/>
        </w:rPr>
        <w:t xml:space="preserve"> </w:t>
      </w:r>
      <w:proofErr w:type="spellStart"/>
      <w:r w:rsidRPr="008A7CE2">
        <w:rPr>
          <w:rFonts w:ascii="Arial" w:eastAsia="Times New Roman" w:hAnsi="Arial" w:cs="Arial"/>
          <w:color w:val="414142"/>
          <w:lang w:val="en-GB" w:eastAsia="en-GB"/>
        </w:rPr>
        <w:t>izglītības</w:t>
      </w:r>
      <w:proofErr w:type="spellEnd"/>
      <w:r w:rsidRPr="008A7CE2">
        <w:rPr>
          <w:rFonts w:ascii="Arial" w:eastAsia="Times New Roman" w:hAnsi="Arial" w:cs="Arial"/>
          <w:color w:val="414142"/>
          <w:lang w:val="en-GB" w:eastAsia="en-GB"/>
        </w:rPr>
        <w:t xml:space="preserve"> </w:t>
      </w:r>
      <w:proofErr w:type="spellStart"/>
      <w:r w:rsidRPr="008A7CE2">
        <w:rPr>
          <w:rFonts w:ascii="Arial" w:eastAsia="Times New Roman" w:hAnsi="Arial" w:cs="Arial"/>
          <w:color w:val="414142"/>
          <w:lang w:val="en-GB" w:eastAsia="en-GB"/>
        </w:rPr>
        <w:t>programmās</w:t>
      </w:r>
      <w:proofErr w:type="spellEnd"/>
      <w:r w:rsidR="00C63F8C" w:rsidRPr="008A7CE2">
        <w:rPr>
          <w:rFonts w:ascii="Arial" w:eastAsia="Times New Roman" w:hAnsi="Arial" w:cs="Arial"/>
          <w:color w:val="414142"/>
          <w:lang w:val="en-GB" w:eastAsia="en-GB"/>
        </w:rPr>
        <w:t xml:space="preserve"> – </w:t>
      </w:r>
      <w:r w:rsidR="001F3613" w:rsidRPr="008A7CE2">
        <w:rPr>
          <w:rFonts w:ascii="Arial" w:eastAsia="Times New Roman" w:hAnsi="Arial" w:cs="Arial"/>
          <w:color w:val="414142"/>
          <w:lang w:val="en-GB" w:eastAsia="en-GB"/>
        </w:rPr>
        <w:t>5</w:t>
      </w:r>
      <w:r w:rsidR="00780C4B" w:rsidRPr="008A7CE2">
        <w:rPr>
          <w:rFonts w:ascii="Arial" w:eastAsia="Times New Roman" w:hAnsi="Arial" w:cs="Arial"/>
          <w:color w:val="414142"/>
          <w:lang w:val="en-GB" w:eastAsia="en-GB"/>
        </w:rPr>
        <w:t>90</w:t>
      </w:r>
    </w:p>
    <w:p w14:paraId="4A453F60" w14:textId="245931E4" w:rsidR="00C63F8C" w:rsidRPr="008A7CE2" w:rsidRDefault="00C63F8C" w:rsidP="008A7CE2">
      <w:pPr>
        <w:pStyle w:val="Sarakstarindkopa"/>
        <w:numPr>
          <w:ilvl w:val="0"/>
          <w:numId w:val="7"/>
        </w:numPr>
        <w:spacing w:after="0" w:line="240" w:lineRule="auto"/>
        <w:rPr>
          <w:rFonts w:ascii="Arial" w:eastAsia="Times New Roman" w:hAnsi="Arial" w:cs="Arial"/>
          <w:color w:val="414142"/>
          <w:lang w:val="en-GB" w:eastAsia="en-GB"/>
        </w:rPr>
      </w:pPr>
      <w:proofErr w:type="spellStart"/>
      <w:r w:rsidRPr="008A7CE2">
        <w:rPr>
          <w:rFonts w:ascii="Arial" w:eastAsia="Times New Roman" w:hAnsi="Arial" w:cs="Arial"/>
          <w:color w:val="414142"/>
          <w:lang w:val="en-GB" w:eastAsia="en-GB"/>
        </w:rPr>
        <w:t>tālākizglītības</w:t>
      </w:r>
      <w:proofErr w:type="spellEnd"/>
      <w:r w:rsidRPr="008A7CE2">
        <w:rPr>
          <w:rFonts w:ascii="Arial" w:eastAsia="Times New Roman" w:hAnsi="Arial" w:cs="Arial"/>
          <w:color w:val="414142"/>
          <w:lang w:val="en-GB" w:eastAsia="en-GB"/>
        </w:rPr>
        <w:t xml:space="preserve"> </w:t>
      </w:r>
      <w:proofErr w:type="spellStart"/>
      <w:r w:rsidRPr="008A7CE2">
        <w:rPr>
          <w:rFonts w:ascii="Arial" w:eastAsia="Times New Roman" w:hAnsi="Arial" w:cs="Arial"/>
          <w:color w:val="414142"/>
          <w:lang w:val="en-GB" w:eastAsia="en-GB"/>
        </w:rPr>
        <w:t>programmās</w:t>
      </w:r>
      <w:proofErr w:type="spellEnd"/>
      <w:r w:rsidRPr="008A7CE2">
        <w:rPr>
          <w:rFonts w:ascii="Arial" w:eastAsia="Times New Roman" w:hAnsi="Arial" w:cs="Arial"/>
          <w:color w:val="414142"/>
          <w:lang w:val="en-GB" w:eastAsia="en-GB"/>
        </w:rPr>
        <w:t xml:space="preserve"> – </w:t>
      </w:r>
      <w:r w:rsidR="00780C4B" w:rsidRPr="008A7CE2">
        <w:rPr>
          <w:rFonts w:ascii="Arial" w:eastAsia="Times New Roman" w:hAnsi="Arial" w:cs="Arial"/>
          <w:color w:val="414142"/>
          <w:lang w:val="en-GB" w:eastAsia="en-GB"/>
        </w:rPr>
        <w:t>8</w:t>
      </w:r>
      <w:r w:rsidRPr="008A7CE2">
        <w:rPr>
          <w:rFonts w:ascii="Arial" w:eastAsia="Times New Roman" w:hAnsi="Arial" w:cs="Arial"/>
          <w:color w:val="414142"/>
          <w:lang w:val="en-GB" w:eastAsia="en-GB"/>
        </w:rPr>
        <w:t>.</w:t>
      </w:r>
    </w:p>
    <w:p w14:paraId="30D41458" w14:textId="5F27D924" w:rsidR="00C63F8C" w:rsidRPr="008A7CE2" w:rsidRDefault="00C63F8C" w:rsidP="008A7CE2">
      <w:pPr>
        <w:spacing w:after="0" w:line="240" w:lineRule="auto"/>
        <w:rPr>
          <w:rFonts w:ascii="Arial" w:eastAsia="Times New Roman" w:hAnsi="Arial" w:cs="Arial"/>
          <w:color w:val="414142"/>
          <w:lang w:val="en-GB" w:eastAsia="en-GB"/>
        </w:rPr>
      </w:pPr>
    </w:p>
    <w:p w14:paraId="3193ACBD" w14:textId="66555252" w:rsidR="00C63F8C" w:rsidRPr="008A7CE2" w:rsidRDefault="00C63F8C" w:rsidP="008A7CE2">
      <w:pPr>
        <w:spacing w:after="0" w:line="240" w:lineRule="auto"/>
        <w:rPr>
          <w:rFonts w:ascii="Arial" w:eastAsia="Times New Roman" w:hAnsi="Arial" w:cs="Arial"/>
          <w:b/>
          <w:bCs/>
          <w:color w:val="414142"/>
          <w:lang w:val="en-GB" w:eastAsia="en-GB"/>
        </w:rPr>
      </w:pPr>
      <w:proofErr w:type="spellStart"/>
      <w:r w:rsidRPr="008A7CE2">
        <w:rPr>
          <w:rFonts w:ascii="Arial" w:eastAsia="Times New Roman" w:hAnsi="Arial" w:cs="Arial"/>
          <w:b/>
          <w:bCs/>
          <w:color w:val="414142"/>
          <w:lang w:val="en-GB" w:eastAsia="en-GB"/>
        </w:rPr>
        <w:t>Izglītojamo</w:t>
      </w:r>
      <w:proofErr w:type="spellEnd"/>
      <w:r w:rsidRPr="008A7CE2">
        <w:rPr>
          <w:rFonts w:ascii="Arial" w:eastAsia="Times New Roman" w:hAnsi="Arial" w:cs="Arial"/>
          <w:b/>
          <w:bCs/>
          <w:color w:val="414142"/>
          <w:lang w:val="en-GB" w:eastAsia="en-GB"/>
        </w:rPr>
        <w:t xml:space="preserve"> </w:t>
      </w:r>
      <w:proofErr w:type="spellStart"/>
      <w:r w:rsidRPr="008A7CE2">
        <w:rPr>
          <w:rFonts w:ascii="Arial" w:eastAsia="Times New Roman" w:hAnsi="Arial" w:cs="Arial"/>
          <w:b/>
          <w:bCs/>
          <w:color w:val="414142"/>
          <w:lang w:val="en-GB" w:eastAsia="en-GB"/>
        </w:rPr>
        <w:t>skaits</w:t>
      </w:r>
      <w:proofErr w:type="spellEnd"/>
      <w:r w:rsidRPr="008A7CE2">
        <w:rPr>
          <w:rFonts w:ascii="Arial" w:eastAsia="Times New Roman" w:hAnsi="Arial" w:cs="Arial"/>
          <w:b/>
          <w:bCs/>
          <w:color w:val="414142"/>
          <w:lang w:val="en-GB" w:eastAsia="en-GB"/>
        </w:rPr>
        <w:t xml:space="preserve"> </w:t>
      </w:r>
      <w:proofErr w:type="spellStart"/>
      <w:r w:rsidRPr="008A7CE2">
        <w:rPr>
          <w:rFonts w:ascii="Arial" w:eastAsia="Times New Roman" w:hAnsi="Arial" w:cs="Arial"/>
          <w:b/>
          <w:bCs/>
          <w:color w:val="414142"/>
          <w:lang w:val="en-GB" w:eastAsia="en-GB"/>
        </w:rPr>
        <w:t>uz</w:t>
      </w:r>
      <w:proofErr w:type="spellEnd"/>
      <w:r w:rsidRPr="008A7CE2">
        <w:rPr>
          <w:rFonts w:ascii="Arial" w:eastAsia="Times New Roman" w:hAnsi="Arial" w:cs="Arial"/>
          <w:b/>
          <w:bCs/>
          <w:color w:val="414142"/>
          <w:lang w:val="en-GB" w:eastAsia="en-GB"/>
        </w:rPr>
        <w:t xml:space="preserve"> </w:t>
      </w:r>
      <w:r w:rsidR="00304E36" w:rsidRPr="008A7CE2">
        <w:rPr>
          <w:rFonts w:ascii="Arial" w:eastAsia="Times New Roman" w:hAnsi="Arial" w:cs="Arial"/>
          <w:b/>
          <w:bCs/>
          <w:color w:val="414142"/>
          <w:lang w:val="en-GB" w:eastAsia="en-GB"/>
        </w:rPr>
        <w:t>31</w:t>
      </w:r>
      <w:r w:rsidRPr="008A7CE2">
        <w:rPr>
          <w:rFonts w:ascii="Arial" w:eastAsia="Times New Roman" w:hAnsi="Arial" w:cs="Arial"/>
          <w:b/>
          <w:bCs/>
          <w:color w:val="414142"/>
          <w:lang w:val="en-GB" w:eastAsia="en-GB"/>
        </w:rPr>
        <w:t>.</w:t>
      </w:r>
      <w:r w:rsidR="00304E36" w:rsidRPr="008A7CE2">
        <w:rPr>
          <w:rFonts w:ascii="Arial" w:eastAsia="Times New Roman" w:hAnsi="Arial" w:cs="Arial"/>
          <w:b/>
          <w:bCs/>
          <w:color w:val="414142"/>
          <w:lang w:val="en-GB" w:eastAsia="en-GB"/>
        </w:rPr>
        <w:t>12</w:t>
      </w:r>
      <w:r w:rsidRPr="008A7CE2">
        <w:rPr>
          <w:rFonts w:ascii="Arial" w:eastAsia="Times New Roman" w:hAnsi="Arial" w:cs="Arial"/>
          <w:b/>
          <w:bCs/>
          <w:color w:val="414142"/>
          <w:lang w:val="en-GB" w:eastAsia="en-GB"/>
        </w:rPr>
        <w:t>.202</w:t>
      </w:r>
      <w:r w:rsidR="00780C4B" w:rsidRPr="008A7CE2">
        <w:rPr>
          <w:rFonts w:ascii="Arial" w:eastAsia="Times New Roman" w:hAnsi="Arial" w:cs="Arial"/>
          <w:b/>
          <w:bCs/>
          <w:color w:val="414142"/>
          <w:lang w:val="en-GB" w:eastAsia="en-GB"/>
        </w:rPr>
        <w:t>3</w:t>
      </w:r>
      <w:r w:rsidRPr="008A7CE2">
        <w:rPr>
          <w:rFonts w:ascii="Arial" w:eastAsia="Times New Roman" w:hAnsi="Arial" w:cs="Arial"/>
          <w:b/>
          <w:bCs/>
          <w:color w:val="414142"/>
          <w:lang w:val="en-GB" w:eastAsia="en-GB"/>
        </w:rPr>
        <w:t>.</w:t>
      </w:r>
    </w:p>
    <w:p w14:paraId="09569B8A" w14:textId="45BB65AB" w:rsidR="00C63F8C" w:rsidRPr="008A7CE2" w:rsidRDefault="00C63F8C" w:rsidP="008A7CE2">
      <w:pPr>
        <w:pStyle w:val="Sarakstarindkopa"/>
        <w:numPr>
          <w:ilvl w:val="0"/>
          <w:numId w:val="8"/>
        </w:numPr>
        <w:spacing w:after="0" w:line="240" w:lineRule="auto"/>
        <w:rPr>
          <w:rFonts w:ascii="Arial" w:eastAsia="Times New Roman" w:hAnsi="Arial" w:cs="Arial"/>
          <w:color w:val="414142"/>
          <w:lang w:val="en-GB" w:eastAsia="en-GB"/>
        </w:rPr>
      </w:pPr>
      <w:proofErr w:type="spellStart"/>
      <w:r w:rsidRPr="008A7CE2">
        <w:rPr>
          <w:rFonts w:ascii="Arial" w:eastAsia="Times New Roman" w:hAnsi="Arial" w:cs="Arial"/>
          <w:color w:val="414142"/>
          <w:lang w:val="en-GB" w:eastAsia="en-GB"/>
        </w:rPr>
        <w:t>profesionālās</w:t>
      </w:r>
      <w:proofErr w:type="spellEnd"/>
      <w:r w:rsidRPr="008A7CE2">
        <w:rPr>
          <w:rFonts w:ascii="Arial" w:eastAsia="Times New Roman" w:hAnsi="Arial" w:cs="Arial"/>
          <w:color w:val="414142"/>
          <w:lang w:val="en-GB" w:eastAsia="en-GB"/>
        </w:rPr>
        <w:t xml:space="preserve"> </w:t>
      </w:r>
      <w:proofErr w:type="spellStart"/>
      <w:r w:rsidRPr="008A7CE2">
        <w:rPr>
          <w:rFonts w:ascii="Arial" w:eastAsia="Times New Roman" w:hAnsi="Arial" w:cs="Arial"/>
          <w:color w:val="414142"/>
          <w:lang w:val="en-GB" w:eastAsia="en-GB"/>
        </w:rPr>
        <w:t>vidējās</w:t>
      </w:r>
      <w:proofErr w:type="spellEnd"/>
      <w:r w:rsidRPr="008A7CE2">
        <w:rPr>
          <w:rFonts w:ascii="Arial" w:eastAsia="Times New Roman" w:hAnsi="Arial" w:cs="Arial"/>
          <w:color w:val="414142"/>
          <w:lang w:val="en-GB" w:eastAsia="en-GB"/>
        </w:rPr>
        <w:t xml:space="preserve"> </w:t>
      </w:r>
      <w:proofErr w:type="spellStart"/>
      <w:r w:rsidRPr="008A7CE2">
        <w:rPr>
          <w:rFonts w:ascii="Arial" w:eastAsia="Times New Roman" w:hAnsi="Arial" w:cs="Arial"/>
          <w:color w:val="414142"/>
          <w:lang w:val="en-GB" w:eastAsia="en-GB"/>
        </w:rPr>
        <w:t>izglītības</w:t>
      </w:r>
      <w:proofErr w:type="spellEnd"/>
      <w:r w:rsidRPr="008A7CE2">
        <w:rPr>
          <w:rFonts w:ascii="Arial" w:eastAsia="Times New Roman" w:hAnsi="Arial" w:cs="Arial"/>
          <w:color w:val="414142"/>
          <w:lang w:val="en-GB" w:eastAsia="en-GB"/>
        </w:rPr>
        <w:t xml:space="preserve"> </w:t>
      </w:r>
      <w:proofErr w:type="spellStart"/>
      <w:r w:rsidRPr="008A7CE2">
        <w:rPr>
          <w:rFonts w:ascii="Arial" w:eastAsia="Times New Roman" w:hAnsi="Arial" w:cs="Arial"/>
          <w:color w:val="414142"/>
          <w:lang w:val="en-GB" w:eastAsia="en-GB"/>
        </w:rPr>
        <w:t>programmās</w:t>
      </w:r>
      <w:proofErr w:type="spellEnd"/>
      <w:r w:rsidRPr="008A7CE2">
        <w:rPr>
          <w:rFonts w:ascii="Arial" w:eastAsia="Times New Roman" w:hAnsi="Arial" w:cs="Arial"/>
          <w:color w:val="414142"/>
          <w:lang w:val="en-GB" w:eastAsia="en-GB"/>
        </w:rPr>
        <w:t xml:space="preserve"> – </w:t>
      </w:r>
      <w:r w:rsidR="0070649A" w:rsidRPr="008A7CE2">
        <w:rPr>
          <w:rFonts w:ascii="Arial" w:eastAsia="Times New Roman" w:hAnsi="Arial" w:cs="Arial"/>
          <w:color w:val="414142"/>
          <w:lang w:val="en-GB" w:eastAsia="en-GB"/>
        </w:rPr>
        <w:t>621</w:t>
      </w:r>
    </w:p>
    <w:p w14:paraId="5A99BE8B" w14:textId="23C3864F" w:rsidR="00C63F8C" w:rsidRPr="008A7CE2" w:rsidRDefault="00C63F8C" w:rsidP="008A7CE2">
      <w:pPr>
        <w:pStyle w:val="Sarakstarindkopa"/>
        <w:numPr>
          <w:ilvl w:val="0"/>
          <w:numId w:val="8"/>
        </w:numPr>
        <w:spacing w:after="0" w:line="240" w:lineRule="auto"/>
        <w:rPr>
          <w:rFonts w:ascii="Arial" w:eastAsia="Times New Roman" w:hAnsi="Arial" w:cs="Arial"/>
          <w:color w:val="414142"/>
          <w:lang w:val="en-GB" w:eastAsia="en-GB"/>
        </w:rPr>
      </w:pPr>
      <w:proofErr w:type="spellStart"/>
      <w:r w:rsidRPr="008A7CE2">
        <w:rPr>
          <w:rFonts w:ascii="Arial" w:eastAsia="Times New Roman" w:hAnsi="Arial" w:cs="Arial"/>
          <w:color w:val="414142"/>
          <w:lang w:val="en-GB" w:eastAsia="en-GB"/>
        </w:rPr>
        <w:t>tālākizglītības</w:t>
      </w:r>
      <w:proofErr w:type="spellEnd"/>
      <w:r w:rsidRPr="008A7CE2">
        <w:rPr>
          <w:rFonts w:ascii="Arial" w:eastAsia="Times New Roman" w:hAnsi="Arial" w:cs="Arial"/>
          <w:color w:val="414142"/>
          <w:lang w:val="en-GB" w:eastAsia="en-GB"/>
        </w:rPr>
        <w:t xml:space="preserve"> un </w:t>
      </w:r>
      <w:proofErr w:type="spellStart"/>
      <w:r w:rsidRPr="008A7CE2">
        <w:rPr>
          <w:rFonts w:ascii="Arial" w:eastAsia="Times New Roman" w:hAnsi="Arial" w:cs="Arial"/>
          <w:color w:val="414142"/>
          <w:lang w:val="en-GB" w:eastAsia="en-GB"/>
        </w:rPr>
        <w:t>pilnveides</w:t>
      </w:r>
      <w:proofErr w:type="spellEnd"/>
      <w:r w:rsidRPr="008A7CE2">
        <w:rPr>
          <w:rFonts w:ascii="Arial" w:eastAsia="Times New Roman" w:hAnsi="Arial" w:cs="Arial"/>
          <w:color w:val="414142"/>
          <w:lang w:val="en-GB" w:eastAsia="en-GB"/>
        </w:rPr>
        <w:t xml:space="preserve"> </w:t>
      </w:r>
      <w:proofErr w:type="spellStart"/>
      <w:r w:rsidRPr="008A7CE2">
        <w:rPr>
          <w:rFonts w:ascii="Arial" w:eastAsia="Times New Roman" w:hAnsi="Arial" w:cs="Arial"/>
          <w:color w:val="414142"/>
          <w:lang w:val="en-GB" w:eastAsia="en-GB"/>
        </w:rPr>
        <w:t>izglītības</w:t>
      </w:r>
      <w:proofErr w:type="spellEnd"/>
      <w:r w:rsidRPr="008A7CE2">
        <w:rPr>
          <w:rFonts w:ascii="Arial" w:eastAsia="Times New Roman" w:hAnsi="Arial" w:cs="Arial"/>
          <w:color w:val="414142"/>
          <w:lang w:val="en-GB" w:eastAsia="en-GB"/>
        </w:rPr>
        <w:t xml:space="preserve"> </w:t>
      </w:r>
      <w:proofErr w:type="spellStart"/>
      <w:r w:rsidRPr="008A7CE2">
        <w:rPr>
          <w:rFonts w:ascii="Arial" w:eastAsia="Times New Roman" w:hAnsi="Arial" w:cs="Arial"/>
          <w:color w:val="414142"/>
          <w:lang w:val="en-GB" w:eastAsia="en-GB"/>
        </w:rPr>
        <w:t>programmās</w:t>
      </w:r>
      <w:proofErr w:type="spellEnd"/>
      <w:r w:rsidRPr="008A7CE2">
        <w:rPr>
          <w:rFonts w:ascii="Arial" w:eastAsia="Times New Roman" w:hAnsi="Arial" w:cs="Arial"/>
          <w:color w:val="414142"/>
          <w:lang w:val="en-GB" w:eastAsia="en-GB"/>
        </w:rPr>
        <w:t xml:space="preserve"> – </w:t>
      </w:r>
      <w:r w:rsidR="0070649A" w:rsidRPr="008A7CE2">
        <w:rPr>
          <w:rFonts w:ascii="Arial" w:eastAsia="Times New Roman" w:hAnsi="Arial" w:cs="Arial"/>
          <w:color w:val="414142"/>
          <w:lang w:val="en-GB" w:eastAsia="en-GB"/>
        </w:rPr>
        <w:t>0</w:t>
      </w:r>
      <w:r w:rsidRPr="008A7CE2">
        <w:rPr>
          <w:rFonts w:ascii="Arial" w:eastAsia="Times New Roman" w:hAnsi="Arial" w:cs="Arial"/>
          <w:color w:val="414142"/>
          <w:lang w:val="en-GB" w:eastAsia="en-GB"/>
        </w:rPr>
        <w:t>.</w:t>
      </w:r>
    </w:p>
    <w:p w14:paraId="16C22860" w14:textId="77777777" w:rsidR="00C63F8C" w:rsidRPr="008A7CE2" w:rsidRDefault="00C63F8C" w:rsidP="008A7CE2">
      <w:pPr>
        <w:spacing w:after="0" w:line="240" w:lineRule="auto"/>
        <w:rPr>
          <w:rFonts w:ascii="Arial" w:eastAsia="Times New Roman" w:hAnsi="Arial" w:cs="Arial"/>
          <w:color w:val="414142"/>
          <w:lang w:val="en-GB" w:eastAsia="en-GB"/>
        </w:rPr>
      </w:pPr>
    </w:p>
    <w:p w14:paraId="4C5475BD" w14:textId="79BBA24E" w:rsidR="00B024B7" w:rsidRPr="00890BCB" w:rsidRDefault="007E6F75" w:rsidP="008A7CE2">
      <w:pPr>
        <w:rPr>
          <w:rFonts w:ascii="Arial" w:eastAsia="Times New Roman" w:hAnsi="Arial" w:cs="Arial"/>
          <w:color w:val="414142"/>
          <w:lang w:val="en-GB" w:eastAsia="en-GB"/>
        </w:rPr>
      </w:pPr>
      <w:r w:rsidRPr="008A7CE2">
        <w:rPr>
          <w:rFonts w:ascii="Arial" w:eastAsia="Times New Roman" w:hAnsi="Arial" w:cs="Arial"/>
          <w:b/>
          <w:bCs/>
          <w:lang w:val="lv-LV"/>
        </w:rPr>
        <w:t>202</w:t>
      </w:r>
      <w:r w:rsidR="00780C4B" w:rsidRPr="008A7CE2">
        <w:rPr>
          <w:rFonts w:ascii="Arial" w:eastAsia="Times New Roman" w:hAnsi="Arial" w:cs="Arial"/>
          <w:b/>
          <w:bCs/>
          <w:lang w:val="lv-LV"/>
        </w:rPr>
        <w:t>3</w:t>
      </w:r>
      <w:r w:rsidRPr="008A7CE2">
        <w:rPr>
          <w:rFonts w:ascii="Arial" w:eastAsia="Times New Roman" w:hAnsi="Arial" w:cs="Arial"/>
          <w:b/>
          <w:bCs/>
          <w:lang w:val="lv-LV"/>
        </w:rPr>
        <w:t>./202</w:t>
      </w:r>
      <w:r w:rsidR="00780C4B" w:rsidRPr="008A7CE2">
        <w:rPr>
          <w:rFonts w:ascii="Arial" w:eastAsia="Times New Roman" w:hAnsi="Arial" w:cs="Arial"/>
          <w:b/>
          <w:bCs/>
          <w:lang w:val="lv-LV"/>
        </w:rPr>
        <w:t>4</w:t>
      </w:r>
      <w:r w:rsidRPr="008A7CE2">
        <w:rPr>
          <w:rFonts w:ascii="Arial" w:eastAsia="Times New Roman" w:hAnsi="Arial" w:cs="Arial"/>
          <w:b/>
          <w:bCs/>
          <w:lang w:val="lv-LV"/>
        </w:rPr>
        <w:t>.mācību gadā 1.kursā</w:t>
      </w:r>
      <w:r w:rsidRPr="008A7CE2">
        <w:rPr>
          <w:rFonts w:ascii="Arial" w:eastAsia="Times New Roman" w:hAnsi="Arial" w:cs="Arial"/>
          <w:lang w:val="lv-LV"/>
        </w:rPr>
        <w:t xml:space="preserve"> uzņemti 2</w:t>
      </w:r>
      <w:r w:rsidR="00223E50" w:rsidRPr="008A7CE2">
        <w:rPr>
          <w:rFonts w:ascii="Arial" w:eastAsia="Times New Roman" w:hAnsi="Arial" w:cs="Arial"/>
          <w:lang w:val="lv-LV"/>
        </w:rPr>
        <w:t>36</w:t>
      </w:r>
      <w:r w:rsidRPr="008A7CE2">
        <w:rPr>
          <w:rFonts w:ascii="Arial" w:eastAsia="Times New Roman" w:hAnsi="Arial" w:cs="Arial"/>
          <w:lang w:val="lv-LV"/>
        </w:rPr>
        <w:t xml:space="preserve"> izglīt</w:t>
      </w:r>
      <w:r w:rsidRPr="00890BCB">
        <w:rPr>
          <w:rFonts w:ascii="Arial" w:eastAsia="Times New Roman" w:hAnsi="Arial" w:cs="Arial"/>
          <w:lang w:val="lv-LV"/>
        </w:rPr>
        <w:t>ojamie</w:t>
      </w:r>
      <w:r w:rsidRPr="00890BCB">
        <w:rPr>
          <w:rFonts w:ascii="Arial" w:eastAsia="Times New Roman" w:hAnsi="Arial" w:cs="Arial"/>
          <w:color w:val="414142"/>
          <w:lang w:val="en-GB" w:eastAsia="en-GB"/>
        </w:rPr>
        <w:t>.</w:t>
      </w:r>
    </w:p>
    <w:p w14:paraId="0BEE9BD1" w14:textId="41D63477" w:rsidR="00BD6209" w:rsidRDefault="00E271BC" w:rsidP="005C20F1">
      <w:pPr>
        <w:spacing w:after="0" w:line="240" w:lineRule="auto"/>
        <w:rPr>
          <w:rFonts w:ascii="Times New Roman" w:hAnsi="Times New Roman" w:cs="Times New Roman"/>
          <w:b/>
          <w:bCs/>
          <w:lang w:val="lv-LV"/>
        </w:rPr>
      </w:pPr>
      <w:r w:rsidRPr="00890BCB">
        <w:rPr>
          <w:rFonts w:ascii="Times New Roman" w:hAnsi="Times New Roman" w:cs="Times New Roman"/>
          <w:b/>
          <w:bCs/>
          <w:lang w:val="lv-LV"/>
        </w:rPr>
        <w:t xml:space="preserve">            </w:t>
      </w:r>
    </w:p>
    <w:p w14:paraId="1E0D4E46" w14:textId="7E793B8D" w:rsidR="00940220" w:rsidRPr="006B309A" w:rsidRDefault="00940220" w:rsidP="00890BCB">
      <w:pPr>
        <w:spacing w:after="0" w:line="240" w:lineRule="auto"/>
        <w:rPr>
          <w:rFonts w:ascii="Arial" w:hAnsi="Arial" w:cs="Arial"/>
          <w:b/>
          <w:bCs/>
          <w:lang w:val="lv-LV"/>
        </w:rPr>
      </w:pPr>
      <w:r w:rsidRPr="00890BCB">
        <w:rPr>
          <w:rFonts w:ascii="Arial" w:hAnsi="Arial" w:cs="Arial"/>
          <w:b/>
          <w:bCs/>
          <w:lang w:val="lv-LV"/>
        </w:rPr>
        <w:t>2.2.2.</w:t>
      </w:r>
      <w:r w:rsidRPr="00890BCB">
        <w:rPr>
          <w:rFonts w:ascii="Times New Roman" w:hAnsi="Times New Roman" w:cs="Times New Roman"/>
          <w:b/>
          <w:bCs/>
          <w:lang w:val="lv-LV"/>
        </w:rPr>
        <w:t xml:space="preserve"> </w:t>
      </w:r>
      <w:r w:rsidRPr="00890BCB">
        <w:rPr>
          <w:rFonts w:ascii="Arial" w:hAnsi="Arial" w:cs="Arial"/>
          <w:b/>
          <w:bCs/>
          <w:lang w:val="lv-LV"/>
        </w:rPr>
        <w:t>Centralizēto eksāmenu rezultāti:</w:t>
      </w:r>
    </w:p>
    <w:p w14:paraId="64FD890F" w14:textId="77777777" w:rsidR="00940220" w:rsidRPr="006B309A" w:rsidRDefault="00940220" w:rsidP="00940220">
      <w:pPr>
        <w:spacing w:after="0" w:line="240" w:lineRule="auto"/>
        <w:rPr>
          <w:rFonts w:ascii="Arial" w:hAnsi="Arial" w:cs="Arial"/>
          <w:b/>
          <w:bCs/>
          <w:lang w:val="lv-LV"/>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908"/>
        <w:gridCol w:w="2415"/>
      </w:tblGrid>
      <w:tr w:rsidR="00940220" w:rsidRPr="006B309A" w14:paraId="11A0E073" w14:textId="77777777" w:rsidTr="005C20F1">
        <w:tc>
          <w:tcPr>
            <w:tcW w:w="3539" w:type="dxa"/>
            <w:vMerge w:val="restart"/>
            <w:shd w:val="clear" w:color="auto" w:fill="auto"/>
          </w:tcPr>
          <w:p w14:paraId="7F809EA7" w14:textId="77777777" w:rsidR="00940220" w:rsidRPr="006B309A" w:rsidRDefault="00940220" w:rsidP="00DF5C5D">
            <w:pPr>
              <w:jc w:val="center"/>
              <w:rPr>
                <w:rFonts w:ascii="Arial" w:eastAsia="Times New Roman" w:hAnsi="Arial" w:cs="Arial"/>
                <w:b/>
                <w:bCs/>
                <w:lang w:val="lv"/>
              </w:rPr>
            </w:pPr>
            <w:r w:rsidRPr="006B309A">
              <w:rPr>
                <w:rFonts w:ascii="Arial" w:eastAsia="Times New Roman" w:hAnsi="Arial" w:cs="Arial"/>
                <w:b/>
                <w:bCs/>
                <w:lang w:val="lv"/>
              </w:rPr>
              <w:t>Eksāmens</w:t>
            </w:r>
          </w:p>
        </w:tc>
        <w:tc>
          <w:tcPr>
            <w:tcW w:w="6166" w:type="dxa"/>
            <w:gridSpan w:val="3"/>
            <w:shd w:val="clear" w:color="auto" w:fill="auto"/>
          </w:tcPr>
          <w:p w14:paraId="04537AF6" w14:textId="77777777" w:rsidR="00940220" w:rsidRPr="006B309A" w:rsidRDefault="00940220" w:rsidP="00DF5C5D">
            <w:pPr>
              <w:jc w:val="center"/>
              <w:rPr>
                <w:rFonts w:ascii="Arial" w:eastAsia="Times New Roman" w:hAnsi="Arial" w:cs="Arial"/>
                <w:b/>
                <w:bCs/>
                <w:lang w:val="lv"/>
              </w:rPr>
            </w:pPr>
            <w:r w:rsidRPr="006B309A">
              <w:rPr>
                <w:rFonts w:ascii="Arial" w:eastAsia="Times New Roman" w:hAnsi="Arial" w:cs="Arial"/>
                <w:b/>
                <w:bCs/>
                <w:lang w:val="lv"/>
              </w:rPr>
              <w:t>Kopvērtējums procentos izglītības iestādē</w:t>
            </w:r>
          </w:p>
        </w:tc>
      </w:tr>
      <w:tr w:rsidR="00484305" w:rsidRPr="006B309A" w14:paraId="4FEC39F7" w14:textId="77777777" w:rsidTr="005C20F1">
        <w:trPr>
          <w:trHeight w:val="405"/>
        </w:trPr>
        <w:tc>
          <w:tcPr>
            <w:tcW w:w="3539" w:type="dxa"/>
            <w:vMerge/>
            <w:shd w:val="clear" w:color="auto" w:fill="auto"/>
            <w:vAlign w:val="center"/>
          </w:tcPr>
          <w:p w14:paraId="63CF4E47" w14:textId="77777777" w:rsidR="00484305" w:rsidRPr="006B309A" w:rsidRDefault="00484305" w:rsidP="00484305">
            <w:pPr>
              <w:rPr>
                <w:rFonts w:ascii="Arial" w:hAnsi="Arial" w:cs="Arial"/>
              </w:rPr>
            </w:pPr>
          </w:p>
        </w:tc>
        <w:tc>
          <w:tcPr>
            <w:tcW w:w="1843" w:type="dxa"/>
            <w:shd w:val="clear" w:color="auto" w:fill="auto"/>
          </w:tcPr>
          <w:p w14:paraId="22FAE3F8" w14:textId="3C2A427C" w:rsidR="00484305" w:rsidRPr="006B309A" w:rsidRDefault="00484305" w:rsidP="00484305">
            <w:pPr>
              <w:spacing w:line="360" w:lineRule="auto"/>
              <w:jc w:val="center"/>
              <w:rPr>
                <w:rFonts w:ascii="Arial" w:eastAsia="Times New Roman" w:hAnsi="Arial" w:cs="Arial"/>
                <w:b/>
                <w:bCs/>
                <w:lang w:val="lv"/>
              </w:rPr>
            </w:pPr>
            <w:r w:rsidRPr="006B309A">
              <w:rPr>
                <w:rFonts w:ascii="Arial" w:eastAsia="Times New Roman" w:hAnsi="Arial" w:cs="Arial"/>
                <w:b/>
                <w:bCs/>
                <w:lang w:val="lv"/>
              </w:rPr>
              <w:t>2020./2021.</w:t>
            </w:r>
          </w:p>
        </w:tc>
        <w:tc>
          <w:tcPr>
            <w:tcW w:w="1908" w:type="dxa"/>
            <w:shd w:val="clear" w:color="auto" w:fill="auto"/>
          </w:tcPr>
          <w:p w14:paraId="0E086355" w14:textId="4B4B49F8" w:rsidR="00484305" w:rsidRPr="006B309A" w:rsidRDefault="00484305" w:rsidP="00484305">
            <w:pPr>
              <w:spacing w:line="360" w:lineRule="auto"/>
              <w:jc w:val="center"/>
              <w:rPr>
                <w:rFonts w:ascii="Arial" w:eastAsia="Times New Roman" w:hAnsi="Arial" w:cs="Arial"/>
                <w:b/>
                <w:bCs/>
                <w:lang w:val="lv"/>
              </w:rPr>
            </w:pPr>
            <w:r w:rsidRPr="006B309A">
              <w:rPr>
                <w:rFonts w:ascii="Arial" w:eastAsia="Times New Roman" w:hAnsi="Arial" w:cs="Arial"/>
                <w:b/>
                <w:bCs/>
                <w:lang w:val="lv"/>
              </w:rPr>
              <w:t>202</w:t>
            </w:r>
            <w:r>
              <w:rPr>
                <w:rFonts w:ascii="Arial" w:eastAsia="Times New Roman" w:hAnsi="Arial" w:cs="Arial"/>
                <w:b/>
                <w:bCs/>
                <w:lang w:val="lv"/>
              </w:rPr>
              <w:t>1</w:t>
            </w:r>
            <w:r w:rsidRPr="006B309A">
              <w:rPr>
                <w:rFonts w:ascii="Arial" w:eastAsia="Times New Roman" w:hAnsi="Arial" w:cs="Arial"/>
                <w:b/>
                <w:bCs/>
                <w:lang w:val="lv"/>
              </w:rPr>
              <w:t>./202</w:t>
            </w:r>
            <w:r>
              <w:rPr>
                <w:rFonts w:ascii="Arial" w:eastAsia="Times New Roman" w:hAnsi="Arial" w:cs="Arial"/>
                <w:b/>
                <w:bCs/>
                <w:lang w:val="lv"/>
              </w:rPr>
              <w:t>2</w:t>
            </w:r>
            <w:r w:rsidRPr="006B309A">
              <w:rPr>
                <w:rFonts w:ascii="Arial" w:eastAsia="Times New Roman" w:hAnsi="Arial" w:cs="Arial"/>
                <w:b/>
                <w:bCs/>
                <w:lang w:val="lv"/>
              </w:rPr>
              <w:t>.</w:t>
            </w:r>
          </w:p>
        </w:tc>
        <w:tc>
          <w:tcPr>
            <w:tcW w:w="2415" w:type="dxa"/>
            <w:shd w:val="clear" w:color="auto" w:fill="auto"/>
          </w:tcPr>
          <w:p w14:paraId="72D77D3B" w14:textId="4D664B8B" w:rsidR="00484305" w:rsidRPr="006B309A" w:rsidRDefault="00484305" w:rsidP="00484305">
            <w:pPr>
              <w:spacing w:line="360" w:lineRule="auto"/>
              <w:jc w:val="center"/>
              <w:rPr>
                <w:rFonts w:ascii="Arial" w:eastAsia="Times New Roman" w:hAnsi="Arial" w:cs="Arial"/>
                <w:b/>
                <w:bCs/>
                <w:lang w:val="lv"/>
              </w:rPr>
            </w:pPr>
            <w:r w:rsidRPr="006B309A">
              <w:rPr>
                <w:rFonts w:ascii="Arial" w:eastAsia="Times New Roman" w:hAnsi="Arial" w:cs="Arial"/>
                <w:b/>
                <w:bCs/>
                <w:lang w:val="lv"/>
              </w:rPr>
              <w:t>202</w:t>
            </w:r>
            <w:r>
              <w:rPr>
                <w:rFonts w:ascii="Arial" w:eastAsia="Times New Roman" w:hAnsi="Arial" w:cs="Arial"/>
                <w:b/>
                <w:bCs/>
                <w:lang w:val="lv"/>
              </w:rPr>
              <w:t>2</w:t>
            </w:r>
            <w:r w:rsidRPr="006B309A">
              <w:rPr>
                <w:rFonts w:ascii="Arial" w:eastAsia="Times New Roman" w:hAnsi="Arial" w:cs="Arial"/>
                <w:b/>
                <w:bCs/>
                <w:lang w:val="lv"/>
              </w:rPr>
              <w:t>./202</w:t>
            </w:r>
            <w:r>
              <w:rPr>
                <w:rFonts w:ascii="Arial" w:eastAsia="Times New Roman" w:hAnsi="Arial" w:cs="Arial"/>
                <w:b/>
                <w:bCs/>
                <w:lang w:val="lv"/>
              </w:rPr>
              <w:t>3</w:t>
            </w:r>
            <w:r w:rsidRPr="006B309A">
              <w:rPr>
                <w:rFonts w:ascii="Arial" w:eastAsia="Times New Roman" w:hAnsi="Arial" w:cs="Arial"/>
                <w:b/>
                <w:bCs/>
                <w:lang w:val="lv"/>
              </w:rPr>
              <w:t>.</w:t>
            </w:r>
          </w:p>
        </w:tc>
      </w:tr>
      <w:tr w:rsidR="00905C24" w:rsidRPr="006B309A" w14:paraId="1915BF90" w14:textId="77777777" w:rsidTr="005C20F1">
        <w:trPr>
          <w:trHeight w:val="405"/>
        </w:trPr>
        <w:tc>
          <w:tcPr>
            <w:tcW w:w="3539" w:type="dxa"/>
            <w:shd w:val="clear" w:color="auto" w:fill="auto"/>
          </w:tcPr>
          <w:p w14:paraId="579E8477" w14:textId="25D5C200" w:rsidR="00905C24" w:rsidRPr="006B309A" w:rsidRDefault="00905C24" w:rsidP="00905C24">
            <w:pPr>
              <w:rPr>
                <w:rFonts w:ascii="Arial" w:hAnsi="Arial" w:cs="Arial"/>
              </w:rPr>
            </w:pPr>
            <w:r>
              <w:rPr>
                <w:rFonts w:ascii="Arial" w:eastAsia="Times New Roman" w:hAnsi="Arial" w:cs="Arial"/>
                <w:lang w:val="lv"/>
              </w:rPr>
              <w:t>Matemātika (vispārīgais mācību satura apguves līmenis)</w:t>
            </w:r>
          </w:p>
        </w:tc>
        <w:tc>
          <w:tcPr>
            <w:tcW w:w="1843" w:type="dxa"/>
            <w:shd w:val="clear" w:color="auto" w:fill="auto"/>
          </w:tcPr>
          <w:p w14:paraId="774CA4DD" w14:textId="14804887" w:rsidR="00905C24" w:rsidRPr="006B309A" w:rsidRDefault="00905C24" w:rsidP="00905C24">
            <w:pPr>
              <w:spacing w:line="360" w:lineRule="auto"/>
              <w:jc w:val="center"/>
              <w:rPr>
                <w:rFonts w:ascii="Arial" w:eastAsia="Times New Roman" w:hAnsi="Arial" w:cs="Arial"/>
                <w:b/>
                <w:bCs/>
                <w:lang w:val="lv"/>
              </w:rPr>
            </w:pPr>
            <w:r>
              <w:rPr>
                <w:rFonts w:ascii="Arial" w:eastAsia="Times New Roman" w:hAnsi="Arial" w:cs="Arial"/>
                <w:color w:val="000000" w:themeColor="text1"/>
                <w:lang w:val="lv"/>
              </w:rPr>
              <w:t>-</w:t>
            </w:r>
          </w:p>
        </w:tc>
        <w:tc>
          <w:tcPr>
            <w:tcW w:w="1908" w:type="dxa"/>
            <w:shd w:val="clear" w:color="auto" w:fill="auto"/>
          </w:tcPr>
          <w:p w14:paraId="525DB81B" w14:textId="186B244F" w:rsidR="00905C24" w:rsidRPr="006B309A" w:rsidRDefault="00905C24" w:rsidP="00905C24">
            <w:pPr>
              <w:spacing w:line="360" w:lineRule="auto"/>
              <w:jc w:val="center"/>
              <w:rPr>
                <w:rFonts w:ascii="Arial" w:eastAsia="Times New Roman" w:hAnsi="Arial" w:cs="Arial"/>
                <w:b/>
                <w:bCs/>
                <w:lang w:val="lv"/>
              </w:rPr>
            </w:pPr>
            <w:r>
              <w:rPr>
                <w:rFonts w:ascii="Arial" w:eastAsia="Times New Roman" w:hAnsi="Arial" w:cs="Arial"/>
                <w:color w:val="000000" w:themeColor="text1"/>
                <w:lang w:val="lv"/>
              </w:rPr>
              <w:t>32,7</w:t>
            </w:r>
          </w:p>
        </w:tc>
        <w:tc>
          <w:tcPr>
            <w:tcW w:w="2415" w:type="dxa"/>
            <w:shd w:val="clear" w:color="auto" w:fill="auto"/>
          </w:tcPr>
          <w:p w14:paraId="706CCD88" w14:textId="0804ABF7" w:rsidR="00905C24" w:rsidRPr="007572F2" w:rsidRDefault="007572F2" w:rsidP="00905C24">
            <w:pPr>
              <w:spacing w:line="360" w:lineRule="auto"/>
              <w:jc w:val="center"/>
              <w:rPr>
                <w:rFonts w:ascii="Arial" w:eastAsia="Times New Roman" w:hAnsi="Arial" w:cs="Arial"/>
                <w:lang w:val="lv"/>
              </w:rPr>
            </w:pPr>
            <w:r w:rsidRPr="007572F2">
              <w:rPr>
                <w:rFonts w:ascii="Arial" w:eastAsia="Times New Roman" w:hAnsi="Arial" w:cs="Arial"/>
                <w:lang w:val="lv"/>
              </w:rPr>
              <w:t>28,64</w:t>
            </w:r>
          </w:p>
        </w:tc>
      </w:tr>
      <w:tr w:rsidR="00905C24" w:rsidRPr="006B309A" w14:paraId="0E09EBFA" w14:textId="77777777" w:rsidTr="005C20F1">
        <w:tc>
          <w:tcPr>
            <w:tcW w:w="3539" w:type="dxa"/>
            <w:shd w:val="clear" w:color="auto" w:fill="auto"/>
          </w:tcPr>
          <w:p w14:paraId="3478AA8C" w14:textId="1C9F15D4" w:rsidR="00905C24" w:rsidRPr="006B309A" w:rsidRDefault="00905C24" w:rsidP="00905C24">
            <w:pPr>
              <w:spacing w:after="0" w:line="240" w:lineRule="auto"/>
              <w:rPr>
                <w:rFonts w:ascii="Arial" w:eastAsia="Times New Roman" w:hAnsi="Arial" w:cs="Arial"/>
                <w:lang w:val="lv"/>
              </w:rPr>
            </w:pPr>
            <w:r w:rsidRPr="006B309A">
              <w:rPr>
                <w:rFonts w:ascii="Arial" w:eastAsia="Times New Roman" w:hAnsi="Arial" w:cs="Arial"/>
                <w:lang w:val="lv"/>
              </w:rPr>
              <w:t>Matemātika</w:t>
            </w:r>
            <w:r>
              <w:rPr>
                <w:rFonts w:ascii="Arial" w:eastAsia="Times New Roman" w:hAnsi="Arial" w:cs="Arial"/>
                <w:lang w:val="lv"/>
              </w:rPr>
              <w:t xml:space="preserve"> (optimālais mācību satura apguves līmenis)</w:t>
            </w:r>
          </w:p>
        </w:tc>
        <w:tc>
          <w:tcPr>
            <w:tcW w:w="1843" w:type="dxa"/>
            <w:shd w:val="clear" w:color="auto" w:fill="auto"/>
          </w:tcPr>
          <w:p w14:paraId="14339354" w14:textId="3C457314" w:rsidR="00905C24" w:rsidRPr="006B309A" w:rsidRDefault="00905C24" w:rsidP="00905C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16,7</w:t>
            </w:r>
          </w:p>
        </w:tc>
        <w:tc>
          <w:tcPr>
            <w:tcW w:w="1908" w:type="dxa"/>
            <w:shd w:val="clear" w:color="auto" w:fill="auto"/>
          </w:tcPr>
          <w:p w14:paraId="19A7C886" w14:textId="226185DD"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20,8</w:t>
            </w:r>
          </w:p>
        </w:tc>
        <w:tc>
          <w:tcPr>
            <w:tcW w:w="2415" w:type="dxa"/>
            <w:shd w:val="clear" w:color="auto" w:fill="auto"/>
          </w:tcPr>
          <w:p w14:paraId="54C46956" w14:textId="56A4C6D8"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24,79</w:t>
            </w:r>
          </w:p>
        </w:tc>
      </w:tr>
      <w:tr w:rsidR="00905C24" w:rsidRPr="006B309A" w14:paraId="728A2E18" w14:textId="77777777" w:rsidTr="005C20F1">
        <w:tc>
          <w:tcPr>
            <w:tcW w:w="3539" w:type="dxa"/>
            <w:shd w:val="clear" w:color="auto" w:fill="auto"/>
          </w:tcPr>
          <w:p w14:paraId="2DAE803B" w14:textId="6F5AE26A" w:rsidR="00905C24" w:rsidRPr="006B309A" w:rsidRDefault="00905C24" w:rsidP="00905C24">
            <w:pPr>
              <w:spacing w:after="0" w:line="240" w:lineRule="auto"/>
              <w:rPr>
                <w:rFonts w:ascii="Arial" w:eastAsia="Times New Roman" w:hAnsi="Arial" w:cs="Arial"/>
                <w:lang w:val="lv"/>
              </w:rPr>
            </w:pPr>
            <w:r w:rsidRPr="006B309A">
              <w:rPr>
                <w:rFonts w:ascii="Arial" w:eastAsia="Times New Roman" w:hAnsi="Arial" w:cs="Arial"/>
                <w:lang w:val="lv"/>
              </w:rPr>
              <w:t>Latviešu valoda</w:t>
            </w:r>
            <w:r>
              <w:rPr>
                <w:rFonts w:ascii="Arial" w:eastAsia="Times New Roman" w:hAnsi="Arial" w:cs="Arial"/>
                <w:lang w:val="lv"/>
              </w:rPr>
              <w:t xml:space="preserve"> (optimālais mācību satura apguves līmenis)</w:t>
            </w:r>
          </w:p>
        </w:tc>
        <w:tc>
          <w:tcPr>
            <w:tcW w:w="1843" w:type="dxa"/>
            <w:shd w:val="clear" w:color="auto" w:fill="auto"/>
          </w:tcPr>
          <w:p w14:paraId="1A7A29EF" w14:textId="2C88BF3C" w:rsidR="00905C24" w:rsidRPr="006B309A" w:rsidRDefault="00905C24" w:rsidP="00905C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43,9</w:t>
            </w:r>
          </w:p>
        </w:tc>
        <w:tc>
          <w:tcPr>
            <w:tcW w:w="1908" w:type="dxa"/>
            <w:shd w:val="clear" w:color="auto" w:fill="auto"/>
          </w:tcPr>
          <w:p w14:paraId="5BA768C6" w14:textId="028B8E03"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46,3</w:t>
            </w:r>
          </w:p>
        </w:tc>
        <w:tc>
          <w:tcPr>
            <w:tcW w:w="2415" w:type="dxa"/>
            <w:shd w:val="clear" w:color="auto" w:fill="auto"/>
          </w:tcPr>
          <w:p w14:paraId="406B618D" w14:textId="1C712776"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49,75</w:t>
            </w:r>
          </w:p>
        </w:tc>
      </w:tr>
      <w:tr w:rsidR="00905C24" w:rsidRPr="006B309A" w14:paraId="79892976" w14:textId="77777777" w:rsidTr="005C20F1">
        <w:tc>
          <w:tcPr>
            <w:tcW w:w="3539" w:type="dxa"/>
            <w:shd w:val="clear" w:color="auto" w:fill="auto"/>
          </w:tcPr>
          <w:p w14:paraId="3A1740AF" w14:textId="613FBCB1" w:rsidR="00905C24" w:rsidRPr="006B309A" w:rsidRDefault="00905C24" w:rsidP="00905C24">
            <w:pPr>
              <w:spacing w:after="0" w:line="240" w:lineRule="auto"/>
              <w:rPr>
                <w:rFonts w:ascii="Arial" w:eastAsia="Times New Roman" w:hAnsi="Arial" w:cs="Arial"/>
                <w:lang w:val="lv"/>
              </w:rPr>
            </w:pPr>
            <w:r w:rsidRPr="006B309A">
              <w:rPr>
                <w:rFonts w:ascii="Arial" w:eastAsia="Times New Roman" w:hAnsi="Arial" w:cs="Arial"/>
                <w:lang w:val="lv"/>
              </w:rPr>
              <w:t>Angļu valoda</w:t>
            </w:r>
            <w:r>
              <w:rPr>
                <w:rFonts w:ascii="Arial" w:eastAsia="Times New Roman" w:hAnsi="Arial" w:cs="Arial"/>
                <w:lang w:val="lv"/>
              </w:rPr>
              <w:t xml:space="preserve"> (optimālais mācību satura apguves līmenis)</w:t>
            </w:r>
          </w:p>
        </w:tc>
        <w:tc>
          <w:tcPr>
            <w:tcW w:w="1843" w:type="dxa"/>
            <w:shd w:val="clear" w:color="auto" w:fill="auto"/>
          </w:tcPr>
          <w:p w14:paraId="29195E0E" w14:textId="151D3B9D" w:rsidR="00905C24" w:rsidRPr="006B309A" w:rsidRDefault="00905C24" w:rsidP="00905C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58,3</w:t>
            </w:r>
          </w:p>
        </w:tc>
        <w:tc>
          <w:tcPr>
            <w:tcW w:w="1908" w:type="dxa"/>
            <w:shd w:val="clear" w:color="auto" w:fill="auto"/>
          </w:tcPr>
          <w:p w14:paraId="4D3A08D1" w14:textId="3ED3C7F5"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60,7</w:t>
            </w:r>
          </w:p>
        </w:tc>
        <w:tc>
          <w:tcPr>
            <w:tcW w:w="2415" w:type="dxa"/>
            <w:shd w:val="clear" w:color="auto" w:fill="auto"/>
          </w:tcPr>
          <w:p w14:paraId="46710993" w14:textId="4303610C"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65,02</w:t>
            </w:r>
          </w:p>
        </w:tc>
      </w:tr>
      <w:tr w:rsidR="00905C24" w:rsidRPr="006B309A" w14:paraId="02077196" w14:textId="77777777" w:rsidTr="005C20F1">
        <w:tc>
          <w:tcPr>
            <w:tcW w:w="3539" w:type="dxa"/>
            <w:shd w:val="clear" w:color="auto" w:fill="auto"/>
          </w:tcPr>
          <w:p w14:paraId="1E0884A3" w14:textId="77777777" w:rsidR="00905C24" w:rsidRPr="006B309A" w:rsidRDefault="00905C24" w:rsidP="00905C24">
            <w:pPr>
              <w:spacing w:after="0" w:line="240" w:lineRule="auto"/>
              <w:rPr>
                <w:rFonts w:ascii="Arial" w:eastAsia="Times New Roman" w:hAnsi="Arial" w:cs="Arial"/>
                <w:lang w:val="lv"/>
              </w:rPr>
            </w:pPr>
            <w:r w:rsidRPr="006B309A">
              <w:rPr>
                <w:rFonts w:ascii="Arial" w:eastAsia="Times New Roman" w:hAnsi="Arial" w:cs="Arial"/>
                <w:lang w:val="lv"/>
              </w:rPr>
              <w:t>Krievu valoda</w:t>
            </w:r>
          </w:p>
        </w:tc>
        <w:tc>
          <w:tcPr>
            <w:tcW w:w="1843" w:type="dxa"/>
            <w:shd w:val="clear" w:color="auto" w:fill="auto"/>
          </w:tcPr>
          <w:p w14:paraId="47D522ED" w14:textId="1D84AF35" w:rsidR="00905C24" w:rsidRPr="006B309A" w:rsidRDefault="00905C24" w:rsidP="00905C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66,5</w:t>
            </w:r>
          </w:p>
        </w:tc>
        <w:tc>
          <w:tcPr>
            <w:tcW w:w="1908" w:type="dxa"/>
            <w:shd w:val="clear" w:color="auto" w:fill="auto"/>
          </w:tcPr>
          <w:p w14:paraId="56A9C366" w14:textId="5DAAC4B1"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54,8</w:t>
            </w:r>
          </w:p>
        </w:tc>
        <w:tc>
          <w:tcPr>
            <w:tcW w:w="2415" w:type="dxa"/>
            <w:shd w:val="clear" w:color="auto" w:fill="auto"/>
          </w:tcPr>
          <w:p w14:paraId="49BA1012" w14:textId="64C1F83E"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w:t>
            </w:r>
          </w:p>
        </w:tc>
      </w:tr>
      <w:tr w:rsidR="00905C24" w:rsidRPr="006B309A" w14:paraId="46B513CD" w14:textId="77777777" w:rsidTr="005C20F1">
        <w:tc>
          <w:tcPr>
            <w:tcW w:w="3539" w:type="dxa"/>
            <w:shd w:val="clear" w:color="auto" w:fill="auto"/>
          </w:tcPr>
          <w:p w14:paraId="729D424F" w14:textId="77777777" w:rsidR="00905C24" w:rsidRPr="006B309A" w:rsidRDefault="00905C24" w:rsidP="00905C24">
            <w:pPr>
              <w:spacing w:after="0" w:line="240" w:lineRule="auto"/>
              <w:rPr>
                <w:rFonts w:ascii="Arial" w:eastAsia="Times New Roman" w:hAnsi="Arial" w:cs="Arial"/>
                <w:lang w:val="lv"/>
              </w:rPr>
            </w:pPr>
            <w:r w:rsidRPr="006B309A">
              <w:rPr>
                <w:rFonts w:ascii="Arial" w:eastAsia="Times New Roman" w:hAnsi="Arial" w:cs="Arial"/>
                <w:lang w:val="lv"/>
              </w:rPr>
              <w:t>Latvijas un pasaules vēsture</w:t>
            </w:r>
          </w:p>
        </w:tc>
        <w:tc>
          <w:tcPr>
            <w:tcW w:w="1843" w:type="dxa"/>
            <w:shd w:val="clear" w:color="auto" w:fill="auto"/>
          </w:tcPr>
          <w:p w14:paraId="1605C119" w14:textId="06424E70" w:rsidR="00905C24" w:rsidRPr="006B309A" w:rsidRDefault="00905C24" w:rsidP="00905C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31,9</w:t>
            </w:r>
          </w:p>
        </w:tc>
        <w:tc>
          <w:tcPr>
            <w:tcW w:w="1908" w:type="dxa"/>
            <w:shd w:val="clear" w:color="auto" w:fill="auto"/>
          </w:tcPr>
          <w:p w14:paraId="75CD91F4" w14:textId="7B489E1A"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w:t>
            </w:r>
          </w:p>
        </w:tc>
        <w:tc>
          <w:tcPr>
            <w:tcW w:w="2415" w:type="dxa"/>
            <w:shd w:val="clear" w:color="auto" w:fill="auto"/>
          </w:tcPr>
          <w:p w14:paraId="6A652E7B" w14:textId="092EB25D"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w:t>
            </w:r>
          </w:p>
        </w:tc>
      </w:tr>
      <w:tr w:rsidR="00905C24" w:rsidRPr="006B309A" w14:paraId="145C387E" w14:textId="77777777" w:rsidTr="005C20F1">
        <w:tc>
          <w:tcPr>
            <w:tcW w:w="3539" w:type="dxa"/>
            <w:shd w:val="clear" w:color="auto" w:fill="auto"/>
          </w:tcPr>
          <w:p w14:paraId="2BC587A0" w14:textId="77777777" w:rsidR="00905C24" w:rsidRPr="006B309A" w:rsidRDefault="00905C24" w:rsidP="00905C24">
            <w:pPr>
              <w:spacing w:after="0" w:line="240" w:lineRule="auto"/>
              <w:rPr>
                <w:rFonts w:ascii="Arial" w:eastAsia="Times New Roman" w:hAnsi="Arial" w:cs="Arial"/>
                <w:lang w:val="lv"/>
              </w:rPr>
            </w:pPr>
            <w:r w:rsidRPr="006B309A">
              <w:rPr>
                <w:rFonts w:ascii="Arial" w:eastAsia="Times New Roman" w:hAnsi="Arial" w:cs="Arial"/>
                <w:lang w:val="lv"/>
              </w:rPr>
              <w:t>Fizika</w:t>
            </w:r>
          </w:p>
        </w:tc>
        <w:tc>
          <w:tcPr>
            <w:tcW w:w="1843" w:type="dxa"/>
            <w:shd w:val="clear" w:color="auto" w:fill="auto"/>
          </w:tcPr>
          <w:p w14:paraId="53F0CB08" w14:textId="38C7CB6C" w:rsidR="00905C24" w:rsidRPr="006B309A" w:rsidRDefault="00905C24" w:rsidP="00905C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33,1</w:t>
            </w:r>
          </w:p>
        </w:tc>
        <w:tc>
          <w:tcPr>
            <w:tcW w:w="1908" w:type="dxa"/>
            <w:shd w:val="clear" w:color="auto" w:fill="auto"/>
          </w:tcPr>
          <w:p w14:paraId="57A9DDCD" w14:textId="2BE6498D"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27,2</w:t>
            </w:r>
          </w:p>
        </w:tc>
        <w:tc>
          <w:tcPr>
            <w:tcW w:w="2415" w:type="dxa"/>
            <w:shd w:val="clear" w:color="auto" w:fill="auto"/>
          </w:tcPr>
          <w:p w14:paraId="2AAEF0E5" w14:textId="5F7D4B63" w:rsidR="00905C24" w:rsidRPr="006B309A" w:rsidRDefault="00905C24" w:rsidP="00905C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w:t>
            </w:r>
          </w:p>
        </w:tc>
      </w:tr>
    </w:tbl>
    <w:p w14:paraId="27DECEB7" w14:textId="26BEBD53" w:rsidR="00940220" w:rsidRDefault="00940220" w:rsidP="00940220">
      <w:pPr>
        <w:spacing w:after="0" w:line="240" w:lineRule="auto"/>
        <w:rPr>
          <w:rFonts w:ascii="Arial" w:hAnsi="Arial" w:cs="Arial"/>
          <w:b/>
          <w:bCs/>
          <w:lang w:val="lv-LV"/>
        </w:rPr>
      </w:pPr>
    </w:p>
    <w:p w14:paraId="0756A6E2" w14:textId="66A86934" w:rsidR="00773BDB" w:rsidRPr="00773BDB" w:rsidRDefault="00773BDB" w:rsidP="005C20F1">
      <w:pPr>
        <w:spacing w:after="0" w:line="240" w:lineRule="auto"/>
        <w:jc w:val="both"/>
        <w:rPr>
          <w:rFonts w:ascii="Arial" w:eastAsia="Times New Roman" w:hAnsi="Arial" w:cs="Arial"/>
          <w:u w:val="single"/>
          <w:lang w:val="lv-LV"/>
        </w:rPr>
      </w:pPr>
      <w:r w:rsidRPr="00773BDB">
        <w:rPr>
          <w:rFonts w:ascii="Arial" w:eastAsia="Times New Roman" w:hAnsi="Arial" w:cs="Arial"/>
          <w:u w:val="single"/>
          <w:lang w:val="lv-LV"/>
        </w:rPr>
        <w:t>Secinājumi:</w:t>
      </w:r>
    </w:p>
    <w:p w14:paraId="6801010E" w14:textId="6461646D" w:rsidR="00905C24" w:rsidRPr="00B07FCC" w:rsidRDefault="00905C24" w:rsidP="005C20F1">
      <w:pPr>
        <w:pStyle w:val="Sarakstarindkopa"/>
        <w:numPr>
          <w:ilvl w:val="0"/>
          <w:numId w:val="24"/>
        </w:numPr>
        <w:spacing w:after="0" w:line="240" w:lineRule="auto"/>
        <w:jc w:val="both"/>
        <w:rPr>
          <w:rFonts w:ascii="Arial" w:eastAsia="Times New Roman" w:hAnsi="Arial" w:cs="Arial"/>
          <w:lang w:val="lv-LV"/>
        </w:rPr>
      </w:pPr>
      <w:r w:rsidRPr="00B07FCC">
        <w:rPr>
          <w:rFonts w:ascii="Arial" w:eastAsia="Times New Roman" w:hAnsi="Arial" w:cs="Arial"/>
          <w:lang w:val="lv-LV"/>
        </w:rPr>
        <w:t xml:space="preserve">Izglītojamo sasniegumi valsts pārbaudes darbos 2022./2023.mācību gadā salīdzinājumā ar 2021./2022.mācību gadu pamatā ir uzlabojušies. </w:t>
      </w:r>
    </w:p>
    <w:p w14:paraId="09927099" w14:textId="77777777" w:rsidR="00905C24" w:rsidRPr="00B07FCC" w:rsidRDefault="00905C24" w:rsidP="005C20F1">
      <w:pPr>
        <w:pStyle w:val="Sarakstarindkopa"/>
        <w:numPr>
          <w:ilvl w:val="0"/>
          <w:numId w:val="24"/>
        </w:numPr>
        <w:spacing w:after="0" w:line="240" w:lineRule="auto"/>
        <w:jc w:val="both"/>
        <w:rPr>
          <w:rFonts w:ascii="Arial" w:eastAsia="Times New Roman" w:hAnsi="Arial" w:cs="Arial"/>
          <w:lang w:val="lv-LV"/>
        </w:rPr>
      </w:pPr>
      <w:r w:rsidRPr="00B07FCC">
        <w:rPr>
          <w:rFonts w:ascii="Arial" w:eastAsia="Times New Roman" w:hAnsi="Arial" w:cs="Arial"/>
          <w:lang w:val="lv-LV"/>
        </w:rPr>
        <w:t>Eksāmenu vidējie rādītāji:</w:t>
      </w:r>
    </w:p>
    <w:p w14:paraId="51F65062" w14:textId="77777777" w:rsidR="00905C24" w:rsidRPr="00B07FCC" w:rsidRDefault="00905C24" w:rsidP="005C20F1">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angļu valodā OL ir 65,02%, kas ir par 4,32% vairāk (eksāmenu kārtoja 97 izglītojamie),</w:t>
      </w:r>
    </w:p>
    <w:p w14:paraId="71769F48" w14:textId="77777777" w:rsidR="00905C24" w:rsidRPr="00B07FCC" w:rsidRDefault="00905C24" w:rsidP="005C20F1">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latviešu valodā OL ir 49,75%, kas ir par 3,46% vairāk (eksāmenu kārtoja 97 izglītojamie).</w:t>
      </w:r>
    </w:p>
    <w:p w14:paraId="6EC98BA2" w14:textId="77777777" w:rsidR="00905C24" w:rsidRPr="00B07FCC" w:rsidRDefault="00905C24" w:rsidP="005C20F1">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xml:space="preserve">- matemātikā OL ir 24,79%, kas ir par 3,99% vairāk (eksāmenu kārtoja 82 izglītojamie, tai skaitā 5 nesasniedza 10% robežu), </w:t>
      </w:r>
    </w:p>
    <w:p w14:paraId="44FEB711" w14:textId="77777777" w:rsidR="00905C24" w:rsidRPr="00B07FCC" w:rsidRDefault="00905C24" w:rsidP="005C20F1">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matemātikā VL vidējais rezultāts ir 28,64%, salīdzinot ar pagājušo gadu samazinājies par 4,06% (eksāmenu kārtoja 38 izglītojamie, tai skaitā 2 nesasniedza 10% robežu).</w:t>
      </w:r>
    </w:p>
    <w:p w14:paraId="7AC1F2B2" w14:textId="77777777" w:rsidR="00905C24" w:rsidRPr="00B07FCC" w:rsidRDefault="00905C24" w:rsidP="005C20F1">
      <w:pPr>
        <w:pStyle w:val="Sarakstarindkopa"/>
        <w:spacing w:after="0" w:line="240" w:lineRule="auto"/>
        <w:jc w:val="both"/>
        <w:rPr>
          <w:rFonts w:ascii="Arial" w:eastAsia="Times New Roman" w:hAnsi="Arial" w:cs="Arial"/>
          <w:lang w:val="lv-LV"/>
        </w:rPr>
      </w:pPr>
    </w:p>
    <w:p w14:paraId="7D88899A" w14:textId="77777777" w:rsidR="00905C24" w:rsidRPr="00B07FCC" w:rsidRDefault="00905C24" w:rsidP="005C20F1">
      <w:pPr>
        <w:pStyle w:val="Sarakstarindkopa"/>
        <w:numPr>
          <w:ilvl w:val="0"/>
          <w:numId w:val="24"/>
        </w:numPr>
        <w:spacing w:after="0" w:line="240" w:lineRule="auto"/>
        <w:jc w:val="both"/>
        <w:rPr>
          <w:rFonts w:ascii="Arial" w:eastAsia="Times New Roman" w:hAnsi="Arial" w:cs="Arial"/>
          <w:lang w:val="lv-LV"/>
        </w:rPr>
      </w:pPr>
      <w:r w:rsidRPr="00B07FCC">
        <w:rPr>
          <w:rFonts w:ascii="Arial" w:eastAsia="Times New Roman" w:hAnsi="Arial" w:cs="Arial"/>
          <w:lang w:val="lv-LV"/>
        </w:rPr>
        <w:t>Eksāmenu vidējie rādītāji, salīdzinot ar valstī vidējiem rādītājiem:</w:t>
      </w:r>
    </w:p>
    <w:p w14:paraId="7A13CB5C" w14:textId="77777777" w:rsidR="00905C24" w:rsidRPr="00B07FCC" w:rsidRDefault="00905C24" w:rsidP="005C20F1">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angļu valodā OL ir 65,02%, kas ir par 2% vairāk nekā valstī vidējais (63%),</w:t>
      </w:r>
    </w:p>
    <w:p w14:paraId="646D7058" w14:textId="77777777" w:rsidR="00905C24" w:rsidRPr="00B07FCC" w:rsidRDefault="00905C24" w:rsidP="005C20F1">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latviešu valodā OL ir 49,75%, kas ir par 4% mazāk nekā valstī vidējais (53,8%),</w:t>
      </w:r>
    </w:p>
    <w:p w14:paraId="557BDDC6" w14:textId="77777777" w:rsidR="00905C24" w:rsidRPr="00B07FCC" w:rsidRDefault="00905C24" w:rsidP="005C20F1">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matemātikā OL ir 24,79%, kas ir par 10,3% mazāk nekā valstī vidējais (35,1%),</w:t>
      </w:r>
    </w:p>
    <w:p w14:paraId="0BF7CDCC" w14:textId="77777777" w:rsidR="00905C24" w:rsidRPr="00B07FCC" w:rsidRDefault="00905C24" w:rsidP="00C46903">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lastRenderedPageBreak/>
        <w:t>- matemātikā VL ir 28,64%, kas ir par 7% mazāk nekā valstī vidējais (35,7%),</w:t>
      </w:r>
    </w:p>
    <w:p w14:paraId="3C9ECEEC" w14:textId="77777777" w:rsidR="00905C24" w:rsidRPr="00B07FCC" w:rsidRDefault="00905C24" w:rsidP="00C46903">
      <w:pPr>
        <w:spacing w:after="0" w:line="240" w:lineRule="auto"/>
        <w:jc w:val="both"/>
        <w:rPr>
          <w:rFonts w:ascii="Arial" w:hAnsi="Arial" w:cs="Arial"/>
          <w:highlight w:val="yellow"/>
          <w:lang w:val="lv-LV"/>
        </w:rPr>
      </w:pPr>
    </w:p>
    <w:p w14:paraId="3374F5F9" w14:textId="4F6366B5" w:rsidR="00905C24" w:rsidRPr="00773BDB" w:rsidRDefault="00773BDB" w:rsidP="00C46903">
      <w:pPr>
        <w:pStyle w:val="Sarakstarindkopa"/>
        <w:numPr>
          <w:ilvl w:val="0"/>
          <w:numId w:val="28"/>
        </w:numPr>
        <w:spacing w:after="0" w:line="240" w:lineRule="auto"/>
        <w:jc w:val="both"/>
        <w:rPr>
          <w:rFonts w:ascii="Arial" w:hAnsi="Arial" w:cs="Arial"/>
          <w:lang w:val="lv-LV"/>
        </w:rPr>
      </w:pPr>
      <w:r>
        <w:rPr>
          <w:rFonts w:ascii="Arial" w:hAnsi="Arial" w:cs="Arial"/>
          <w:lang w:val="lv-LV"/>
        </w:rPr>
        <w:t>S</w:t>
      </w:r>
      <w:r w:rsidR="00905C24" w:rsidRPr="00773BDB">
        <w:rPr>
          <w:rFonts w:ascii="Arial" w:hAnsi="Arial" w:cs="Arial"/>
          <w:lang w:val="lv-LV"/>
        </w:rPr>
        <w:t>asniegumi valsts pārbaudes darbos pēdējo trīs gadu laik</w:t>
      </w:r>
      <w:r w:rsidR="00B10EE9">
        <w:rPr>
          <w:rFonts w:ascii="Arial" w:hAnsi="Arial" w:cs="Arial"/>
          <w:lang w:val="lv-LV"/>
        </w:rPr>
        <w:t xml:space="preserve">ā </w:t>
      </w:r>
      <w:r>
        <w:rPr>
          <w:rFonts w:ascii="Arial" w:hAnsi="Arial" w:cs="Arial"/>
          <w:lang w:val="lv-LV"/>
        </w:rPr>
        <w:t>ir paaugstinājušies:</w:t>
      </w:r>
    </w:p>
    <w:p w14:paraId="76CA70BB" w14:textId="77777777" w:rsidR="00905C24" w:rsidRPr="00B07FCC" w:rsidRDefault="00905C24" w:rsidP="00C46903">
      <w:pPr>
        <w:pStyle w:val="Sarakstarindkopa"/>
        <w:numPr>
          <w:ilvl w:val="0"/>
          <w:numId w:val="26"/>
        </w:numPr>
        <w:spacing w:after="0" w:line="240" w:lineRule="auto"/>
        <w:jc w:val="both"/>
        <w:rPr>
          <w:rFonts w:ascii="Arial" w:hAnsi="Arial" w:cs="Arial"/>
          <w:lang w:val="lv-LV"/>
        </w:rPr>
      </w:pPr>
      <w:r w:rsidRPr="00B07FCC">
        <w:rPr>
          <w:rFonts w:ascii="Arial" w:hAnsi="Arial" w:cs="Arial"/>
          <w:lang w:val="lv-LV"/>
        </w:rPr>
        <w:t>angļu valodā no 58,3% līdz 65,02% (par 6,72%),</w:t>
      </w:r>
    </w:p>
    <w:p w14:paraId="4F53A799" w14:textId="77777777" w:rsidR="00905C24" w:rsidRPr="00B07FCC" w:rsidRDefault="00905C24" w:rsidP="00C46903">
      <w:pPr>
        <w:pStyle w:val="Sarakstarindkopa"/>
        <w:numPr>
          <w:ilvl w:val="0"/>
          <w:numId w:val="26"/>
        </w:numPr>
        <w:spacing w:after="0" w:line="240" w:lineRule="auto"/>
        <w:jc w:val="both"/>
        <w:rPr>
          <w:rFonts w:ascii="Arial" w:hAnsi="Arial" w:cs="Arial"/>
          <w:lang w:val="lv-LV"/>
        </w:rPr>
      </w:pPr>
      <w:r w:rsidRPr="00B07FCC">
        <w:rPr>
          <w:rFonts w:ascii="Arial" w:hAnsi="Arial" w:cs="Arial"/>
          <w:lang w:val="lv-LV"/>
        </w:rPr>
        <w:t>latviešu valodā no 43,90% līdz 49,76% (par 5,86%),</w:t>
      </w:r>
    </w:p>
    <w:p w14:paraId="5751878D" w14:textId="33681E86" w:rsidR="00905C24" w:rsidRDefault="00905C24" w:rsidP="00C46903">
      <w:pPr>
        <w:pStyle w:val="Sarakstarindkopa"/>
        <w:numPr>
          <w:ilvl w:val="0"/>
          <w:numId w:val="26"/>
        </w:numPr>
        <w:spacing w:after="0" w:line="240" w:lineRule="auto"/>
        <w:jc w:val="both"/>
        <w:rPr>
          <w:rFonts w:ascii="Arial" w:hAnsi="Arial" w:cs="Arial"/>
          <w:lang w:val="lv-LV"/>
        </w:rPr>
      </w:pPr>
      <w:r w:rsidRPr="00B07FCC">
        <w:rPr>
          <w:rFonts w:ascii="Arial" w:hAnsi="Arial" w:cs="Arial"/>
          <w:lang w:val="lv-LV"/>
        </w:rPr>
        <w:t>matemātikā OL no 16,7% līdz 24,79% (par 8,09%).</w:t>
      </w:r>
    </w:p>
    <w:p w14:paraId="3C67BC51" w14:textId="77777777" w:rsidR="00B10EE9" w:rsidRPr="00B07FCC" w:rsidRDefault="00B10EE9" w:rsidP="00C46903">
      <w:pPr>
        <w:pStyle w:val="Sarakstarindkopa"/>
        <w:spacing w:after="0" w:line="240" w:lineRule="auto"/>
        <w:ind w:left="1080"/>
        <w:jc w:val="both"/>
        <w:rPr>
          <w:rFonts w:ascii="Arial" w:hAnsi="Arial" w:cs="Arial"/>
          <w:lang w:val="lv-LV"/>
        </w:rPr>
      </w:pPr>
    </w:p>
    <w:p w14:paraId="6DCA066F" w14:textId="77777777" w:rsidR="00905C24" w:rsidRPr="00B07FCC" w:rsidRDefault="00905C24" w:rsidP="00C46903">
      <w:pPr>
        <w:pStyle w:val="Sarakstarindkopa"/>
        <w:numPr>
          <w:ilvl w:val="0"/>
          <w:numId w:val="27"/>
        </w:numPr>
        <w:spacing w:after="0" w:line="240" w:lineRule="auto"/>
        <w:jc w:val="both"/>
        <w:rPr>
          <w:rFonts w:ascii="Arial" w:hAnsi="Arial" w:cs="Arial"/>
          <w:lang w:val="lv-LV"/>
        </w:rPr>
      </w:pPr>
      <w:r w:rsidRPr="00B07FCC">
        <w:rPr>
          <w:rFonts w:ascii="Arial" w:hAnsi="Arial" w:cs="Arial"/>
          <w:lang w:val="lv-LV"/>
        </w:rPr>
        <w:t>Matemātikā VL eksāmens tiek kārtots otro gadu, rezultāts, salīdzinot ar pagājušo gadu ir samazinājies no 32,7% uz 28,64% (par 4,06%).</w:t>
      </w:r>
    </w:p>
    <w:p w14:paraId="7E71E653" w14:textId="729E01CC" w:rsidR="00905C24" w:rsidRDefault="00905C24" w:rsidP="00773BDB">
      <w:pPr>
        <w:spacing w:after="0" w:line="240" w:lineRule="auto"/>
        <w:jc w:val="both"/>
        <w:rPr>
          <w:rFonts w:ascii="Arial" w:hAnsi="Arial" w:cs="Arial"/>
          <w:b/>
          <w:bCs/>
          <w:lang w:val="lv-LV"/>
        </w:rPr>
      </w:pPr>
    </w:p>
    <w:p w14:paraId="0F568168" w14:textId="5772D3FA" w:rsidR="00940220" w:rsidRPr="006B309A" w:rsidRDefault="00940220" w:rsidP="00940220">
      <w:pPr>
        <w:rPr>
          <w:rFonts w:ascii="Arial" w:hAnsi="Arial" w:cs="Arial"/>
          <w:lang w:val="lv-LV"/>
        </w:rPr>
      </w:pPr>
    </w:p>
    <w:p w14:paraId="674BBB04" w14:textId="715E439E" w:rsidR="00940220" w:rsidRPr="0017491F" w:rsidRDefault="00940220" w:rsidP="00C46903">
      <w:pPr>
        <w:pStyle w:val="Sarakstarindkopa"/>
        <w:numPr>
          <w:ilvl w:val="2"/>
          <w:numId w:val="9"/>
        </w:numPr>
        <w:spacing w:line="276" w:lineRule="auto"/>
        <w:jc w:val="both"/>
        <w:rPr>
          <w:rFonts w:ascii="Arial" w:eastAsia="Times New Roman" w:hAnsi="Arial" w:cs="Arial"/>
          <w:b/>
          <w:bCs/>
          <w:u w:val="single"/>
          <w:lang w:val="lv"/>
        </w:rPr>
      </w:pPr>
      <w:r w:rsidRPr="0017491F">
        <w:rPr>
          <w:rFonts w:ascii="Arial" w:eastAsia="Times New Roman" w:hAnsi="Arial" w:cs="Arial"/>
          <w:b/>
          <w:bCs/>
          <w:lang w:val="lv"/>
        </w:rPr>
        <w:t>Profesionālās kvalifikācijas eksāmenu rezultāti:</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2640"/>
        <w:gridCol w:w="1560"/>
        <w:gridCol w:w="1380"/>
        <w:gridCol w:w="1665"/>
      </w:tblGrid>
      <w:tr w:rsidR="00940220" w:rsidRPr="006B309A" w14:paraId="588F928C" w14:textId="77777777" w:rsidTr="00DF5C5D">
        <w:tc>
          <w:tcPr>
            <w:tcW w:w="2490" w:type="dxa"/>
            <w:vMerge w:val="restart"/>
            <w:shd w:val="clear" w:color="auto" w:fill="auto"/>
          </w:tcPr>
          <w:p w14:paraId="5F526F67" w14:textId="77777777" w:rsidR="00940220" w:rsidRPr="006B309A" w:rsidRDefault="00940220" w:rsidP="00C46903">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Izglītības programmas nosaukums</w:t>
            </w:r>
          </w:p>
        </w:tc>
        <w:tc>
          <w:tcPr>
            <w:tcW w:w="2640" w:type="dxa"/>
            <w:vMerge w:val="restart"/>
            <w:shd w:val="clear" w:color="auto" w:fill="auto"/>
          </w:tcPr>
          <w:p w14:paraId="7888B248" w14:textId="77777777" w:rsidR="00940220" w:rsidRPr="006B309A" w:rsidRDefault="00940220" w:rsidP="00C46903">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Piešķiramās kvalifikācijas nosaukums</w:t>
            </w:r>
          </w:p>
        </w:tc>
        <w:tc>
          <w:tcPr>
            <w:tcW w:w="4605" w:type="dxa"/>
            <w:gridSpan w:val="3"/>
            <w:shd w:val="clear" w:color="auto" w:fill="auto"/>
          </w:tcPr>
          <w:p w14:paraId="2F2C7BA1" w14:textId="77777777" w:rsidR="00940220" w:rsidRPr="006B309A" w:rsidRDefault="00940220" w:rsidP="00C46903">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Vidējais vērtējums izglītības iestādē (ballēs)</w:t>
            </w:r>
          </w:p>
        </w:tc>
      </w:tr>
      <w:tr w:rsidR="00376385" w:rsidRPr="006B309A" w14:paraId="4B6EA27E" w14:textId="77777777" w:rsidTr="00DF5C5D">
        <w:trPr>
          <w:trHeight w:val="405"/>
        </w:trPr>
        <w:tc>
          <w:tcPr>
            <w:tcW w:w="2490" w:type="dxa"/>
            <w:vMerge/>
            <w:shd w:val="clear" w:color="auto" w:fill="auto"/>
            <w:vAlign w:val="center"/>
          </w:tcPr>
          <w:p w14:paraId="16F5F481" w14:textId="77777777" w:rsidR="00376385" w:rsidRPr="006B309A" w:rsidRDefault="00376385" w:rsidP="00C46903">
            <w:pPr>
              <w:spacing w:after="0" w:line="240" w:lineRule="auto"/>
              <w:rPr>
                <w:rFonts w:ascii="Arial" w:hAnsi="Arial" w:cs="Arial"/>
                <w:lang w:val="lv"/>
              </w:rPr>
            </w:pPr>
          </w:p>
        </w:tc>
        <w:tc>
          <w:tcPr>
            <w:tcW w:w="2640" w:type="dxa"/>
            <w:vMerge/>
            <w:shd w:val="clear" w:color="auto" w:fill="auto"/>
            <w:vAlign w:val="center"/>
          </w:tcPr>
          <w:p w14:paraId="74B1C510" w14:textId="77777777" w:rsidR="00376385" w:rsidRPr="006B309A" w:rsidRDefault="00376385" w:rsidP="00C46903">
            <w:pPr>
              <w:spacing w:after="0" w:line="240" w:lineRule="auto"/>
              <w:rPr>
                <w:rFonts w:ascii="Arial" w:hAnsi="Arial" w:cs="Arial"/>
                <w:lang w:val="lv"/>
              </w:rPr>
            </w:pPr>
          </w:p>
        </w:tc>
        <w:tc>
          <w:tcPr>
            <w:tcW w:w="1560" w:type="dxa"/>
            <w:shd w:val="clear" w:color="auto" w:fill="auto"/>
          </w:tcPr>
          <w:p w14:paraId="62E1EC99" w14:textId="1898FC54" w:rsidR="00376385" w:rsidRPr="006B309A" w:rsidRDefault="00376385" w:rsidP="00C46903">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2020./2021.</w:t>
            </w:r>
          </w:p>
        </w:tc>
        <w:tc>
          <w:tcPr>
            <w:tcW w:w="1380" w:type="dxa"/>
            <w:shd w:val="clear" w:color="auto" w:fill="auto"/>
          </w:tcPr>
          <w:p w14:paraId="103E981B" w14:textId="7C8DA426" w:rsidR="00376385" w:rsidRPr="006B309A" w:rsidRDefault="00376385" w:rsidP="00C46903">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202</w:t>
            </w:r>
            <w:r>
              <w:rPr>
                <w:rFonts w:ascii="Arial" w:eastAsia="Times New Roman" w:hAnsi="Arial" w:cs="Arial"/>
                <w:b/>
                <w:bCs/>
                <w:lang w:val="lv"/>
              </w:rPr>
              <w:t>1</w:t>
            </w:r>
            <w:r w:rsidRPr="006B309A">
              <w:rPr>
                <w:rFonts w:ascii="Arial" w:eastAsia="Times New Roman" w:hAnsi="Arial" w:cs="Arial"/>
                <w:b/>
                <w:bCs/>
                <w:lang w:val="lv"/>
              </w:rPr>
              <w:t>./202</w:t>
            </w:r>
            <w:r>
              <w:rPr>
                <w:rFonts w:ascii="Arial" w:eastAsia="Times New Roman" w:hAnsi="Arial" w:cs="Arial"/>
                <w:b/>
                <w:bCs/>
                <w:lang w:val="lv"/>
              </w:rPr>
              <w:t>2</w:t>
            </w:r>
            <w:r w:rsidRPr="006B309A">
              <w:rPr>
                <w:rFonts w:ascii="Arial" w:eastAsia="Times New Roman" w:hAnsi="Arial" w:cs="Arial"/>
                <w:b/>
                <w:bCs/>
                <w:lang w:val="lv"/>
              </w:rPr>
              <w:t>.</w:t>
            </w:r>
          </w:p>
        </w:tc>
        <w:tc>
          <w:tcPr>
            <w:tcW w:w="1665" w:type="dxa"/>
            <w:shd w:val="clear" w:color="auto" w:fill="auto"/>
          </w:tcPr>
          <w:p w14:paraId="4C5DF436" w14:textId="22B398C4" w:rsidR="00376385" w:rsidRPr="006B309A" w:rsidRDefault="00376385" w:rsidP="00C46903">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202</w:t>
            </w:r>
            <w:r>
              <w:rPr>
                <w:rFonts w:ascii="Arial" w:eastAsia="Times New Roman" w:hAnsi="Arial" w:cs="Arial"/>
                <w:b/>
                <w:bCs/>
                <w:lang w:val="lv"/>
              </w:rPr>
              <w:t>2</w:t>
            </w:r>
            <w:r w:rsidRPr="006B309A">
              <w:rPr>
                <w:rFonts w:ascii="Arial" w:eastAsia="Times New Roman" w:hAnsi="Arial" w:cs="Arial"/>
                <w:b/>
                <w:bCs/>
                <w:lang w:val="lv"/>
              </w:rPr>
              <w:t>./202</w:t>
            </w:r>
            <w:r>
              <w:rPr>
                <w:rFonts w:ascii="Arial" w:eastAsia="Times New Roman" w:hAnsi="Arial" w:cs="Arial"/>
                <w:b/>
                <w:bCs/>
                <w:lang w:val="lv"/>
              </w:rPr>
              <w:t>3</w:t>
            </w:r>
            <w:r w:rsidRPr="006B309A">
              <w:rPr>
                <w:rFonts w:ascii="Arial" w:eastAsia="Times New Roman" w:hAnsi="Arial" w:cs="Arial"/>
                <w:b/>
                <w:bCs/>
                <w:lang w:val="lv"/>
              </w:rPr>
              <w:t>.</w:t>
            </w:r>
          </w:p>
        </w:tc>
      </w:tr>
      <w:tr w:rsidR="00376385" w:rsidRPr="006B309A" w14:paraId="5E8505A4" w14:textId="77777777" w:rsidTr="00376385">
        <w:trPr>
          <w:trHeight w:val="449"/>
        </w:trPr>
        <w:tc>
          <w:tcPr>
            <w:tcW w:w="2490" w:type="dxa"/>
          </w:tcPr>
          <w:p w14:paraId="6E5CA4AC" w14:textId="183CD574" w:rsidR="00376385" w:rsidRPr="006B309A" w:rsidRDefault="00376385" w:rsidP="00C46903">
            <w:pPr>
              <w:spacing w:after="0" w:line="240" w:lineRule="auto"/>
              <w:rPr>
                <w:rFonts w:ascii="Arial" w:eastAsia="Times New Roman" w:hAnsi="Arial" w:cs="Arial"/>
                <w:lang w:val="lv"/>
              </w:rPr>
            </w:pPr>
            <w:r>
              <w:rPr>
                <w:rFonts w:ascii="Arial" w:eastAsia="Times New Roman" w:hAnsi="Arial" w:cs="Arial"/>
                <w:lang w:val="lv"/>
              </w:rPr>
              <w:t>L</w:t>
            </w:r>
            <w:r w:rsidRPr="006B309A">
              <w:rPr>
                <w:rFonts w:ascii="Arial" w:eastAsia="Times New Roman" w:hAnsi="Arial" w:cs="Arial"/>
                <w:lang w:val="lv"/>
              </w:rPr>
              <w:t>oģistika</w:t>
            </w:r>
          </w:p>
        </w:tc>
        <w:tc>
          <w:tcPr>
            <w:tcW w:w="2640" w:type="dxa"/>
          </w:tcPr>
          <w:p w14:paraId="73263FB6"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loģistikas darbinieks</w:t>
            </w:r>
          </w:p>
        </w:tc>
        <w:tc>
          <w:tcPr>
            <w:tcW w:w="1560" w:type="dxa"/>
          </w:tcPr>
          <w:p w14:paraId="1D67123E" w14:textId="4014DCE3"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6,95</w:t>
            </w:r>
          </w:p>
        </w:tc>
        <w:tc>
          <w:tcPr>
            <w:tcW w:w="1380" w:type="dxa"/>
          </w:tcPr>
          <w:p w14:paraId="1633A85F" w14:textId="60DF40FC" w:rsidR="00376385" w:rsidRPr="006B309A" w:rsidRDefault="00376385"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7,58</w:t>
            </w:r>
          </w:p>
        </w:tc>
        <w:tc>
          <w:tcPr>
            <w:tcW w:w="1665" w:type="dxa"/>
          </w:tcPr>
          <w:p w14:paraId="56CF01CD" w14:textId="41C0ABEB" w:rsidR="00376385" w:rsidRPr="006B309A" w:rsidRDefault="003E3FBB"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7,25</w:t>
            </w:r>
          </w:p>
        </w:tc>
      </w:tr>
      <w:tr w:rsidR="00376385" w:rsidRPr="006B309A" w14:paraId="78F0CA0D" w14:textId="77777777" w:rsidTr="00DF5C5D">
        <w:tc>
          <w:tcPr>
            <w:tcW w:w="2490" w:type="dxa"/>
          </w:tcPr>
          <w:p w14:paraId="30363B32" w14:textId="77777777" w:rsidR="00376385" w:rsidRPr="006B309A" w:rsidRDefault="00376385" w:rsidP="00C46903">
            <w:pPr>
              <w:spacing w:after="0" w:line="240" w:lineRule="auto"/>
              <w:rPr>
                <w:rFonts w:ascii="Arial" w:eastAsia="Times New Roman" w:hAnsi="Arial" w:cs="Arial"/>
                <w:lang w:val="lv"/>
              </w:rPr>
            </w:pPr>
            <w:proofErr w:type="spellStart"/>
            <w:r w:rsidRPr="006B309A">
              <w:rPr>
                <w:rFonts w:ascii="Arial" w:eastAsia="Times New Roman" w:hAnsi="Arial" w:cs="Arial"/>
                <w:lang w:val="lv"/>
              </w:rPr>
              <w:t>Mehatronika</w:t>
            </w:r>
            <w:proofErr w:type="spellEnd"/>
          </w:p>
        </w:tc>
        <w:tc>
          <w:tcPr>
            <w:tcW w:w="2640" w:type="dxa"/>
          </w:tcPr>
          <w:p w14:paraId="2B89C61B" w14:textId="77777777" w:rsidR="00376385" w:rsidRPr="006B309A" w:rsidRDefault="00376385" w:rsidP="00C46903">
            <w:pPr>
              <w:spacing w:after="0" w:line="240" w:lineRule="auto"/>
              <w:rPr>
                <w:rFonts w:ascii="Arial" w:eastAsia="Times New Roman" w:hAnsi="Arial" w:cs="Arial"/>
                <w:lang w:val="lv"/>
              </w:rPr>
            </w:pPr>
            <w:proofErr w:type="spellStart"/>
            <w:r w:rsidRPr="006B309A">
              <w:rPr>
                <w:rFonts w:ascii="Arial" w:eastAsia="Times New Roman" w:hAnsi="Arial" w:cs="Arial"/>
                <w:lang w:val="lv"/>
              </w:rPr>
              <w:t>mehatronisku</w:t>
            </w:r>
            <w:proofErr w:type="spellEnd"/>
          </w:p>
          <w:p w14:paraId="5F81C496"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sistēmu tehniķis</w:t>
            </w:r>
          </w:p>
        </w:tc>
        <w:tc>
          <w:tcPr>
            <w:tcW w:w="1560" w:type="dxa"/>
          </w:tcPr>
          <w:p w14:paraId="105F92F9" w14:textId="7B6AB70B"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7,1</w:t>
            </w:r>
          </w:p>
        </w:tc>
        <w:tc>
          <w:tcPr>
            <w:tcW w:w="1380" w:type="dxa"/>
          </w:tcPr>
          <w:p w14:paraId="3D962430" w14:textId="6FCCF510" w:rsidR="00376385" w:rsidRPr="006B309A" w:rsidRDefault="00376385"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8,25</w:t>
            </w:r>
          </w:p>
        </w:tc>
        <w:tc>
          <w:tcPr>
            <w:tcW w:w="1665" w:type="dxa"/>
          </w:tcPr>
          <w:p w14:paraId="43F71516" w14:textId="2E9AC61D" w:rsidR="00376385" w:rsidRPr="006B309A" w:rsidRDefault="005E3B58"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7,65</w:t>
            </w:r>
          </w:p>
        </w:tc>
      </w:tr>
      <w:tr w:rsidR="00376385" w:rsidRPr="006B309A" w14:paraId="7E94867A" w14:textId="77777777" w:rsidTr="00DF5C5D">
        <w:tc>
          <w:tcPr>
            <w:tcW w:w="2490" w:type="dxa"/>
          </w:tcPr>
          <w:p w14:paraId="4884457D"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Ēdināšanas pakalpojumi</w:t>
            </w:r>
          </w:p>
        </w:tc>
        <w:tc>
          <w:tcPr>
            <w:tcW w:w="2640" w:type="dxa"/>
          </w:tcPr>
          <w:p w14:paraId="156AB47D"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 xml:space="preserve">ēdināšanas </w:t>
            </w:r>
          </w:p>
          <w:p w14:paraId="399ADE5A"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pakalpojumu speciālists</w:t>
            </w:r>
          </w:p>
        </w:tc>
        <w:tc>
          <w:tcPr>
            <w:tcW w:w="1560" w:type="dxa"/>
          </w:tcPr>
          <w:p w14:paraId="0550EC5B" w14:textId="47FD253F"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7,9</w:t>
            </w:r>
          </w:p>
        </w:tc>
        <w:tc>
          <w:tcPr>
            <w:tcW w:w="1380" w:type="dxa"/>
          </w:tcPr>
          <w:p w14:paraId="24E247C6" w14:textId="77777777" w:rsidR="00376385"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0C880161" w14:textId="17E82C35"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665" w:type="dxa"/>
          </w:tcPr>
          <w:p w14:paraId="5348FBED" w14:textId="77777777" w:rsidR="00376385"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58A9A10E" w14:textId="31F5A657"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r>
      <w:tr w:rsidR="00376385" w:rsidRPr="006B309A" w14:paraId="131BC919" w14:textId="77777777" w:rsidTr="00DF5C5D">
        <w:tc>
          <w:tcPr>
            <w:tcW w:w="2490" w:type="dxa"/>
          </w:tcPr>
          <w:p w14:paraId="71A890E3" w14:textId="7BB894B0"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Ēdināšanas pakalpojumi</w:t>
            </w:r>
          </w:p>
        </w:tc>
        <w:tc>
          <w:tcPr>
            <w:tcW w:w="2640" w:type="dxa"/>
          </w:tcPr>
          <w:p w14:paraId="6ACB47DA" w14:textId="732D24A9" w:rsidR="00376385" w:rsidRPr="006B309A" w:rsidRDefault="00376385" w:rsidP="00C46903">
            <w:pPr>
              <w:spacing w:after="0" w:line="240" w:lineRule="auto"/>
              <w:rPr>
                <w:rFonts w:ascii="Arial" w:eastAsia="Times New Roman" w:hAnsi="Arial" w:cs="Arial"/>
                <w:lang w:val="lv"/>
              </w:rPr>
            </w:pPr>
            <w:r>
              <w:rPr>
                <w:rFonts w:ascii="Arial" w:eastAsia="Times New Roman" w:hAnsi="Arial" w:cs="Arial"/>
                <w:lang w:val="lv"/>
              </w:rPr>
              <w:t>pavārs</w:t>
            </w:r>
          </w:p>
        </w:tc>
        <w:tc>
          <w:tcPr>
            <w:tcW w:w="1560" w:type="dxa"/>
          </w:tcPr>
          <w:p w14:paraId="558AAC4A" w14:textId="77777777" w:rsidR="00376385"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13906BE9" w14:textId="44007AE2"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380" w:type="dxa"/>
          </w:tcPr>
          <w:p w14:paraId="26888AE9" w14:textId="40F4A659" w:rsidR="00376385" w:rsidRPr="006B309A" w:rsidRDefault="00376385"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6,59</w:t>
            </w:r>
          </w:p>
        </w:tc>
        <w:tc>
          <w:tcPr>
            <w:tcW w:w="1665" w:type="dxa"/>
          </w:tcPr>
          <w:p w14:paraId="5F45C823" w14:textId="1746785F" w:rsidR="00376385" w:rsidRPr="006B309A" w:rsidRDefault="005E3B58"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6,8</w:t>
            </w:r>
          </w:p>
        </w:tc>
      </w:tr>
      <w:tr w:rsidR="00376385" w:rsidRPr="006B309A" w14:paraId="7FFC13AE" w14:textId="77777777" w:rsidTr="00DF5C5D">
        <w:tc>
          <w:tcPr>
            <w:tcW w:w="2490" w:type="dxa"/>
          </w:tcPr>
          <w:p w14:paraId="22F7E1D8" w14:textId="46C32631"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Viesnīcu pakalpojumi</w:t>
            </w:r>
          </w:p>
        </w:tc>
        <w:tc>
          <w:tcPr>
            <w:tcW w:w="2640" w:type="dxa"/>
          </w:tcPr>
          <w:p w14:paraId="6B7E39F7"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 xml:space="preserve">viesmīlības </w:t>
            </w:r>
          </w:p>
          <w:p w14:paraId="0398C023" w14:textId="6482AD9E"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pakalpojumu speciālists</w:t>
            </w:r>
          </w:p>
        </w:tc>
        <w:tc>
          <w:tcPr>
            <w:tcW w:w="1560" w:type="dxa"/>
          </w:tcPr>
          <w:p w14:paraId="160FAE26" w14:textId="61770E6F"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w:t>
            </w:r>
          </w:p>
        </w:tc>
        <w:tc>
          <w:tcPr>
            <w:tcW w:w="1380" w:type="dxa"/>
          </w:tcPr>
          <w:p w14:paraId="049E8DE9" w14:textId="77777777" w:rsidR="00376385"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72989A74" w14:textId="51B6D47F"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665" w:type="dxa"/>
          </w:tcPr>
          <w:p w14:paraId="37FB1905" w14:textId="77777777" w:rsidR="00376385"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636A4C40" w14:textId="36FB9E3F"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r>
      <w:tr w:rsidR="00376385" w:rsidRPr="006B309A" w14:paraId="3A575BD7" w14:textId="77777777" w:rsidTr="00DF5C5D">
        <w:tc>
          <w:tcPr>
            <w:tcW w:w="2490" w:type="dxa"/>
          </w:tcPr>
          <w:p w14:paraId="07C23577" w14:textId="044B6E07" w:rsidR="00376385" w:rsidRPr="006B309A" w:rsidRDefault="00376385" w:rsidP="00C46903">
            <w:pPr>
              <w:spacing w:after="0" w:line="240" w:lineRule="auto"/>
              <w:rPr>
                <w:rFonts w:ascii="Arial" w:eastAsia="Times New Roman" w:hAnsi="Arial" w:cs="Arial"/>
                <w:color w:val="000000" w:themeColor="text1"/>
                <w:lang w:val="lv"/>
              </w:rPr>
            </w:pPr>
            <w:r>
              <w:rPr>
                <w:rFonts w:ascii="Arial" w:eastAsia="Times New Roman" w:hAnsi="Arial" w:cs="Arial"/>
                <w:lang w:val="lv"/>
              </w:rPr>
              <w:t>Restorānu</w:t>
            </w:r>
            <w:r w:rsidRPr="006B309A">
              <w:rPr>
                <w:rFonts w:ascii="Arial" w:eastAsia="Times New Roman" w:hAnsi="Arial" w:cs="Arial"/>
                <w:lang w:val="lv"/>
              </w:rPr>
              <w:t xml:space="preserve"> pakalpojumi</w:t>
            </w:r>
          </w:p>
        </w:tc>
        <w:tc>
          <w:tcPr>
            <w:tcW w:w="2640" w:type="dxa"/>
          </w:tcPr>
          <w:p w14:paraId="4089C6A2" w14:textId="5CC8BE09" w:rsidR="00376385" w:rsidRPr="006B309A" w:rsidRDefault="00376385" w:rsidP="00C46903">
            <w:pPr>
              <w:spacing w:after="0" w:line="240" w:lineRule="auto"/>
              <w:rPr>
                <w:rFonts w:ascii="Arial" w:eastAsia="Times New Roman" w:hAnsi="Arial" w:cs="Arial"/>
                <w:lang w:val="lv"/>
              </w:rPr>
            </w:pPr>
            <w:r>
              <w:rPr>
                <w:rFonts w:ascii="Arial" w:eastAsia="Times New Roman" w:hAnsi="Arial" w:cs="Arial"/>
                <w:lang w:val="lv"/>
              </w:rPr>
              <w:t>viesmīlis</w:t>
            </w:r>
          </w:p>
        </w:tc>
        <w:tc>
          <w:tcPr>
            <w:tcW w:w="1560" w:type="dxa"/>
          </w:tcPr>
          <w:p w14:paraId="2F71AC77" w14:textId="77777777" w:rsidR="00376385"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00961BBB" w14:textId="36F2198A"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380" w:type="dxa"/>
          </w:tcPr>
          <w:p w14:paraId="19B29779" w14:textId="6E02F675" w:rsidR="00376385" w:rsidRPr="006B309A" w:rsidRDefault="00376385"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7,57</w:t>
            </w:r>
          </w:p>
        </w:tc>
        <w:tc>
          <w:tcPr>
            <w:tcW w:w="1665" w:type="dxa"/>
          </w:tcPr>
          <w:p w14:paraId="7369BBD2" w14:textId="7AEF9009" w:rsidR="00376385" w:rsidRPr="006B309A" w:rsidRDefault="005E3B58"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7,67</w:t>
            </w:r>
          </w:p>
        </w:tc>
      </w:tr>
      <w:tr w:rsidR="00376385" w:rsidRPr="006B309A" w14:paraId="175666CA" w14:textId="77777777" w:rsidTr="00DF5C5D">
        <w:tc>
          <w:tcPr>
            <w:tcW w:w="2490" w:type="dxa"/>
          </w:tcPr>
          <w:p w14:paraId="1F298CA2" w14:textId="1C2F41A7" w:rsidR="00376385" w:rsidRPr="006B309A" w:rsidRDefault="00376385" w:rsidP="00C46903">
            <w:pPr>
              <w:spacing w:after="0" w:line="240" w:lineRule="auto"/>
              <w:rPr>
                <w:rFonts w:ascii="Arial" w:eastAsia="Times New Roman" w:hAnsi="Arial" w:cs="Arial"/>
                <w:color w:val="000000" w:themeColor="text1"/>
                <w:lang w:val="lv"/>
              </w:rPr>
            </w:pPr>
            <w:r>
              <w:rPr>
                <w:rFonts w:ascii="Arial" w:eastAsia="Times New Roman" w:hAnsi="Arial" w:cs="Arial"/>
                <w:lang w:val="lv"/>
              </w:rPr>
              <w:t>Programmēšana</w:t>
            </w:r>
          </w:p>
        </w:tc>
        <w:tc>
          <w:tcPr>
            <w:tcW w:w="2640" w:type="dxa"/>
          </w:tcPr>
          <w:p w14:paraId="1804DAE7" w14:textId="5BF66A19" w:rsidR="00376385" w:rsidRPr="006B309A" w:rsidRDefault="00376385" w:rsidP="00C46903">
            <w:pPr>
              <w:spacing w:after="0" w:line="240" w:lineRule="auto"/>
              <w:rPr>
                <w:rFonts w:ascii="Arial" w:eastAsia="Times New Roman" w:hAnsi="Arial" w:cs="Arial"/>
                <w:lang w:val="lv"/>
              </w:rPr>
            </w:pPr>
            <w:r>
              <w:rPr>
                <w:rFonts w:ascii="Arial" w:eastAsia="Times New Roman" w:hAnsi="Arial" w:cs="Arial"/>
                <w:lang w:val="lv"/>
              </w:rPr>
              <w:t>programmēšanas tehniķis</w:t>
            </w:r>
          </w:p>
        </w:tc>
        <w:tc>
          <w:tcPr>
            <w:tcW w:w="1560" w:type="dxa"/>
          </w:tcPr>
          <w:p w14:paraId="00CA817A" w14:textId="77777777" w:rsidR="00376385"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0D4E7E4D" w14:textId="73D5DD97"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380" w:type="dxa"/>
          </w:tcPr>
          <w:p w14:paraId="17501429" w14:textId="02B5DD0B" w:rsidR="00376385" w:rsidRPr="006B309A" w:rsidRDefault="00376385"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5,22</w:t>
            </w:r>
          </w:p>
        </w:tc>
        <w:tc>
          <w:tcPr>
            <w:tcW w:w="1665" w:type="dxa"/>
          </w:tcPr>
          <w:p w14:paraId="7622279B" w14:textId="60FC3760" w:rsidR="00376385" w:rsidRPr="006B309A" w:rsidRDefault="003E3FBB"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6,18</w:t>
            </w:r>
          </w:p>
        </w:tc>
      </w:tr>
      <w:tr w:rsidR="00376385" w:rsidRPr="006B309A" w14:paraId="4B1D3735" w14:textId="77777777" w:rsidTr="00DF5C5D">
        <w:tc>
          <w:tcPr>
            <w:tcW w:w="2490" w:type="dxa"/>
          </w:tcPr>
          <w:p w14:paraId="446B2298"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Pārtikas produktu tehnoloģija</w:t>
            </w:r>
          </w:p>
        </w:tc>
        <w:tc>
          <w:tcPr>
            <w:tcW w:w="2640" w:type="dxa"/>
          </w:tcPr>
          <w:p w14:paraId="5D1AF2BD"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 xml:space="preserve">pārtikas produktu </w:t>
            </w:r>
          </w:p>
          <w:p w14:paraId="6DDF2E79"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ražošanas tehniķis</w:t>
            </w:r>
          </w:p>
        </w:tc>
        <w:tc>
          <w:tcPr>
            <w:tcW w:w="1560" w:type="dxa"/>
          </w:tcPr>
          <w:p w14:paraId="2606D4CA" w14:textId="6EA2D381"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8</w:t>
            </w:r>
          </w:p>
        </w:tc>
        <w:tc>
          <w:tcPr>
            <w:tcW w:w="1380" w:type="dxa"/>
          </w:tcPr>
          <w:p w14:paraId="6F1E1489" w14:textId="15EDB043" w:rsidR="00376385" w:rsidRPr="006B309A" w:rsidRDefault="00376385"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7,5</w:t>
            </w:r>
          </w:p>
        </w:tc>
        <w:tc>
          <w:tcPr>
            <w:tcW w:w="1665" w:type="dxa"/>
          </w:tcPr>
          <w:p w14:paraId="7006ACB9" w14:textId="6CB178FF" w:rsidR="00376385" w:rsidRPr="006B309A" w:rsidRDefault="005E3B58"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6,67</w:t>
            </w:r>
          </w:p>
        </w:tc>
      </w:tr>
      <w:tr w:rsidR="00376385" w:rsidRPr="006B309A" w14:paraId="7AF7D61C" w14:textId="77777777" w:rsidTr="00DF5C5D">
        <w:tc>
          <w:tcPr>
            <w:tcW w:w="2490" w:type="dxa"/>
          </w:tcPr>
          <w:p w14:paraId="3ADBCBCA"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Grāmatvedība</w:t>
            </w:r>
          </w:p>
        </w:tc>
        <w:tc>
          <w:tcPr>
            <w:tcW w:w="2640" w:type="dxa"/>
          </w:tcPr>
          <w:p w14:paraId="1D25CE90"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grāmatvedis</w:t>
            </w:r>
          </w:p>
        </w:tc>
        <w:tc>
          <w:tcPr>
            <w:tcW w:w="1560" w:type="dxa"/>
          </w:tcPr>
          <w:p w14:paraId="4E723D68" w14:textId="7798E596"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8,48</w:t>
            </w:r>
          </w:p>
        </w:tc>
        <w:tc>
          <w:tcPr>
            <w:tcW w:w="1380" w:type="dxa"/>
          </w:tcPr>
          <w:p w14:paraId="0FAAA97B" w14:textId="5A8FB5D5" w:rsidR="00376385" w:rsidRPr="006B309A" w:rsidRDefault="00376385"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8,43</w:t>
            </w:r>
          </w:p>
        </w:tc>
        <w:tc>
          <w:tcPr>
            <w:tcW w:w="1665" w:type="dxa"/>
          </w:tcPr>
          <w:p w14:paraId="2134A056" w14:textId="46A7EDAB" w:rsidR="00376385" w:rsidRPr="006B309A" w:rsidRDefault="003E3FBB"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9,64</w:t>
            </w:r>
          </w:p>
        </w:tc>
      </w:tr>
      <w:tr w:rsidR="00376385" w:rsidRPr="006B309A" w14:paraId="79A8B84C" w14:textId="77777777" w:rsidTr="00DF5C5D">
        <w:trPr>
          <w:trHeight w:val="300"/>
        </w:trPr>
        <w:tc>
          <w:tcPr>
            <w:tcW w:w="2490" w:type="dxa"/>
          </w:tcPr>
          <w:p w14:paraId="10DDEC55" w14:textId="77777777" w:rsidR="00376385" w:rsidRPr="006B309A" w:rsidRDefault="00376385" w:rsidP="00C46903">
            <w:pPr>
              <w:spacing w:after="0" w:line="240" w:lineRule="auto"/>
              <w:rPr>
                <w:rFonts w:ascii="Arial" w:eastAsia="Times New Roman" w:hAnsi="Arial" w:cs="Arial"/>
                <w:lang w:val="lv"/>
              </w:rPr>
            </w:pPr>
            <w:proofErr w:type="spellStart"/>
            <w:r w:rsidRPr="006B309A">
              <w:rPr>
                <w:rFonts w:ascii="Arial" w:eastAsia="Times New Roman" w:hAnsi="Arial" w:cs="Arial"/>
                <w:lang w:val="lv"/>
              </w:rPr>
              <w:t>Inženiertehnika</w:t>
            </w:r>
            <w:proofErr w:type="spellEnd"/>
            <w:r w:rsidRPr="006B309A">
              <w:rPr>
                <w:rFonts w:ascii="Arial" w:eastAsia="Times New Roman" w:hAnsi="Arial" w:cs="Arial"/>
                <w:lang w:val="lv"/>
              </w:rPr>
              <w:t>, mehānika un mašīnbūves tehnoloģija</w:t>
            </w:r>
          </w:p>
        </w:tc>
        <w:tc>
          <w:tcPr>
            <w:tcW w:w="2640" w:type="dxa"/>
          </w:tcPr>
          <w:p w14:paraId="2CC02B9B" w14:textId="77777777" w:rsidR="00376385" w:rsidRPr="006B309A" w:rsidRDefault="00376385" w:rsidP="00C46903">
            <w:pPr>
              <w:spacing w:after="0" w:line="240" w:lineRule="auto"/>
              <w:rPr>
                <w:rFonts w:ascii="Arial" w:eastAsia="Times New Roman" w:hAnsi="Arial" w:cs="Arial"/>
                <w:lang w:val="lv"/>
              </w:rPr>
            </w:pPr>
            <w:r w:rsidRPr="006B309A">
              <w:rPr>
                <w:rFonts w:ascii="Arial" w:eastAsia="Times New Roman" w:hAnsi="Arial" w:cs="Arial"/>
                <w:lang w:val="lv"/>
              </w:rPr>
              <w:t>mašīnbūves tehniķis</w:t>
            </w:r>
          </w:p>
        </w:tc>
        <w:tc>
          <w:tcPr>
            <w:tcW w:w="1560" w:type="dxa"/>
          </w:tcPr>
          <w:p w14:paraId="6355B206" w14:textId="3FAC90B8" w:rsidR="00376385" w:rsidRPr="006B309A" w:rsidRDefault="00376385"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w:t>
            </w:r>
          </w:p>
        </w:tc>
        <w:tc>
          <w:tcPr>
            <w:tcW w:w="1380" w:type="dxa"/>
          </w:tcPr>
          <w:p w14:paraId="699B6C6A" w14:textId="563FA5C3" w:rsidR="00376385" w:rsidRPr="006B309A" w:rsidRDefault="00376385"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5,27</w:t>
            </w:r>
          </w:p>
        </w:tc>
        <w:tc>
          <w:tcPr>
            <w:tcW w:w="1665" w:type="dxa"/>
          </w:tcPr>
          <w:p w14:paraId="0A9B0F5A" w14:textId="734D5FAD" w:rsidR="00376385" w:rsidRPr="006B309A" w:rsidRDefault="005E3B58"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6,5</w:t>
            </w:r>
          </w:p>
        </w:tc>
      </w:tr>
    </w:tbl>
    <w:p w14:paraId="6797CC08" w14:textId="70D5835A" w:rsidR="007A192C" w:rsidRDefault="007A192C" w:rsidP="00C46903">
      <w:pPr>
        <w:spacing w:after="0" w:line="240" w:lineRule="auto"/>
        <w:rPr>
          <w:rFonts w:ascii="Arial" w:hAnsi="Arial" w:cs="Arial"/>
          <w:lang w:val="lv-LV"/>
        </w:rPr>
      </w:pPr>
    </w:p>
    <w:p w14:paraId="4A1D0716" w14:textId="77777777" w:rsidR="00A4677B" w:rsidRPr="006B309A" w:rsidRDefault="00A4677B" w:rsidP="00C46903">
      <w:pPr>
        <w:spacing w:after="0" w:line="240" w:lineRule="auto"/>
        <w:rPr>
          <w:rFonts w:ascii="Arial" w:hAnsi="Arial" w:cs="Arial"/>
          <w:lang w:val="lv-LV"/>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2640"/>
        <w:gridCol w:w="1560"/>
        <w:gridCol w:w="1380"/>
        <w:gridCol w:w="1650"/>
      </w:tblGrid>
      <w:tr w:rsidR="00940220" w:rsidRPr="006B309A" w14:paraId="36FD40BD" w14:textId="77777777" w:rsidTr="00DF5C5D">
        <w:tc>
          <w:tcPr>
            <w:tcW w:w="2490" w:type="dxa"/>
            <w:vMerge w:val="restart"/>
            <w:shd w:val="clear" w:color="auto" w:fill="auto"/>
          </w:tcPr>
          <w:p w14:paraId="254724A4" w14:textId="77777777" w:rsidR="00940220" w:rsidRPr="006B309A" w:rsidRDefault="00940220" w:rsidP="00C46903">
            <w:pPr>
              <w:jc w:val="center"/>
              <w:rPr>
                <w:rFonts w:ascii="Arial" w:eastAsia="Times New Roman" w:hAnsi="Arial" w:cs="Arial"/>
                <w:b/>
                <w:bCs/>
                <w:lang w:val="lv"/>
              </w:rPr>
            </w:pPr>
            <w:r w:rsidRPr="006B309A">
              <w:rPr>
                <w:rFonts w:ascii="Arial" w:eastAsia="Times New Roman" w:hAnsi="Arial" w:cs="Arial"/>
                <w:b/>
                <w:bCs/>
                <w:lang w:val="lv"/>
              </w:rPr>
              <w:t>Izglītības programmas nosaukums</w:t>
            </w:r>
          </w:p>
        </w:tc>
        <w:tc>
          <w:tcPr>
            <w:tcW w:w="2640" w:type="dxa"/>
            <w:vMerge w:val="restart"/>
            <w:shd w:val="clear" w:color="auto" w:fill="auto"/>
          </w:tcPr>
          <w:p w14:paraId="355577D4" w14:textId="77777777" w:rsidR="00940220" w:rsidRPr="006B309A" w:rsidRDefault="00940220" w:rsidP="00C46903">
            <w:pPr>
              <w:jc w:val="center"/>
              <w:rPr>
                <w:rFonts w:ascii="Arial" w:eastAsia="Times New Roman" w:hAnsi="Arial" w:cs="Arial"/>
                <w:b/>
                <w:bCs/>
                <w:lang w:val="lv"/>
              </w:rPr>
            </w:pPr>
            <w:r w:rsidRPr="006B309A">
              <w:rPr>
                <w:rFonts w:ascii="Arial" w:eastAsia="Times New Roman" w:hAnsi="Arial" w:cs="Arial"/>
                <w:b/>
                <w:bCs/>
                <w:lang w:val="lv"/>
              </w:rPr>
              <w:t>Piešķiramās kvalifikācijas nosaukums</w:t>
            </w:r>
          </w:p>
        </w:tc>
        <w:tc>
          <w:tcPr>
            <w:tcW w:w="4590" w:type="dxa"/>
            <w:gridSpan w:val="3"/>
            <w:shd w:val="clear" w:color="auto" w:fill="auto"/>
          </w:tcPr>
          <w:p w14:paraId="2AE2C819" w14:textId="77777777" w:rsidR="00940220" w:rsidRPr="006B309A" w:rsidRDefault="00940220" w:rsidP="00C46903">
            <w:pPr>
              <w:spacing w:line="240" w:lineRule="auto"/>
              <w:jc w:val="center"/>
              <w:rPr>
                <w:rFonts w:ascii="Arial" w:eastAsia="Times New Roman" w:hAnsi="Arial" w:cs="Arial"/>
                <w:b/>
                <w:bCs/>
                <w:lang w:val="lv"/>
              </w:rPr>
            </w:pPr>
            <w:r w:rsidRPr="006B309A">
              <w:rPr>
                <w:rFonts w:ascii="Arial" w:eastAsia="Times New Roman" w:hAnsi="Arial" w:cs="Arial"/>
                <w:b/>
                <w:bCs/>
                <w:lang w:val="lv"/>
              </w:rPr>
              <w:t>% vērtējums izglītības iestādē</w:t>
            </w:r>
          </w:p>
          <w:p w14:paraId="592336E1" w14:textId="77777777" w:rsidR="00940220" w:rsidRPr="006B309A" w:rsidRDefault="00940220" w:rsidP="00C46903">
            <w:pPr>
              <w:spacing w:line="240" w:lineRule="auto"/>
              <w:jc w:val="center"/>
              <w:rPr>
                <w:rFonts w:ascii="Arial" w:eastAsia="Times New Roman" w:hAnsi="Arial" w:cs="Arial"/>
                <w:b/>
                <w:bCs/>
                <w:lang w:val="lv"/>
              </w:rPr>
            </w:pPr>
            <w:r w:rsidRPr="006B309A">
              <w:rPr>
                <w:rFonts w:ascii="Arial" w:eastAsia="Times New Roman" w:hAnsi="Arial" w:cs="Arial"/>
                <w:b/>
                <w:bCs/>
                <w:lang w:val="lv"/>
              </w:rPr>
              <w:t>no 7 līdz 10 ballēm</w:t>
            </w:r>
          </w:p>
        </w:tc>
      </w:tr>
      <w:tr w:rsidR="0053276C" w:rsidRPr="006B309A" w14:paraId="70EF3AF5" w14:textId="77777777" w:rsidTr="00DF5C5D">
        <w:trPr>
          <w:trHeight w:val="405"/>
        </w:trPr>
        <w:tc>
          <w:tcPr>
            <w:tcW w:w="2490" w:type="dxa"/>
            <w:vMerge/>
            <w:shd w:val="clear" w:color="auto" w:fill="auto"/>
            <w:vAlign w:val="center"/>
          </w:tcPr>
          <w:p w14:paraId="2CA954D3" w14:textId="77777777" w:rsidR="0053276C" w:rsidRPr="006B309A" w:rsidRDefault="0053276C" w:rsidP="00C46903">
            <w:pPr>
              <w:rPr>
                <w:rFonts w:ascii="Arial" w:hAnsi="Arial" w:cs="Arial"/>
                <w:lang w:val="lv"/>
              </w:rPr>
            </w:pPr>
          </w:p>
        </w:tc>
        <w:tc>
          <w:tcPr>
            <w:tcW w:w="2640" w:type="dxa"/>
            <w:vMerge/>
            <w:shd w:val="clear" w:color="auto" w:fill="auto"/>
            <w:vAlign w:val="center"/>
          </w:tcPr>
          <w:p w14:paraId="7727E509" w14:textId="77777777" w:rsidR="0053276C" w:rsidRPr="006B309A" w:rsidRDefault="0053276C" w:rsidP="00C46903">
            <w:pPr>
              <w:rPr>
                <w:rFonts w:ascii="Arial" w:hAnsi="Arial" w:cs="Arial"/>
                <w:lang w:val="lv"/>
              </w:rPr>
            </w:pPr>
          </w:p>
        </w:tc>
        <w:tc>
          <w:tcPr>
            <w:tcW w:w="1560" w:type="dxa"/>
            <w:shd w:val="clear" w:color="auto" w:fill="auto"/>
          </w:tcPr>
          <w:p w14:paraId="508A87EC" w14:textId="1A3B852E" w:rsidR="0053276C" w:rsidRPr="006B309A" w:rsidRDefault="0053276C" w:rsidP="00C46903">
            <w:pPr>
              <w:spacing w:line="360" w:lineRule="auto"/>
              <w:jc w:val="center"/>
              <w:rPr>
                <w:rFonts w:ascii="Arial" w:eastAsia="Times New Roman" w:hAnsi="Arial" w:cs="Arial"/>
                <w:b/>
                <w:bCs/>
                <w:lang w:val="lv"/>
              </w:rPr>
            </w:pPr>
            <w:r w:rsidRPr="006B309A">
              <w:rPr>
                <w:rFonts w:ascii="Arial" w:eastAsia="Times New Roman" w:hAnsi="Arial" w:cs="Arial"/>
                <w:b/>
                <w:bCs/>
                <w:lang w:val="lv"/>
              </w:rPr>
              <w:t>2020./2021.</w:t>
            </w:r>
          </w:p>
        </w:tc>
        <w:tc>
          <w:tcPr>
            <w:tcW w:w="1380" w:type="dxa"/>
            <w:shd w:val="clear" w:color="auto" w:fill="auto"/>
          </w:tcPr>
          <w:p w14:paraId="6D8D5A19" w14:textId="79373A0A" w:rsidR="0053276C" w:rsidRPr="006B309A" w:rsidRDefault="0053276C" w:rsidP="00C46903">
            <w:pPr>
              <w:spacing w:line="360" w:lineRule="auto"/>
              <w:jc w:val="center"/>
              <w:rPr>
                <w:rFonts w:ascii="Arial" w:eastAsia="Times New Roman" w:hAnsi="Arial" w:cs="Arial"/>
                <w:b/>
                <w:bCs/>
                <w:lang w:val="lv"/>
              </w:rPr>
            </w:pPr>
            <w:r w:rsidRPr="006B309A">
              <w:rPr>
                <w:rFonts w:ascii="Arial" w:eastAsia="Times New Roman" w:hAnsi="Arial" w:cs="Arial"/>
                <w:b/>
                <w:bCs/>
                <w:lang w:val="lv"/>
              </w:rPr>
              <w:t>202</w:t>
            </w:r>
            <w:r>
              <w:rPr>
                <w:rFonts w:ascii="Arial" w:eastAsia="Times New Roman" w:hAnsi="Arial" w:cs="Arial"/>
                <w:b/>
                <w:bCs/>
                <w:lang w:val="lv"/>
              </w:rPr>
              <w:t>1</w:t>
            </w:r>
            <w:r w:rsidRPr="006B309A">
              <w:rPr>
                <w:rFonts w:ascii="Arial" w:eastAsia="Times New Roman" w:hAnsi="Arial" w:cs="Arial"/>
                <w:b/>
                <w:bCs/>
                <w:lang w:val="lv"/>
              </w:rPr>
              <w:t>./202</w:t>
            </w:r>
            <w:r>
              <w:rPr>
                <w:rFonts w:ascii="Arial" w:eastAsia="Times New Roman" w:hAnsi="Arial" w:cs="Arial"/>
                <w:b/>
                <w:bCs/>
                <w:lang w:val="lv"/>
              </w:rPr>
              <w:t>2.</w:t>
            </w:r>
          </w:p>
        </w:tc>
        <w:tc>
          <w:tcPr>
            <w:tcW w:w="1650" w:type="dxa"/>
            <w:shd w:val="clear" w:color="auto" w:fill="auto"/>
          </w:tcPr>
          <w:p w14:paraId="62C66A77" w14:textId="3A8A2EB0" w:rsidR="0053276C" w:rsidRPr="006B309A" w:rsidRDefault="0053276C" w:rsidP="00C46903">
            <w:pPr>
              <w:spacing w:line="360" w:lineRule="auto"/>
              <w:jc w:val="center"/>
              <w:rPr>
                <w:rFonts w:ascii="Arial" w:eastAsia="Times New Roman" w:hAnsi="Arial" w:cs="Arial"/>
                <w:b/>
                <w:bCs/>
                <w:lang w:val="lv"/>
              </w:rPr>
            </w:pPr>
            <w:r>
              <w:rPr>
                <w:rFonts w:ascii="Arial" w:eastAsia="Times New Roman" w:hAnsi="Arial" w:cs="Arial"/>
                <w:b/>
                <w:bCs/>
                <w:lang w:val="lv"/>
              </w:rPr>
              <w:t>2022./2023.</w:t>
            </w:r>
          </w:p>
        </w:tc>
      </w:tr>
      <w:tr w:rsidR="0053276C" w:rsidRPr="006B309A" w14:paraId="41E909E9" w14:textId="77777777" w:rsidTr="00DF5C5D">
        <w:tc>
          <w:tcPr>
            <w:tcW w:w="2490" w:type="dxa"/>
          </w:tcPr>
          <w:p w14:paraId="24B5C024"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Telemehānika un loģistika</w:t>
            </w:r>
          </w:p>
        </w:tc>
        <w:tc>
          <w:tcPr>
            <w:tcW w:w="2640" w:type="dxa"/>
          </w:tcPr>
          <w:p w14:paraId="6B98F7B9"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loģistikas darbinieks</w:t>
            </w:r>
          </w:p>
        </w:tc>
        <w:tc>
          <w:tcPr>
            <w:tcW w:w="1560" w:type="dxa"/>
          </w:tcPr>
          <w:p w14:paraId="66645B75" w14:textId="7870E882"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57,14</w:t>
            </w:r>
          </w:p>
        </w:tc>
        <w:tc>
          <w:tcPr>
            <w:tcW w:w="1380" w:type="dxa"/>
          </w:tcPr>
          <w:p w14:paraId="33157D08" w14:textId="56BA932F" w:rsidR="0053276C" w:rsidRPr="006B309A" w:rsidRDefault="0053276C"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84,62</w:t>
            </w:r>
          </w:p>
        </w:tc>
        <w:tc>
          <w:tcPr>
            <w:tcW w:w="1650" w:type="dxa"/>
          </w:tcPr>
          <w:p w14:paraId="5A6A7A77" w14:textId="0644CADA" w:rsidR="0053276C" w:rsidRPr="006B309A" w:rsidRDefault="003E3FBB"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85,37</w:t>
            </w:r>
          </w:p>
        </w:tc>
      </w:tr>
      <w:tr w:rsidR="0053276C" w:rsidRPr="006B309A" w14:paraId="2D9B86CF" w14:textId="77777777" w:rsidTr="00DF5C5D">
        <w:tc>
          <w:tcPr>
            <w:tcW w:w="2490" w:type="dxa"/>
          </w:tcPr>
          <w:p w14:paraId="242E11F4" w14:textId="77777777" w:rsidR="0053276C" w:rsidRPr="006B309A" w:rsidRDefault="0053276C" w:rsidP="00C46903">
            <w:pPr>
              <w:spacing w:after="0" w:line="240" w:lineRule="auto"/>
              <w:rPr>
                <w:rFonts w:ascii="Arial" w:eastAsia="Times New Roman" w:hAnsi="Arial" w:cs="Arial"/>
                <w:lang w:val="lv"/>
              </w:rPr>
            </w:pPr>
            <w:proofErr w:type="spellStart"/>
            <w:r w:rsidRPr="006B309A">
              <w:rPr>
                <w:rFonts w:ascii="Arial" w:eastAsia="Times New Roman" w:hAnsi="Arial" w:cs="Arial"/>
                <w:lang w:val="lv"/>
              </w:rPr>
              <w:t>Mehatronika</w:t>
            </w:r>
            <w:proofErr w:type="spellEnd"/>
          </w:p>
        </w:tc>
        <w:tc>
          <w:tcPr>
            <w:tcW w:w="2640" w:type="dxa"/>
          </w:tcPr>
          <w:p w14:paraId="16737D1C" w14:textId="77777777" w:rsidR="0053276C" w:rsidRPr="006B309A" w:rsidRDefault="0053276C" w:rsidP="00C46903">
            <w:pPr>
              <w:spacing w:after="0" w:line="240" w:lineRule="auto"/>
              <w:rPr>
                <w:rFonts w:ascii="Arial" w:eastAsia="Times New Roman" w:hAnsi="Arial" w:cs="Arial"/>
                <w:lang w:val="lv"/>
              </w:rPr>
            </w:pPr>
            <w:proofErr w:type="spellStart"/>
            <w:r w:rsidRPr="006B309A">
              <w:rPr>
                <w:rFonts w:ascii="Arial" w:eastAsia="Times New Roman" w:hAnsi="Arial" w:cs="Arial"/>
                <w:lang w:val="lv"/>
              </w:rPr>
              <w:t>mehatronisku</w:t>
            </w:r>
            <w:proofErr w:type="spellEnd"/>
          </w:p>
          <w:p w14:paraId="679348E0"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sistēmu tehniķis</w:t>
            </w:r>
          </w:p>
        </w:tc>
        <w:tc>
          <w:tcPr>
            <w:tcW w:w="1560" w:type="dxa"/>
          </w:tcPr>
          <w:p w14:paraId="185FB1F0" w14:textId="1E94C947"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72,73</w:t>
            </w:r>
          </w:p>
        </w:tc>
        <w:tc>
          <w:tcPr>
            <w:tcW w:w="1380" w:type="dxa"/>
          </w:tcPr>
          <w:p w14:paraId="2A3A01A1" w14:textId="4EAD4E29" w:rsidR="0053276C" w:rsidRPr="006B309A" w:rsidRDefault="0053276C"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81,25</w:t>
            </w:r>
          </w:p>
        </w:tc>
        <w:tc>
          <w:tcPr>
            <w:tcW w:w="1650" w:type="dxa"/>
          </w:tcPr>
          <w:p w14:paraId="0E5D553C" w14:textId="13DE7006" w:rsidR="0053276C" w:rsidRPr="006B309A" w:rsidRDefault="005E3B58"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75</w:t>
            </w:r>
          </w:p>
        </w:tc>
      </w:tr>
      <w:tr w:rsidR="0053276C" w:rsidRPr="006B309A" w14:paraId="167B4DC9" w14:textId="77777777" w:rsidTr="00DF5C5D">
        <w:tc>
          <w:tcPr>
            <w:tcW w:w="2490" w:type="dxa"/>
          </w:tcPr>
          <w:p w14:paraId="428F8CE3"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lastRenderedPageBreak/>
              <w:t>Ēdināšanas pakalpojumi</w:t>
            </w:r>
          </w:p>
        </w:tc>
        <w:tc>
          <w:tcPr>
            <w:tcW w:w="2640" w:type="dxa"/>
          </w:tcPr>
          <w:p w14:paraId="181CCA91"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 xml:space="preserve">ēdināšanas </w:t>
            </w:r>
          </w:p>
          <w:p w14:paraId="2393D7F2"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pakalpojumu speciālists</w:t>
            </w:r>
          </w:p>
        </w:tc>
        <w:tc>
          <w:tcPr>
            <w:tcW w:w="1560" w:type="dxa"/>
          </w:tcPr>
          <w:p w14:paraId="79D02C63" w14:textId="4CFA5A9F"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92,9</w:t>
            </w:r>
          </w:p>
        </w:tc>
        <w:tc>
          <w:tcPr>
            <w:tcW w:w="1380" w:type="dxa"/>
          </w:tcPr>
          <w:p w14:paraId="699C5DCC" w14:textId="77777777" w:rsidR="0053276C"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4243CB20" w14:textId="2EC75252"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650" w:type="dxa"/>
          </w:tcPr>
          <w:p w14:paraId="01B94F92" w14:textId="77777777" w:rsidR="0053276C"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3DD45986" w14:textId="3D2E4F88"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r>
      <w:tr w:rsidR="0053276C" w:rsidRPr="006B309A" w14:paraId="1FE1BF9B" w14:textId="77777777" w:rsidTr="00DF5C5D">
        <w:tc>
          <w:tcPr>
            <w:tcW w:w="2490" w:type="dxa"/>
          </w:tcPr>
          <w:p w14:paraId="7DFDC3C4" w14:textId="25515B09"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Ēdināšanas pakalpojumi</w:t>
            </w:r>
          </w:p>
        </w:tc>
        <w:tc>
          <w:tcPr>
            <w:tcW w:w="2640" w:type="dxa"/>
          </w:tcPr>
          <w:p w14:paraId="0B4C2A58" w14:textId="38385A3D" w:rsidR="0053276C" w:rsidRPr="006B309A" w:rsidRDefault="0053276C" w:rsidP="00C46903">
            <w:pPr>
              <w:spacing w:after="0" w:line="240" w:lineRule="auto"/>
              <w:rPr>
                <w:rFonts w:ascii="Arial" w:eastAsia="Times New Roman" w:hAnsi="Arial" w:cs="Arial"/>
                <w:lang w:val="lv"/>
              </w:rPr>
            </w:pPr>
            <w:r>
              <w:rPr>
                <w:rFonts w:ascii="Arial" w:eastAsia="Times New Roman" w:hAnsi="Arial" w:cs="Arial"/>
                <w:lang w:val="lv"/>
              </w:rPr>
              <w:t>pavārs</w:t>
            </w:r>
          </w:p>
        </w:tc>
        <w:tc>
          <w:tcPr>
            <w:tcW w:w="1560" w:type="dxa"/>
          </w:tcPr>
          <w:p w14:paraId="04013A6E" w14:textId="3B735796"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netiek īstenota</w:t>
            </w:r>
          </w:p>
        </w:tc>
        <w:tc>
          <w:tcPr>
            <w:tcW w:w="1380" w:type="dxa"/>
          </w:tcPr>
          <w:p w14:paraId="3E2B33E0" w14:textId="2FADED41" w:rsidR="0053276C" w:rsidRPr="006B309A" w:rsidRDefault="0053276C"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47,06</w:t>
            </w:r>
          </w:p>
        </w:tc>
        <w:tc>
          <w:tcPr>
            <w:tcW w:w="1650" w:type="dxa"/>
          </w:tcPr>
          <w:p w14:paraId="1A71EEC5" w14:textId="450571BF" w:rsidR="0053276C" w:rsidRPr="006B309A" w:rsidRDefault="005E3B58"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61,11</w:t>
            </w:r>
          </w:p>
        </w:tc>
      </w:tr>
      <w:tr w:rsidR="0053276C" w:rsidRPr="006B309A" w14:paraId="7A129CFB" w14:textId="77777777" w:rsidTr="00DF5C5D">
        <w:tc>
          <w:tcPr>
            <w:tcW w:w="2490" w:type="dxa"/>
          </w:tcPr>
          <w:p w14:paraId="1363E546"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Viesnīcu pakalpojumi</w:t>
            </w:r>
          </w:p>
        </w:tc>
        <w:tc>
          <w:tcPr>
            <w:tcW w:w="2640" w:type="dxa"/>
          </w:tcPr>
          <w:p w14:paraId="7A5F6C51"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 xml:space="preserve">viesmīlības </w:t>
            </w:r>
          </w:p>
          <w:p w14:paraId="39CB60FA"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pakalpojumu speciālists</w:t>
            </w:r>
          </w:p>
        </w:tc>
        <w:tc>
          <w:tcPr>
            <w:tcW w:w="1560" w:type="dxa"/>
          </w:tcPr>
          <w:p w14:paraId="4A5432E8" w14:textId="52F3D674"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60</w:t>
            </w:r>
          </w:p>
        </w:tc>
        <w:tc>
          <w:tcPr>
            <w:tcW w:w="1380" w:type="dxa"/>
          </w:tcPr>
          <w:p w14:paraId="1B31D130" w14:textId="3E73ABCF"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netiek īstenota</w:t>
            </w:r>
          </w:p>
        </w:tc>
        <w:tc>
          <w:tcPr>
            <w:tcW w:w="1650" w:type="dxa"/>
          </w:tcPr>
          <w:p w14:paraId="54B33F72" w14:textId="77777777" w:rsidR="0053276C"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6132EF49" w14:textId="7B95DAF1"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r>
      <w:tr w:rsidR="0053276C" w:rsidRPr="006B309A" w14:paraId="6DC61569" w14:textId="77777777" w:rsidTr="00DF5C5D">
        <w:tc>
          <w:tcPr>
            <w:tcW w:w="2490" w:type="dxa"/>
          </w:tcPr>
          <w:p w14:paraId="6C555D24" w14:textId="4FD25276" w:rsidR="0053276C" w:rsidRPr="006B309A" w:rsidRDefault="0053276C" w:rsidP="00C46903">
            <w:pPr>
              <w:spacing w:after="0" w:line="240" w:lineRule="auto"/>
              <w:rPr>
                <w:rFonts w:ascii="Arial" w:eastAsia="Times New Roman" w:hAnsi="Arial" w:cs="Arial"/>
                <w:lang w:val="lv"/>
              </w:rPr>
            </w:pPr>
            <w:r>
              <w:rPr>
                <w:rFonts w:ascii="Arial" w:eastAsia="Times New Roman" w:hAnsi="Arial" w:cs="Arial"/>
                <w:lang w:val="lv"/>
              </w:rPr>
              <w:t>Restorānu</w:t>
            </w:r>
            <w:r w:rsidRPr="006B309A">
              <w:rPr>
                <w:rFonts w:ascii="Arial" w:eastAsia="Times New Roman" w:hAnsi="Arial" w:cs="Arial"/>
                <w:lang w:val="lv"/>
              </w:rPr>
              <w:t xml:space="preserve"> pakalpojumi</w:t>
            </w:r>
          </w:p>
        </w:tc>
        <w:tc>
          <w:tcPr>
            <w:tcW w:w="2640" w:type="dxa"/>
          </w:tcPr>
          <w:p w14:paraId="21E318B4" w14:textId="2CFE1835" w:rsidR="0053276C" w:rsidRPr="006B309A" w:rsidRDefault="0053276C" w:rsidP="00C46903">
            <w:pPr>
              <w:spacing w:after="0" w:line="240" w:lineRule="auto"/>
              <w:rPr>
                <w:rFonts w:ascii="Arial" w:eastAsia="Times New Roman" w:hAnsi="Arial" w:cs="Arial"/>
                <w:lang w:val="lv"/>
              </w:rPr>
            </w:pPr>
            <w:r>
              <w:rPr>
                <w:rFonts w:ascii="Arial" w:eastAsia="Times New Roman" w:hAnsi="Arial" w:cs="Arial"/>
                <w:lang w:val="lv"/>
              </w:rPr>
              <w:t>viesmīlis</w:t>
            </w:r>
          </w:p>
        </w:tc>
        <w:tc>
          <w:tcPr>
            <w:tcW w:w="1560" w:type="dxa"/>
          </w:tcPr>
          <w:p w14:paraId="20377727" w14:textId="6F770C7C"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netiek īstenota</w:t>
            </w:r>
          </w:p>
        </w:tc>
        <w:tc>
          <w:tcPr>
            <w:tcW w:w="1380" w:type="dxa"/>
          </w:tcPr>
          <w:p w14:paraId="0AE2CAC5" w14:textId="7692EBD4" w:rsidR="0053276C" w:rsidRPr="006B309A" w:rsidRDefault="0053276C"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71,43</w:t>
            </w:r>
          </w:p>
        </w:tc>
        <w:tc>
          <w:tcPr>
            <w:tcW w:w="1650" w:type="dxa"/>
          </w:tcPr>
          <w:p w14:paraId="39899280" w14:textId="6A37A7DE" w:rsidR="0053276C" w:rsidRDefault="005E3B58"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100</w:t>
            </w:r>
          </w:p>
        </w:tc>
      </w:tr>
      <w:tr w:rsidR="0053276C" w:rsidRPr="006B309A" w14:paraId="571E5C51" w14:textId="77777777" w:rsidTr="00DF5C5D">
        <w:tc>
          <w:tcPr>
            <w:tcW w:w="2490" w:type="dxa"/>
          </w:tcPr>
          <w:p w14:paraId="78E2F4BA" w14:textId="25C5ED0E" w:rsidR="0053276C" w:rsidRPr="006B309A" w:rsidRDefault="0053276C" w:rsidP="00C46903">
            <w:pPr>
              <w:spacing w:after="0" w:line="240" w:lineRule="auto"/>
              <w:rPr>
                <w:rFonts w:ascii="Arial" w:eastAsia="Times New Roman" w:hAnsi="Arial" w:cs="Arial"/>
                <w:color w:val="000000" w:themeColor="text1"/>
                <w:lang w:val="lv"/>
              </w:rPr>
            </w:pPr>
            <w:r>
              <w:rPr>
                <w:rFonts w:ascii="Arial" w:eastAsia="Times New Roman" w:hAnsi="Arial" w:cs="Arial"/>
                <w:lang w:val="lv"/>
              </w:rPr>
              <w:t>Programmēšana</w:t>
            </w:r>
          </w:p>
        </w:tc>
        <w:tc>
          <w:tcPr>
            <w:tcW w:w="2640" w:type="dxa"/>
          </w:tcPr>
          <w:p w14:paraId="35D37D41" w14:textId="24CFAE94" w:rsidR="0053276C" w:rsidRPr="006B309A" w:rsidRDefault="0053276C" w:rsidP="00C46903">
            <w:pPr>
              <w:spacing w:after="0" w:line="240" w:lineRule="auto"/>
              <w:rPr>
                <w:rFonts w:ascii="Arial" w:eastAsia="Times New Roman" w:hAnsi="Arial" w:cs="Arial"/>
                <w:lang w:val="lv"/>
              </w:rPr>
            </w:pPr>
            <w:r>
              <w:rPr>
                <w:rFonts w:ascii="Arial" w:eastAsia="Times New Roman" w:hAnsi="Arial" w:cs="Arial"/>
                <w:lang w:val="lv"/>
              </w:rPr>
              <w:t>programmēšanas tehniķis</w:t>
            </w:r>
          </w:p>
        </w:tc>
        <w:tc>
          <w:tcPr>
            <w:tcW w:w="1560" w:type="dxa"/>
          </w:tcPr>
          <w:p w14:paraId="0D78FFDB" w14:textId="4526E3E9"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netiek īstenota</w:t>
            </w:r>
          </w:p>
        </w:tc>
        <w:tc>
          <w:tcPr>
            <w:tcW w:w="1380" w:type="dxa"/>
          </w:tcPr>
          <w:p w14:paraId="75FC34D8" w14:textId="7D6E16BA" w:rsidR="0053276C" w:rsidRPr="006B309A" w:rsidRDefault="0053276C"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22,22</w:t>
            </w:r>
          </w:p>
        </w:tc>
        <w:tc>
          <w:tcPr>
            <w:tcW w:w="1650" w:type="dxa"/>
          </w:tcPr>
          <w:p w14:paraId="67843CD3" w14:textId="362302E8" w:rsidR="0053276C" w:rsidRPr="006B309A" w:rsidRDefault="003E3FBB"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52,94</w:t>
            </w:r>
          </w:p>
        </w:tc>
      </w:tr>
      <w:tr w:rsidR="0053276C" w:rsidRPr="006B309A" w14:paraId="01077B4B" w14:textId="77777777" w:rsidTr="00DF5C5D">
        <w:tc>
          <w:tcPr>
            <w:tcW w:w="2490" w:type="dxa"/>
          </w:tcPr>
          <w:p w14:paraId="42C87E52"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Pārtikas produktu tehnoloģija</w:t>
            </w:r>
          </w:p>
        </w:tc>
        <w:tc>
          <w:tcPr>
            <w:tcW w:w="2640" w:type="dxa"/>
          </w:tcPr>
          <w:p w14:paraId="20A2E309"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 xml:space="preserve">pārtikas produktu </w:t>
            </w:r>
          </w:p>
          <w:p w14:paraId="23ECA28B"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ražošanas tehniķis</w:t>
            </w:r>
          </w:p>
        </w:tc>
        <w:tc>
          <w:tcPr>
            <w:tcW w:w="1560" w:type="dxa"/>
          </w:tcPr>
          <w:p w14:paraId="482472E8" w14:textId="00024D05"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85,7</w:t>
            </w:r>
          </w:p>
        </w:tc>
        <w:tc>
          <w:tcPr>
            <w:tcW w:w="1380" w:type="dxa"/>
          </w:tcPr>
          <w:p w14:paraId="395901E7" w14:textId="036AE160" w:rsidR="0053276C" w:rsidRPr="006B309A" w:rsidRDefault="0053276C"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100</w:t>
            </w:r>
          </w:p>
        </w:tc>
        <w:tc>
          <w:tcPr>
            <w:tcW w:w="1650" w:type="dxa"/>
          </w:tcPr>
          <w:p w14:paraId="26AAC9AB" w14:textId="72C8E13D" w:rsidR="0053276C" w:rsidRPr="006B309A" w:rsidRDefault="005E3B58"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33,33</w:t>
            </w:r>
          </w:p>
        </w:tc>
      </w:tr>
      <w:tr w:rsidR="0053276C" w:rsidRPr="006B309A" w14:paraId="05CC2DE5" w14:textId="77777777" w:rsidTr="00DF5C5D">
        <w:tc>
          <w:tcPr>
            <w:tcW w:w="2490" w:type="dxa"/>
          </w:tcPr>
          <w:p w14:paraId="17119B61"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Grāmatvedība</w:t>
            </w:r>
          </w:p>
        </w:tc>
        <w:tc>
          <w:tcPr>
            <w:tcW w:w="2640" w:type="dxa"/>
          </w:tcPr>
          <w:p w14:paraId="7227EC80" w14:textId="6BC7E722" w:rsidR="0053276C"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Grāmatvedis</w:t>
            </w:r>
          </w:p>
          <w:p w14:paraId="19829562" w14:textId="2EFE7053" w:rsidR="0053276C" w:rsidRPr="006B309A" w:rsidRDefault="0053276C" w:rsidP="00C46903">
            <w:pPr>
              <w:spacing w:after="0" w:line="240" w:lineRule="auto"/>
              <w:rPr>
                <w:rFonts w:ascii="Arial" w:eastAsia="Times New Roman" w:hAnsi="Arial" w:cs="Arial"/>
                <w:lang w:val="lv"/>
              </w:rPr>
            </w:pPr>
          </w:p>
        </w:tc>
        <w:tc>
          <w:tcPr>
            <w:tcW w:w="1560" w:type="dxa"/>
          </w:tcPr>
          <w:p w14:paraId="41A997F9" w14:textId="73517774"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89</w:t>
            </w:r>
          </w:p>
        </w:tc>
        <w:tc>
          <w:tcPr>
            <w:tcW w:w="1380" w:type="dxa"/>
          </w:tcPr>
          <w:p w14:paraId="2237F29B" w14:textId="3654C078" w:rsidR="0053276C" w:rsidRPr="006B309A" w:rsidRDefault="0053276C"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90,48</w:t>
            </w:r>
          </w:p>
        </w:tc>
        <w:tc>
          <w:tcPr>
            <w:tcW w:w="1650" w:type="dxa"/>
          </w:tcPr>
          <w:p w14:paraId="5762D682" w14:textId="09CFC830" w:rsidR="0053276C" w:rsidRPr="006B309A" w:rsidRDefault="003E3FBB"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100</w:t>
            </w:r>
          </w:p>
        </w:tc>
      </w:tr>
      <w:tr w:rsidR="0053276C" w:rsidRPr="006B309A" w14:paraId="43BC722C" w14:textId="77777777" w:rsidTr="00DF5C5D">
        <w:trPr>
          <w:trHeight w:val="300"/>
        </w:trPr>
        <w:tc>
          <w:tcPr>
            <w:tcW w:w="2490" w:type="dxa"/>
          </w:tcPr>
          <w:p w14:paraId="0509568E" w14:textId="77777777" w:rsidR="0053276C" w:rsidRPr="006B309A" w:rsidRDefault="0053276C" w:rsidP="00C46903">
            <w:pPr>
              <w:spacing w:after="0" w:line="240" w:lineRule="auto"/>
              <w:rPr>
                <w:rFonts w:ascii="Arial" w:eastAsia="Times New Roman" w:hAnsi="Arial" w:cs="Arial"/>
                <w:lang w:val="lv"/>
              </w:rPr>
            </w:pPr>
            <w:proofErr w:type="spellStart"/>
            <w:r w:rsidRPr="006B309A">
              <w:rPr>
                <w:rFonts w:ascii="Arial" w:eastAsia="Times New Roman" w:hAnsi="Arial" w:cs="Arial"/>
                <w:lang w:val="lv"/>
              </w:rPr>
              <w:t>Inženiertehnika</w:t>
            </w:r>
            <w:proofErr w:type="spellEnd"/>
            <w:r w:rsidRPr="006B309A">
              <w:rPr>
                <w:rFonts w:ascii="Arial" w:eastAsia="Times New Roman" w:hAnsi="Arial" w:cs="Arial"/>
                <w:lang w:val="lv"/>
              </w:rPr>
              <w:t>, mehānika un mašīnbūves tehnoloģija</w:t>
            </w:r>
          </w:p>
        </w:tc>
        <w:tc>
          <w:tcPr>
            <w:tcW w:w="2640" w:type="dxa"/>
          </w:tcPr>
          <w:p w14:paraId="524A2714" w14:textId="77777777" w:rsidR="0053276C" w:rsidRPr="006B309A" w:rsidRDefault="0053276C" w:rsidP="00C46903">
            <w:pPr>
              <w:spacing w:after="0" w:line="240" w:lineRule="auto"/>
              <w:rPr>
                <w:rFonts w:ascii="Arial" w:eastAsia="Times New Roman" w:hAnsi="Arial" w:cs="Arial"/>
                <w:lang w:val="lv"/>
              </w:rPr>
            </w:pPr>
            <w:r w:rsidRPr="006B309A">
              <w:rPr>
                <w:rFonts w:ascii="Arial" w:eastAsia="Times New Roman" w:hAnsi="Arial" w:cs="Arial"/>
                <w:lang w:val="lv"/>
              </w:rPr>
              <w:t>mašīnbūves tehniķis</w:t>
            </w:r>
          </w:p>
        </w:tc>
        <w:tc>
          <w:tcPr>
            <w:tcW w:w="1560" w:type="dxa"/>
          </w:tcPr>
          <w:p w14:paraId="3F28E4AD" w14:textId="176097A7" w:rsidR="0053276C" w:rsidRPr="006B309A" w:rsidRDefault="0053276C" w:rsidP="00C46903">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0</w:t>
            </w:r>
          </w:p>
        </w:tc>
        <w:tc>
          <w:tcPr>
            <w:tcW w:w="1380" w:type="dxa"/>
          </w:tcPr>
          <w:p w14:paraId="1F188335" w14:textId="6C6895F4" w:rsidR="0053276C" w:rsidRPr="006B309A" w:rsidRDefault="0053276C"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9,09</w:t>
            </w:r>
          </w:p>
        </w:tc>
        <w:tc>
          <w:tcPr>
            <w:tcW w:w="1650" w:type="dxa"/>
          </w:tcPr>
          <w:p w14:paraId="0A6E4792" w14:textId="44861406" w:rsidR="0053276C" w:rsidRPr="006B309A" w:rsidRDefault="005E3B58" w:rsidP="00C46903">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50</w:t>
            </w:r>
          </w:p>
        </w:tc>
      </w:tr>
    </w:tbl>
    <w:p w14:paraId="2F74DC6D" w14:textId="19870C88" w:rsidR="00940220" w:rsidRDefault="00940220" w:rsidP="00C46903">
      <w:pPr>
        <w:spacing w:after="0" w:line="240" w:lineRule="auto"/>
        <w:rPr>
          <w:rFonts w:ascii="Arial" w:eastAsia="Times New Roman" w:hAnsi="Arial" w:cs="Arial"/>
          <w:color w:val="000000" w:themeColor="text1"/>
          <w:lang w:val="lv-LV"/>
        </w:rPr>
      </w:pPr>
    </w:p>
    <w:p w14:paraId="6F80B678" w14:textId="77777777" w:rsidR="00212498" w:rsidRDefault="00B813D9" w:rsidP="00C46903">
      <w:pPr>
        <w:spacing w:after="0" w:line="240" w:lineRule="auto"/>
        <w:jc w:val="both"/>
        <w:rPr>
          <w:rFonts w:ascii="Arial" w:hAnsi="Arial" w:cs="Arial"/>
          <w:lang w:val="lv-LV"/>
        </w:rPr>
      </w:pPr>
      <w:r w:rsidRPr="00383F83">
        <w:rPr>
          <w:rFonts w:ascii="Arial" w:hAnsi="Arial" w:cs="Arial"/>
          <w:u w:val="single"/>
          <w:lang w:val="lv-LV"/>
        </w:rPr>
        <w:t>Secinājumi:</w:t>
      </w:r>
      <w:r w:rsidRPr="00383F83">
        <w:rPr>
          <w:rFonts w:ascii="Arial" w:hAnsi="Arial" w:cs="Arial"/>
          <w:lang w:val="lv-LV"/>
        </w:rPr>
        <w:t xml:space="preserve"> </w:t>
      </w:r>
    </w:p>
    <w:p w14:paraId="690CB701" w14:textId="2CEB6371" w:rsidR="00B813D9" w:rsidRDefault="00B813D9" w:rsidP="00C46903">
      <w:pPr>
        <w:pStyle w:val="Sarakstarindkopa"/>
        <w:numPr>
          <w:ilvl w:val="0"/>
          <w:numId w:val="27"/>
        </w:numPr>
        <w:spacing w:after="0" w:line="240" w:lineRule="auto"/>
        <w:jc w:val="both"/>
        <w:rPr>
          <w:rFonts w:ascii="Arial" w:hAnsi="Arial" w:cs="Arial"/>
          <w:lang w:val="lv-LV"/>
        </w:rPr>
      </w:pPr>
      <w:r w:rsidRPr="00212498">
        <w:rPr>
          <w:rFonts w:ascii="Arial" w:hAnsi="Arial" w:cs="Arial"/>
          <w:lang w:val="lv-LV"/>
        </w:rPr>
        <w:t>202</w:t>
      </w:r>
      <w:r w:rsidR="004065CF" w:rsidRPr="00212498">
        <w:rPr>
          <w:rFonts w:ascii="Arial" w:hAnsi="Arial" w:cs="Arial"/>
          <w:lang w:val="lv-LV"/>
        </w:rPr>
        <w:t>2</w:t>
      </w:r>
      <w:r w:rsidRPr="00212498">
        <w:rPr>
          <w:rFonts w:ascii="Arial" w:hAnsi="Arial" w:cs="Arial"/>
          <w:lang w:val="lv-LV"/>
        </w:rPr>
        <w:t>./202</w:t>
      </w:r>
      <w:r w:rsidR="004065CF" w:rsidRPr="00212498">
        <w:rPr>
          <w:rFonts w:ascii="Arial" w:hAnsi="Arial" w:cs="Arial"/>
          <w:lang w:val="lv-LV"/>
        </w:rPr>
        <w:t>3</w:t>
      </w:r>
      <w:r w:rsidRPr="00212498">
        <w:rPr>
          <w:rFonts w:ascii="Arial" w:hAnsi="Arial" w:cs="Arial"/>
          <w:lang w:val="lv-LV"/>
        </w:rPr>
        <w:t>.mācību gadā kvalifikācijas eksāmenus kārtoja 12</w:t>
      </w:r>
      <w:r w:rsidR="004065CF" w:rsidRPr="00212498">
        <w:rPr>
          <w:rFonts w:ascii="Arial" w:hAnsi="Arial" w:cs="Arial"/>
          <w:lang w:val="lv-LV"/>
        </w:rPr>
        <w:t>8</w:t>
      </w:r>
      <w:r w:rsidRPr="00212498">
        <w:rPr>
          <w:rFonts w:ascii="Arial" w:hAnsi="Arial" w:cs="Arial"/>
          <w:lang w:val="lv-LV"/>
        </w:rPr>
        <w:t xml:space="preserve"> profesionālās vidējās izglītības programmu izglītojamie. No tiem </w:t>
      </w:r>
      <w:r w:rsidR="004065CF" w:rsidRPr="00212498">
        <w:rPr>
          <w:rFonts w:ascii="Arial" w:hAnsi="Arial" w:cs="Arial"/>
          <w:lang w:val="lv-LV"/>
        </w:rPr>
        <w:t>97</w:t>
      </w:r>
      <w:r w:rsidRPr="00212498">
        <w:rPr>
          <w:rFonts w:ascii="Arial" w:hAnsi="Arial" w:cs="Arial"/>
          <w:lang w:val="lv-LV"/>
        </w:rPr>
        <w:t xml:space="preserve"> izglītojamie eksāmenus nokārtoja no 7 līdz 10  ballēm, kas sastāda </w:t>
      </w:r>
      <w:r w:rsidR="004065CF" w:rsidRPr="00212498">
        <w:rPr>
          <w:rFonts w:ascii="Arial" w:hAnsi="Arial" w:cs="Arial"/>
          <w:lang w:val="lv-LV"/>
        </w:rPr>
        <w:t>78,78</w:t>
      </w:r>
      <w:r w:rsidRPr="00212498">
        <w:rPr>
          <w:rFonts w:ascii="Arial" w:hAnsi="Arial" w:cs="Arial"/>
          <w:lang w:val="lv-LV"/>
        </w:rPr>
        <w:t>%, un eksāmenu vidējais vērtējums bija 7,</w:t>
      </w:r>
      <w:r w:rsidR="004065CF" w:rsidRPr="00212498">
        <w:rPr>
          <w:rFonts w:ascii="Arial" w:hAnsi="Arial" w:cs="Arial"/>
          <w:lang w:val="lv-LV"/>
        </w:rPr>
        <w:t>29</w:t>
      </w:r>
      <w:r w:rsidRPr="00212498">
        <w:rPr>
          <w:rFonts w:ascii="Arial" w:hAnsi="Arial" w:cs="Arial"/>
          <w:lang w:val="lv-LV"/>
        </w:rPr>
        <w:t xml:space="preserve"> balles. </w:t>
      </w:r>
    </w:p>
    <w:p w14:paraId="26F8D780" w14:textId="6EE88F94" w:rsidR="00786A0A" w:rsidRPr="00FA386F" w:rsidRDefault="00786A0A" w:rsidP="00C46903">
      <w:pPr>
        <w:pStyle w:val="Sarakstarindkopa"/>
        <w:numPr>
          <w:ilvl w:val="0"/>
          <w:numId w:val="27"/>
        </w:numPr>
        <w:spacing w:after="0" w:line="240" w:lineRule="auto"/>
        <w:jc w:val="both"/>
        <w:rPr>
          <w:rFonts w:ascii="Arial" w:hAnsi="Arial" w:cs="Arial"/>
          <w:lang w:val="lv-LV"/>
        </w:rPr>
      </w:pPr>
      <w:r w:rsidRPr="00C46903">
        <w:rPr>
          <w:rFonts w:ascii="Arial" w:eastAsia="Times New Roman" w:hAnsi="Arial" w:cs="Arial"/>
          <w:lang w:val="lv-LV"/>
        </w:rPr>
        <w:t>Izglītojamo sasniegumi profesionālās kvalifikācijas eksāmenos 202</w:t>
      </w:r>
      <w:r w:rsidR="00212498" w:rsidRPr="00C46903">
        <w:rPr>
          <w:rFonts w:ascii="Arial" w:eastAsia="Times New Roman" w:hAnsi="Arial" w:cs="Arial"/>
          <w:lang w:val="lv-LV"/>
        </w:rPr>
        <w:t>2</w:t>
      </w:r>
      <w:r w:rsidRPr="00C46903">
        <w:rPr>
          <w:rFonts w:ascii="Arial" w:eastAsia="Times New Roman" w:hAnsi="Arial" w:cs="Arial"/>
          <w:lang w:val="lv-LV"/>
        </w:rPr>
        <w:t>./202</w:t>
      </w:r>
      <w:r w:rsidR="00212498" w:rsidRPr="00C46903">
        <w:rPr>
          <w:rFonts w:ascii="Arial" w:eastAsia="Times New Roman" w:hAnsi="Arial" w:cs="Arial"/>
          <w:lang w:val="lv-LV"/>
        </w:rPr>
        <w:t>3</w:t>
      </w:r>
      <w:r w:rsidRPr="00C46903">
        <w:rPr>
          <w:rFonts w:ascii="Arial" w:eastAsia="Times New Roman" w:hAnsi="Arial" w:cs="Arial"/>
          <w:lang w:val="lv-LV"/>
        </w:rPr>
        <w:t>.mācību gadā salīdzinājumā ar 202</w:t>
      </w:r>
      <w:r w:rsidR="00212498" w:rsidRPr="00C46903">
        <w:rPr>
          <w:rFonts w:ascii="Arial" w:eastAsia="Times New Roman" w:hAnsi="Arial" w:cs="Arial"/>
          <w:lang w:val="lv-LV"/>
        </w:rPr>
        <w:t>1</w:t>
      </w:r>
      <w:r w:rsidRPr="00C46903">
        <w:rPr>
          <w:rFonts w:ascii="Arial" w:eastAsia="Times New Roman" w:hAnsi="Arial" w:cs="Arial"/>
          <w:lang w:val="lv-LV"/>
        </w:rPr>
        <w:t>./202</w:t>
      </w:r>
      <w:r w:rsidR="00212498" w:rsidRPr="00C46903">
        <w:rPr>
          <w:rFonts w:ascii="Arial" w:eastAsia="Times New Roman" w:hAnsi="Arial" w:cs="Arial"/>
          <w:lang w:val="lv-LV"/>
        </w:rPr>
        <w:t>2</w:t>
      </w:r>
      <w:r w:rsidRPr="00C46903">
        <w:rPr>
          <w:rFonts w:ascii="Arial" w:eastAsia="Times New Roman" w:hAnsi="Arial" w:cs="Arial"/>
          <w:lang w:val="lv-LV"/>
        </w:rPr>
        <w:t xml:space="preserve">.mācību gadu ir </w:t>
      </w:r>
      <w:r w:rsidR="00212498" w:rsidRPr="00C46903">
        <w:rPr>
          <w:rFonts w:ascii="Arial" w:eastAsia="Times New Roman" w:hAnsi="Arial" w:cs="Arial"/>
          <w:lang w:val="lv-LV"/>
        </w:rPr>
        <w:t>augstāki</w:t>
      </w:r>
      <w:r w:rsidRPr="00C46903">
        <w:rPr>
          <w:rFonts w:ascii="Arial" w:eastAsia="Times New Roman" w:hAnsi="Arial" w:cs="Arial"/>
          <w:lang w:val="lv-LV"/>
        </w:rPr>
        <w:t>.</w:t>
      </w:r>
      <w:r w:rsidRPr="00212498">
        <w:rPr>
          <w:rFonts w:ascii="Arial" w:eastAsia="Times New Roman" w:hAnsi="Arial" w:cs="Arial"/>
          <w:lang w:val="lv-LV"/>
        </w:rPr>
        <w:t xml:space="preserve"> Izglītojamo vērtējums no 7 līdz 10 ballēm </w:t>
      </w:r>
      <w:r w:rsidR="00FA386F">
        <w:rPr>
          <w:rFonts w:ascii="Arial" w:eastAsia="Times New Roman" w:hAnsi="Arial" w:cs="Arial"/>
          <w:lang w:val="lv-LV"/>
        </w:rPr>
        <w:t>palielinājies</w:t>
      </w:r>
      <w:r w:rsidRPr="00212498">
        <w:rPr>
          <w:rFonts w:ascii="Arial" w:eastAsia="Times New Roman" w:hAnsi="Arial" w:cs="Arial"/>
          <w:lang w:val="lv-LV"/>
        </w:rPr>
        <w:t xml:space="preserve"> par 1</w:t>
      </w:r>
      <w:r w:rsidR="00FA386F">
        <w:rPr>
          <w:rFonts w:ascii="Arial" w:eastAsia="Times New Roman" w:hAnsi="Arial" w:cs="Arial"/>
          <w:lang w:val="lv-LV"/>
        </w:rPr>
        <w:t>6</w:t>
      </w:r>
      <w:r w:rsidRPr="00212498">
        <w:rPr>
          <w:rFonts w:ascii="Arial" w:eastAsia="Times New Roman" w:hAnsi="Arial" w:cs="Arial"/>
          <w:lang w:val="lv-LV"/>
        </w:rPr>
        <w:t>,</w:t>
      </w:r>
      <w:r w:rsidR="00FA386F">
        <w:rPr>
          <w:rFonts w:ascii="Arial" w:eastAsia="Times New Roman" w:hAnsi="Arial" w:cs="Arial"/>
          <w:lang w:val="lv-LV"/>
        </w:rPr>
        <w:t>07</w:t>
      </w:r>
      <w:r w:rsidRPr="00212498">
        <w:rPr>
          <w:rFonts w:ascii="Arial" w:eastAsia="Times New Roman" w:hAnsi="Arial" w:cs="Arial"/>
          <w:lang w:val="lv-LV"/>
        </w:rPr>
        <w:t xml:space="preserve">%, kā arī vidējais vērtējums </w:t>
      </w:r>
      <w:r w:rsidR="00FA386F">
        <w:rPr>
          <w:rFonts w:ascii="Arial" w:eastAsia="Times New Roman" w:hAnsi="Arial" w:cs="Arial"/>
          <w:lang w:val="lv-LV"/>
        </w:rPr>
        <w:t>palielinājies</w:t>
      </w:r>
      <w:r w:rsidRPr="00212498">
        <w:rPr>
          <w:rFonts w:ascii="Arial" w:eastAsia="Times New Roman" w:hAnsi="Arial" w:cs="Arial"/>
          <w:lang w:val="lv-LV"/>
        </w:rPr>
        <w:t xml:space="preserve"> no 7,</w:t>
      </w:r>
      <w:r w:rsidR="00FA386F">
        <w:rPr>
          <w:rFonts w:ascii="Arial" w:eastAsia="Times New Roman" w:hAnsi="Arial" w:cs="Arial"/>
          <w:lang w:val="lv-LV"/>
        </w:rPr>
        <w:t>05</w:t>
      </w:r>
      <w:r w:rsidRPr="00212498">
        <w:rPr>
          <w:rFonts w:ascii="Arial" w:eastAsia="Times New Roman" w:hAnsi="Arial" w:cs="Arial"/>
          <w:lang w:val="lv-LV"/>
        </w:rPr>
        <w:t xml:space="preserve"> ballēm uz 7,</w:t>
      </w:r>
      <w:r w:rsidR="00FA386F">
        <w:rPr>
          <w:rFonts w:ascii="Arial" w:eastAsia="Times New Roman" w:hAnsi="Arial" w:cs="Arial"/>
          <w:lang w:val="lv-LV"/>
        </w:rPr>
        <w:t>29</w:t>
      </w:r>
      <w:r w:rsidRPr="00212498">
        <w:rPr>
          <w:rFonts w:ascii="Arial" w:eastAsia="Times New Roman" w:hAnsi="Arial" w:cs="Arial"/>
          <w:lang w:val="lv-LV"/>
        </w:rPr>
        <w:t xml:space="preserve"> ballēm. </w:t>
      </w:r>
      <w:r w:rsidR="00FA386F">
        <w:rPr>
          <w:rFonts w:ascii="Arial" w:eastAsia="Times New Roman" w:hAnsi="Arial" w:cs="Arial"/>
          <w:lang w:val="lv-LV"/>
        </w:rPr>
        <w:t>2021./2022.mācību gada eksāmenu nenokārtoja 7 izglītojamie, š</w:t>
      </w:r>
      <w:r w:rsidRPr="00212498">
        <w:rPr>
          <w:rFonts w:ascii="Arial" w:eastAsia="Times New Roman" w:hAnsi="Arial" w:cs="Arial"/>
          <w:lang w:val="lv-LV"/>
        </w:rPr>
        <w:t xml:space="preserve">ogad </w:t>
      </w:r>
      <w:r w:rsidR="00FA386F">
        <w:rPr>
          <w:rFonts w:ascii="Arial" w:eastAsia="Times New Roman" w:hAnsi="Arial" w:cs="Arial"/>
          <w:lang w:val="lv-LV"/>
        </w:rPr>
        <w:t>eksāmenu</w:t>
      </w:r>
      <w:r w:rsidRPr="00212498">
        <w:rPr>
          <w:rFonts w:ascii="Arial" w:eastAsia="Times New Roman" w:hAnsi="Arial" w:cs="Arial"/>
          <w:lang w:val="lv-LV"/>
        </w:rPr>
        <w:t xml:space="preserve"> nenokārtoja </w:t>
      </w:r>
      <w:r w:rsidR="00FA386F">
        <w:rPr>
          <w:rFonts w:ascii="Arial" w:eastAsia="Times New Roman" w:hAnsi="Arial" w:cs="Arial"/>
          <w:lang w:val="lv-LV"/>
        </w:rPr>
        <w:t>4</w:t>
      </w:r>
      <w:r w:rsidRPr="00212498">
        <w:rPr>
          <w:rFonts w:ascii="Arial" w:eastAsia="Times New Roman" w:hAnsi="Arial" w:cs="Arial"/>
          <w:lang w:val="lv-LV"/>
        </w:rPr>
        <w:t xml:space="preserve"> izglītojamie (</w:t>
      </w:r>
      <w:r w:rsidR="00FA386F">
        <w:rPr>
          <w:rFonts w:ascii="Arial" w:eastAsia="Times New Roman" w:hAnsi="Arial" w:cs="Arial"/>
          <w:lang w:val="lv-LV"/>
        </w:rPr>
        <w:t>3,1</w:t>
      </w:r>
      <w:r w:rsidRPr="00212498">
        <w:rPr>
          <w:rFonts w:ascii="Arial" w:eastAsia="Times New Roman" w:hAnsi="Arial" w:cs="Arial"/>
          <w:lang w:val="lv-LV"/>
        </w:rPr>
        <w:t>%)</w:t>
      </w:r>
      <w:r w:rsidR="00FA386F">
        <w:rPr>
          <w:rFonts w:ascii="Arial" w:eastAsia="Times New Roman" w:hAnsi="Arial" w:cs="Arial"/>
          <w:lang w:val="lv-LV"/>
        </w:rPr>
        <w:t xml:space="preserve">. </w:t>
      </w:r>
    </w:p>
    <w:p w14:paraId="72803BAA" w14:textId="77777777" w:rsidR="00940220" w:rsidRPr="00383F83" w:rsidRDefault="00940220" w:rsidP="00C46903">
      <w:pPr>
        <w:spacing w:after="0" w:line="240" w:lineRule="auto"/>
        <w:jc w:val="both"/>
        <w:rPr>
          <w:rFonts w:ascii="Arial" w:hAnsi="Arial" w:cs="Arial"/>
          <w:lang w:val="lv-LV"/>
        </w:rPr>
      </w:pPr>
    </w:p>
    <w:p w14:paraId="3C7DE058" w14:textId="2B83F695" w:rsidR="00940220" w:rsidRPr="006B309A" w:rsidRDefault="00940220" w:rsidP="00C46903">
      <w:pPr>
        <w:spacing w:after="0" w:line="240" w:lineRule="auto"/>
        <w:rPr>
          <w:rFonts w:ascii="Arial" w:hAnsi="Arial" w:cs="Arial"/>
          <w:lang w:val="lv-LV"/>
        </w:rPr>
      </w:pPr>
      <w:r w:rsidRPr="00383F83">
        <w:rPr>
          <w:rFonts w:ascii="Arial" w:hAnsi="Arial" w:cs="Arial"/>
          <w:b/>
          <w:bCs/>
          <w:lang w:val="lv-LV"/>
        </w:rPr>
        <w:t>IP "</w:t>
      </w:r>
      <w:r w:rsidR="00666556" w:rsidRPr="00383F83">
        <w:rPr>
          <w:rFonts w:ascii="Arial" w:hAnsi="Arial" w:cs="Arial"/>
          <w:b/>
          <w:bCs/>
          <w:lang w:val="lv-LV"/>
        </w:rPr>
        <w:t>L</w:t>
      </w:r>
      <w:r w:rsidRPr="00383F83">
        <w:rPr>
          <w:rFonts w:ascii="Arial" w:hAnsi="Arial" w:cs="Arial"/>
          <w:b/>
          <w:bCs/>
          <w:lang w:val="lv-LV"/>
        </w:rPr>
        <w:t>oģistika"</w:t>
      </w:r>
    </w:p>
    <w:p w14:paraId="441465E9" w14:textId="03E596D4" w:rsidR="00940220" w:rsidRPr="006B309A" w:rsidRDefault="00940220" w:rsidP="00C46903">
      <w:pPr>
        <w:spacing w:after="0" w:line="240" w:lineRule="auto"/>
        <w:jc w:val="both"/>
        <w:rPr>
          <w:rFonts w:ascii="Arial" w:hAnsi="Arial" w:cs="Arial"/>
          <w:lang w:val="lv-LV"/>
        </w:rPr>
      </w:pPr>
      <w:r w:rsidRPr="00C46903">
        <w:rPr>
          <w:rFonts w:ascii="Arial" w:hAnsi="Arial" w:cs="Arial"/>
          <w:lang w:val="lv-LV"/>
        </w:rPr>
        <w:t>202</w:t>
      </w:r>
      <w:r w:rsidR="009D36AE" w:rsidRPr="00C46903">
        <w:rPr>
          <w:rFonts w:ascii="Arial" w:hAnsi="Arial" w:cs="Arial"/>
          <w:lang w:val="lv-LV"/>
        </w:rPr>
        <w:t>2</w:t>
      </w:r>
      <w:r w:rsidRPr="00C46903">
        <w:rPr>
          <w:rFonts w:ascii="Arial" w:hAnsi="Arial" w:cs="Arial"/>
          <w:lang w:val="lv-LV"/>
        </w:rPr>
        <w:t>./202</w:t>
      </w:r>
      <w:r w:rsidR="009D36AE" w:rsidRPr="00C46903">
        <w:rPr>
          <w:rFonts w:ascii="Arial" w:hAnsi="Arial" w:cs="Arial"/>
          <w:lang w:val="lv-LV"/>
        </w:rPr>
        <w:t>3</w:t>
      </w:r>
      <w:r w:rsidRPr="00C46903">
        <w:rPr>
          <w:rFonts w:ascii="Arial" w:hAnsi="Arial" w:cs="Arial"/>
          <w:lang w:val="lv-LV"/>
        </w:rPr>
        <w:t xml:space="preserve">.mācību gadā </w:t>
      </w:r>
      <w:r w:rsidR="009D36AE" w:rsidRPr="00C46903">
        <w:rPr>
          <w:rFonts w:ascii="Arial" w:hAnsi="Arial" w:cs="Arial"/>
          <w:lang w:val="lv-LV"/>
        </w:rPr>
        <w:t>40</w:t>
      </w:r>
      <w:r w:rsidRPr="00C46903">
        <w:rPr>
          <w:rFonts w:ascii="Arial" w:hAnsi="Arial" w:cs="Arial"/>
          <w:lang w:val="lv-LV"/>
        </w:rPr>
        <w:t xml:space="preserve"> izglītojamaj</w:t>
      </w:r>
      <w:r w:rsidR="00717097" w:rsidRPr="00C46903">
        <w:rPr>
          <w:rFonts w:ascii="Arial" w:hAnsi="Arial" w:cs="Arial"/>
          <w:lang w:val="lv-LV"/>
        </w:rPr>
        <w:t>ie</w:t>
      </w:r>
      <w:r w:rsidRPr="00C46903">
        <w:rPr>
          <w:rFonts w:ascii="Arial" w:hAnsi="Arial" w:cs="Arial"/>
          <w:lang w:val="lv-LV"/>
        </w:rPr>
        <w:t>m (</w:t>
      </w:r>
      <w:r w:rsidR="009D36AE" w:rsidRPr="00C46903">
        <w:rPr>
          <w:rFonts w:ascii="Arial" w:hAnsi="Arial" w:cs="Arial"/>
          <w:lang w:val="lv-LV"/>
        </w:rPr>
        <w:t>97,57</w:t>
      </w:r>
      <w:r w:rsidRPr="00C46903">
        <w:rPr>
          <w:rFonts w:ascii="Arial" w:hAnsi="Arial" w:cs="Arial"/>
          <w:lang w:val="lv-LV"/>
        </w:rPr>
        <w:t xml:space="preserve">%) tika piešķirta kvalifikācija loģistikas darbinieks. Kvalifikācijas eksāmena vidējais vērtējums ir </w:t>
      </w:r>
      <w:r w:rsidR="00717097" w:rsidRPr="00C46903">
        <w:rPr>
          <w:rFonts w:ascii="Arial" w:hAnsi="Arial" w:cs="Arial"/>
          <w:b/>
          <w:bCs/>
          <w:lang w:val="lv-LV"/>
        </w:rPr>
        <w:t>7,</w:t>
      </w:r>
      <w:r w:rsidR="009D36AE" w:rsidRPr="00C46903">
        <w:rPr>
          <w:rFonts w:ascii="Arial" w:hAnsi="Arial" w:cs="Arial"/>
          <w:b/>
          <w:bCs/>
          <w:lang w:val="lv-LV"/>
        </w:rPr>
        <w:t>25</w:t>
      </w:r>
      <w:r w:rsidRPr="00C46903">
        <w:rPr>
          <w:rFonts w:ascii="Arial" w:hAnsi="Arial" w:cs="Arial"/>
          <w:b/>
          <w:bCs/>
          <w:lang w:val="lv-LV"/>
        </w:rPr>
        <w:t xml:space="preserve"> balles</w:t>
      </w:r>
      <w:r w:rsidRPr="00C46903">
        <w:rPr>
          <w:rFonts w:ascii="Arial" w:hAnsi="Arial" w:cs="Arial"/>
          <w:lang w:val="lv-LV"/>
        </w:rPr>
        <w:t xml:space="preserve">. </w:t>
      </w:r>
      <w:r w:rsidR="00205D30" w:rsidRPr="00C46903">
        <w:rPr>
          <w:rFonts w:ascii="Arial" w:hAnsi="Arial" w:cs="Arial"/>
          <w:lang w:val="lv-LV"/>
        </w:rPr>
        <w:t>35</w:t>
      </w:r>
      <w:r w:rsidRPr="00C46903">
        <w:rPr>
          <w:rFonts w:ascii="Arial" w:hAnsi="Arial" w:cs="Arial"/>
          <w:lang w:val="lv-LV"/>
        </w:rPr>
        <w:t xml:space="preserve"> izglītojamie ieguvuši vērtējumu no 7 līdz 9 ballēm un</w:t>
      </w:r>
      <w:r w:rsidRPr="00C624DE">
        <w:rPr>
          <w:rFonts w:ascii="Arial" w:hAnsi="Arial" w:cs="Arial"/>
          <w:lang w:val="lv-LV"/>
        </w:rPr>
        <w:t xml:space="preserve"> </w:t>
      </w:r>
      <w:r w:rsidR="00205D30" w:rsidRPr="00C624DE">
        <w:rPr>
          <w:rFonts w:ascii="Arial" w:hAnsi="Arial" w:cs="Arial"/>
          <w:lang w:val="lv-LV"/>
        </w:rPr>
        <w:t>5</w:t>
      </w:r>
      <w:r w:rsidRPr="00C624DE">
        <w:rPr>
          <w:rFonts w:ascii="Arial" w:hAnsi="Arial" w:cs="Arial"/>
          <w:lang w:val="lv-LV"/>
        </w:rPr>
        <w:t xml:space="preserve"> izglītojamie – </w:t>
      </w:r>
      <w:r w:rsidR="00205D30" w:rsidRPr="00C624DE">
        <w:rPr>
          <w:rFonts w:ascii="Arial" w:hAnsi="Arial" w:cs="Arial"/>
          <w:lang w:val="lv-LV"/>
        </w:rPr>
        <w:t>no 5</w:t>
      </w:r>
      <w:r w:rsidRPr="00C624DE">
        <w:rPr>
          <w:rFonts w:ascii="Arial" w:hAnsi="Arial" w:cs="Arial"/>
          <w:lang w:val="lv-LV"/>
        </w:rPr>
        <w:t xml:space="preserve"> </w:t>
      </w:r>
      <w:r w:rsidR="00205D30" w:rsidRPr="00C624DE">
        <w:rPr>
          <w:rFonts w:ascii="Arial" w:hAnsi="Arial" w:cs="Arial"/>
          <w:lang w:val="lv-LV"/>
        </w:rPr>
        <w:t xml:space="preserve">līdz 6 </w:t>
      </w:r>
      <w:r w:rsidRPr="00C624DE">
        <w:rPr>
          <w:rFonts w:ascii="Arial" w:hAnsi="Arial" w:cs="Arial"/>
          <w:lang w:val="lv-LV"/>
        </w:rPr>
        <w:t>ball</w:t>
      </w:r>
      <w:r w:rsidR="00205D30" w:rsidRPr="00C624DE">
        <w:rPr>
          <w:rFonts w:ascii="Arial" w:hAnsi="Arial" w:cs="Arial"/>
          <w:lang w:val="lv-LV"/>
        </w:rPr>
        <w:t>ēm. Viens izglītojamais kvalifikācijas eksāmenu nenokārtoja.</w:t>
      </w:r>
    </w:p>
    <w:p w14:paraId="52D33C5A" w14:textId="1B9802AA" w:rsidR="00C40A87" w:rsidRDefault="00C40A87" w:rsidP="00C46903">
      <w:pPr>
        <w:rPr>
          <w:rFonts w:ascii="Arial" w:hAnsi="Arial" w:cs="Arial"/>
          <w:b/>
          <w:bCs/>
          <w:lang w:val="lv-LV"/>
        </w:rPr>
      </w:pPr>
    </w:p>
    <w:p w14:paraId="721CF115" w14:textId="1B1369EC" w:rsidR="00940220" w:rsidRPr="006B309A" w:rsidRDefault="00940220" w:rsidP="00C46903">
      <w:pPr>
        <w:spacing w:after="0" w:line="240" w:lineRule="auto"/>
        <w:jc w:val="both"/>
        <w:rPr>
          <w:rFonts w:ascii="Arial" w:hAnsi="Arial" w:cs="Arial"/>
          <w:b/>
          <w:bCs/>
          <w:lang w:val="lv-LV"/>
        </w:rPr>
      </w:pPr>
      <w:r w:rsidRPr="00383F83">
        <w:rPr>
          <w:rFonts w:ascii="Arial" w:hAnsi="Arial" w:cs="Arial"/>
          <w:b/>
          <w:bCs/>
          <w:lang w:val="lv-LV"/>
        </w:rPr>
        <w:t>IP "</w:t>
      </w:r>
      <w:proofErr w:type="spellStart"/>
      <w:r w:rsidRPr="00383F83">
        <w:rPr>
          <w:rFonts w:ascii="Arial" w:hAnsi="Arial" w:cs="Arial"/>
          <w:b/>
          <w:bCs/>
          <w:lang w:val="lv-LV"/>
        </w:rPr>
        <w:t>Mehatronika</w:t>
      </w:r>
      <w:proofErr w:type="spellEnd"/>
      <w:r w:rsidRPr="00383F83">
        <w:rPr>
          <w:rFonts w:ascii="Arial" w:hAnsi="Arial" w:cs="Arial"/>
          <w:b/>
          <w:bCs/>
          <w:lang w:val="lv-LV"/>
        </w:rPr>
        <w:t>"</w:t>
      </w:r>
    </w:p>
    <w:p w14:paraId="5B59BA19" w14:textId="08DDF6A9" w:rsidR="00940220" w:rsidRPr="006B309A" w:rsidRDefault="00940220" w:rsidP="00C46903">
      <w:pPr>
        <w:spacing w:after="0" w:line="240" w:lineRule="auto"/>
        <w:jc w:val="both"/>
        <w:rPr>
          <w:rFonts w:ascii="Arial" w:hAnsi="Arial" w:cs="Arial"/>
          <w:lang w:val="lv-LV"/>
        </w:rPr>
      </w:pPr>
      <w:r w:rsidRPr="00C46903">
        <w:rPr>
          <w:rFonts w:ascii="Arial" w:hAnsi="Arial" w:cs="Arial"/>
          <w:lang w:val="lv-LV"/>
        </w:rPr>
        <w:t>202</w:t>
      </w:r>
      <w:r w:rsidR="007D030C" w:rsidRPr="00C46903">
        <w:rPr>
          <w:rFonts w:ascii="Arial" w:hAnsi="Arial" w:cs="Arial"/>
          <w:lang w:val="lv-LV"/>
        </w:rPr>
        <w:t>2</w:t>
      </w:r>
      <w:r w:rsidRPr="00C46903">
        <w:rPr>
          <w:rFonts w:ascii="Arial" w:hAnsi="Arial" w:cs="Arial"/>
          <w:lang w:val="lv-LV"/>
        </w:rPr>
        <w:t>./202</w:t>
      </w:r>
      <w:r w:rsidR="007D030C" w:rsidRPr="00C46903">
        <w:rPr>
          <w:rFonts w:ascii="Arial" w:hAnsi="Arial" w:cs="Arial"/>
          <w:lang w:val="lv-LV"/>
        </w:rPr>
        <w:t>3</w:t>
      </w:r>
      <w:r w:rsidRPr="00C46903">
        <w:rPr>
          <w:rFonts w:ascii="Arial" w:hAnsi="Arial" w:cs="Arial"/>
          <w:lang w:val="lv-LV"/>
        </w:rPr>
        <w:t xml:space="preserve">.mācību gadā </w:t>
      </w:r>
      <w:r w:rsidR="007D030C" w:rsidRPr="00C46903">
        <w:rPr>
          <w:rFonts w:ascii="Arial" w:hAnsi="Arial" w:cs="Arial"/>
          <w:lang w:val="lv-LV"/>
        </w:rPr>
        <w:t>20</w:t>
      </w:r>
      <w:r w:rsidRPr="00C46903">
        <w:rPr>
          <w:rFonts w:ascii="Arial" w:hAnsi="Arial" w:cs="Arial"/>
          <w:lang w:val="lv-LV"/>
        </w:rPr>
        <w:t xml:space="preserve"> izglītojamajiem (100%) tika piešķirta kvalifikācija </w:t>
      </w:r>
      <w:proofErr w:type="spellStart"/>
      <w:r w:rsidRPr="00C46903">
        <w:rPr>
          <w:rFonts w:ascii="Arial" w:hAnsi="Arial" w:cs="Arial"/>
          <w:lang w:val="lv-LV"/>
        </w:rPr>
        <w:t>mehatronisku</w:t>
      </w:r>
      <w:proofErr w:type="spellEnd"/>
      <w:r w:rsidRPr="00C46903">
        <w:rPr>
          <w:rFonts w:ascii="Arial" w:hAnsi="Arial" w:cs="Arial"/>
          <w:lang w:val="lv-LV"/>
        </w:rPr>
        <w:t xml:space="preserve"> sistēmu tehniķis Kvalifikācijas eksāmena vidējais vērtējums ir </w:t>
      </w:r>
      <w:r w:rsidR="007D030C" w:rsidRPr="00C46903">
        <w:rPr>
          <w:rFonts w:ascii="Arial" w:hAnsi="Arial" w:cs="Arial"/>
          <w:b/>
          <w:bCs/>
          <w:lang w:val="lv-LV"/>
        </w:rPr>
        <w:t>7,65</w:t>
      </w:r>
      <w:r w:rsidRPr="00C46903">
        <w:rPr>
          <w:rFonts w:ascii="Arial" w:hAnsi="Arial" w:cs="Arial"/>
          <w:b/>
          <w:bCs/>
          <w:lang w:val="lv-LV"/>
        </w:rPr>
        <w:t xml:space="preserve"> balle</w:t>
      </w:r>
      <w:r w:rsidR="00B7068D" w:rsidRPr="00C46903">
        <w:rPr>
          <w:rFonts w:ascii="Arial" w:hAnsi="Arial" w:cs="Arial"/>
          <w:b/>
          <w:bCs/>
          <w:lang w:val="lv-LV"/>
        </w:rPr>
        <w:t>s</w:t>
      </w:r>
      <w:r w:rsidRPr="00C46903">
        <w:rPr>
          <w:rFonts w:ascii="Arial" w:hAnsi="Arial" w:cs="Arial"/>
          <w:b/>
          <w:bCs/>
          <w:lang w:val="lv-LV"/>
        </w:rPr>
        <w:t>.</w:t>
      </w:r>
      <w:r w:rsidRPr="00C46903">
        <w:rPr>
          <w:rFonts w:ascii="Arial" w:hAnsi="Arial" w:cs="Arial"/>
          <w:lang w:val="lv-LV"/>
        </w:rPr>
        <w:t xml:space="preserve"> 1</w:t>
      </w:r>
      <w:r w:rsidR="007D030C" w:rsidRPr="00C46903">
        <w:rPr>
          <w:rFonts w:ascii="Arial" w:hAnsi="Arial" w:cs="Arial"/>
          <w:lang w:val="lv-LV"/>
        </w:rPr>
        <w:t>5</w:t>
      </w:r>
      <w:r w:rsidRPr="00C46903">
        <w:rPr>
          <w:rFonts w:ascii="Arial" w:hAnsi="Arial" w:cs="Arial"/>
          <w:lang w:val="lv-LV"/>
        </w:rPr>
        <w:t xml:space="preserve"> izglītojamie ieguvuši vērtējumu no 7 līdz </w:t>
      </w:r>
      <w:r w:rsidR="00B7068D" w:rsidRPr="00C46903">
        <w:rPr>
          <w:rFonts w:ascii="Arial" w:hAnsi="Arial" w:cs="Arial"/>
          <w:lang w:val="lv-LV"/>
        </w:rPr>
        <w:t>10</w:t>
      </w:r>
      <w:r w:rsidRPr="00C46903">
        <w:rPr>
          <w:rFonts w:ascii="Arial" w:hAnsi="Arial" w:cs="Arial"/>
          <w:lang w:val="lv-LV"/>
        </w:rPr>
        <w:t xml:space="preserve"> ballēm un </w:t>
      </w:r>
      <w:r w:rsidR="007C2FDF">
        <w:rPr>
          <w:rFonts w:ascii="Arial" w:hAnsi="Arial" w:cs="Arial"/>
          <w:lang w:val="lv-LV"/>
        </w:rPr>
        <w:t>5</w:t>
      </w:r>
      <w:r w:rsidRPr="006B309A">
        <w:rPr>
          <w:rFonts w:ascii="Arial" w:hAnsi="Arial" w:cs="Arial"/>
          <w:lang w:val="lv-LV"/>
        </w:rPr>
        <w:t xml:space="preserve"> izglītojamie – no  5 līdz 6 ballēm. </w:t>
      </w:r>
    </w:p>
    <w:p w14:paraId="1C453A82" w14:textId="77777777" w:rsidR="00940220" w:rsidRPr="006B309A" w:rsidRDefault="00940220" w:rsidP="00C46903">
      <w:pPr>
        <w:spacing w:after="0" w:line="240" w:lineRule="auto"/>
        <w:jc w:val="both"/>
        <w:rPr>
          <w:rFonts w:ascii="Arial" w:hAnsi="Arial" w:cs="Arial"/>
          <w:lang w:val="lv-LV"/>
        </w:rPr>
      </w:pPr>
    </w:p>
    <w:p w14:paraId="26E25682" w14:textId="77777777" w:rsidR="00940220" w:rsidRPr="00383F83" w:rsidRDefault="00940220" w:rsidP="00C46903">
      <w:pPr>
        <w:spacing w:after="0" w:line="240" w:lineRule="auto"/>
        <w:jc w:val="both"/>
        <w:rPr>
          <w:rFonts w:ascii="Arial" w:hAnsi="Arial" w:cs="Arial"/>
          <w:b/>
          <w:bCs/>
          <w:lang w:val="lv-LV"/>
        </w:rPr>
      </w:pPr>
      <w:r w:rsidRPr="00383F83">
        <w:rPr>
          <w:rFonts w:ascii="Arial" w:hAnsi="Arial" w:cs="Arial"/>
          <w:b/>
          <w:bCs/>
          <w:lang w:val="lv-LV"/>
        </w:rPr>
        <w:t>IP "Ēdināšanas pakalpojumi"</w:t>
      </w:r>
    </w:p>
    <w:p w14:paraId="541D856E" w14:textId="2C351EA3" w:rsidR="00940220" w:rsidRPr="00383F83" w:rsidRDefault="00940220" w:rsidP="00C46903">
      <w:pPr>
        <w:spacing w:after="0" w:line="240" w:lineRule="auto"/>
        <w:jc w:val="both"/>
        <w:rPr>
          <w:rFonts w:ascii="Arial" w:hAnsi="Arial" w:cs="Arial"/>
          <w:lang w:val="lv-LV"/>
        </w:rPr>
      </w:pPr>
      <w:r w:rsidRPr="00C46903">
        <w:rPr>
          <w:rFonts w:ascii="Arial" w:hAnsi="Arial" w:cs="Arial"/>
          <w:lang w:val="lv-LV"/>
        </w:rPr>
        <w:t>202</w:t>
      </w:r>
      <w:r w:rsidR="00F16A83" w:rsidRPr="00C46903">
        <w:rPr>
          <w:rFonts w:ascii="Arial" w:hAnsi="Arial" w:cs="Arial"/>
          <w:lang w:val="lv-LV"/>
        </w:rPr>
        <w:t>2</w:t>
      </w:r>
      <w:r w:rsidRPr="00C46903">
        <w:rPr>
          <w:rFonts w:ascii="Arial" w:hAnsi="Arial" w:cs="Arial"/>
          <w:lang w:val="lv-LV"/>
        </w:rPr>
        <w:t>./202</w:t>
      </w:r>
      <w:r w:rsidR="00F16A83" w:rsidRPr="00C46903">
        <w:rPr>
          <w:rFonts w:ascii="Arial" w:hAnsi="Arial" w:cs="Arial"/>
          <w:lang w:val="lv-LV"/>
        </w:rPr>
        <w:t>3</w:t>
      </w:r>
      <w:r w:rsidRPr="00C46903">
        <w:rPr>
          <w:rFonts w:ascii="Arial" w:hAnsi="Arial" w:cs="Arial"/>
          <w:lang w:val="lv-LV"/>
        </w:rPr>
        <w:t>.mācību gadā 1</w:t>
      </w:r>
      <w:r w:rsidR="00F16A83" w:rsidRPr="00C46903">
        <w:rPr>
          <w:rFonts w:ascii="Arial" w:hAnsi="Arial" w:cs="Arial"/>
          <w:lang w:val="lv-LV"/>
        </w:rPr>
        <w:t>8</w:t>
      </w:r>
      <w:r w:rsidRPr="00C46903">
        <w:rPr>
          <w:rFonts w:ascii="Arial" w:hAnsi="Arial" w:cs="Arial"/>
          <w:lang w:val="lv-LV"/>
        </w:rPr>
        <w:t xml:space="preserve"> izglītojamajiem (100%) tika piešķirta kvalifikācija </w:t>
      </w:r>
      <w:r w:rsidR="000034D1" w:rsidRPr="00C46903">
        <w:rPr>
          <w:rFonts w:ascii="Arial" w:hAnsi="Arial" w:cs="Arial"/>
          <w:lang w:val="lv-LV"/>
        </w:rPr>
        <w:t>pavārs</w:t>
      </w:r>
      <w:r w:rsidRPr="00C46903">
        <w:rPr>
          <w:rFonts w:ascii="Arial" w:hAnsi="Arial" w:cs="Arial"/>
          <w:lang w:val="lv-LV"/>
        </w:rPr>
        <w:t xml:space="preserve">. Kvalifikācijas eksāmena vidējais vērtējums ir </w:t>
      </w:r>
      <w:r w:rsidR="000034D1" w:rsidRPr="00C46903">
        <w:rPr>
          <w:rFonts w:ascii="Arial" w:hAnsi="Arial" w:cs="Arial"/>
          <w:b/>
          <w:bCs/>
          <w:lang w:val="lv-LV"/>
        </w:rPr>
        <w:t>6,</w:t>
      </w:r>
      <w:r w:rsidR="00F16A83" w:rsidRPr="00C46903">
        <w:rPr>
          <w:rFonts w:ascii="Arial" w:hAnsi="Arial" w:cs="Arial"/>
          <w:b/>
          <w:bCs/>
          <w:lang w:val="lv-LV"/>
        </w:rPr>
        <w:t>8</w:t>
      </w:r>
      <w:r w:rsidRPr="00C46903">
        <w:rPr>
          <w:rFonts w:ascii="Arial" w:hAnsi="Arial" w:cs="Arial"/>
          <w:b/>
          <w:bCs/>
          <w:lang w:val="lv-LV"/>
        </w:rPr>
        <w:t xml:space="preserve"> balles. </w:t>
      </w:r>
      <w:r w:rsidRPr="00C46903">
        <w:rPr>
          <w:rFonts w:ascii="Arial" w:hAnsi="Arial" w:cs="Arial"/>
          <w:lang w:val="lv-LV"/>
        </w:rPr>
        <w:t xml:space="preserve"> </w:t>
      </w:r>
      <w:r w:rsidR="00F16A83" w:rsidRPr="00C46903">
        <w:rPr>
          <w:rFonts w:ascii="Arial" w:hAnsi="Arial" w:cs="Arial"/>
          <w:lang w:val="lv-LV"/>
        </w:rPr>
        <w:t>11</w:t>
      </w:r>
      <w:r w:rsidRPr="00C46903">
        <w:rPr>
          <w:rFonts w:ascii="Arial" w:hAnsi="Arial" w:cs="Arial"/>
          <w:lang w:val="lv-LV"/>
        </w:rPr>
        <w:t xml:space="preserve"> izglītojamie ieguvuši vērtējumu no 7 līdz </w:t>
      </w:r>
      <w:r w:rsidR="000034D1" w:rsidRPr="00C46903">
        <w:rPr>
          <w:rFonts w:ascii="Arial" w:hAnsi="Arial" w:cs="Arial"/>
          <w:lang w:val="lv-LV"/>
        </w:rPr>
        <w:t>8</w:t>
      </w:r>
      <w:r w:rsidRPr="00C46903">
        <w:rPr>
          <w:rFonts w:ascii="Arial" w:hAnsi="Arial" w:cs="Arial"/>
          <w:lang w:val="lv-LV"/>
        </w:rPr>
        <w:t xml:space="preserve"> ballēm un </w:t>
      </w:r>
      <w:r w:rsidR="000034D1" w:rsidRPr="00C46903">
        <w:rPr>
          <w:rFonts w:ascii="Arial" w:hAnsi="Arial" w:cs="Arial"/>
          <w:lang w:val="lv-LV"/>
        </w:rPr>
        <w:t>9</w:t>
      </w:r>
      <w:r w:rsidRPr="00383F83">
        <w:rPr>
          <w:rFonts w:ascii="Arial" w:hAnsi="Arial" w:cs="Arial"/>
          <w:lang w:val="lv-LV"/>
        </w:rPr>
        <w:t xml:space="preserve"> izglītojam</w:t>
      </w:r>
      <w:r w:rsidR="000034D1" w:rsidRPr="00383F83">
        <w:rPr>
          <w:rFonts w:ascii="Arial" w:hAnsi="Arial" w:cs="Arial"/>
          <w:lang w:val="lv-LV"/>
        </w:rPr>
        <w:t>ie</w:t>
      </w:r>
      <w:r w:rsidRPr="00383F83">
        <w:rPr>
          <w:rFonts w:ascii="Arial" w:hAnsi="Arial" w:cs="Arial"/>
          <w:lang w:val="lv-LV"/>
        </w:rPr>
        <w:t xml:space="preserve">  - </w:t>
      </w:r>
      <w:r w:rsidR="000034D1" w:rsidRPr="00383F83">
        <w:rPr>
          <w:rFonts w:ascii="Arial" w:hAnsi="Arial" w:cs="Arial"/>
          <w:lang w:val="lv-LV"/>
        </w:rPr>
        <w:t xml:space="preserve">no 5 līdz </w:t>
      </w:r>
      <w:r w:rsidRPr="00383F83">
        <w:rPr>
          <w:rFonts w:ascii="Arial" w:hAnsi="Arial" w:cs="Arial"/>
          <w:lang w:val="lv-LV"/>
        </w:rPr>
        <w:t>6 ball</w:t>
      </w:r>
      <w:r w:rsidR="000034D1" w:rsidRPr="00383F83">
        <w:rPr>
          <w:rFonts w:ascii="Arial" w:hAnsi="Arial" w:cs="Arial"/>
          <w:lang w:val="lv-LV"/>
        </w:rPr>
        <w:t>ēm</w:t>
      </w:r>
      <w:r w:rsidRPr="00383F83">
        <w:rPr>
          <w:rFonts w:ascii="Arial" w:hAnsi="Arial" w:cs="Arial"/>
          <w:lang w:val="lv-LV"/>
        </w:rPr>
        <w:t xml:space="preserve">. </w:t>
      </w:r>
    </w:p>
    <w:p w14:paraId="0B949C63" w14:textId="77777777" w:rsidR="00940220" w:rsidRPr="00383F83" w:rsidRDefault="00940220" w:rsidP="00C46903">
      <w:pPr>
        <w:spacing w:after="0" w:line="240" w:lineRule="auto"/>
        <w:jc w:val="both"/>
        <w:rPr>
          <w:rFonts w:ascii="Arial" w:hAnsi="Arial" w:cs="Arial"/>
          <w:b/>
          <w:bCs/>
          <w:lang w:val="lv-LV"/>
        </w:rPr>
      </w:pPr>
    </w:p>
    <w:p w14:paraId="5F404A1F" w14:textId="240213A3" w:rsidR="00940220" w:rsidRPr="00383F83" w:rsidRDefault="00940220" w:rsidP="00C46903">
      <w:pPr>
        <w:spacing w:after="0" w:line="240" w:lineRule="auto"/>
        <w:jc w:val="both"/>
        <w:rPr>
          <w:rFonts w:ascii="Arial" w:hAnsi="Arial" w:cs="Arial"/>
          <w:b/>
          <w:bCs/>
          <w:lang w:val="lv-LV"/>
        </w:rPr>
      </w:pPr>
      <w:r w:rsidRPr="00383F83">
        <w:rPr>
          <w:rFonts w:ascii="Arial" w:hAnsi="Arial" w:cs="Arial"/>
          <w:b/>
          <w:bCs/>
          <w:lang w:val="lv-LV"/>
        </w:rPr>
        <w:t>IP "</w:t>
      </w:r>
      <w:r w:rsidR="000034D1" w:rsidRPr="00383F83">
        <w:rPr>
          <w:rFonts w:ascii="Arial" w:hAnsi="Arial" w:cs="Arial"/>
          <w:b/>
          <w:bCs/>
          <w:lang w:val="lv-LV"/>
        </w:rPr>
        <w:t>Restorānu</w:t>
      </w:r>
      <w:r w:rsidRPr="00383F83">
        <w:rPr>
          <w:rFonts w:ascii="Arial" w:hAnsi="Arial" w:cs="Arial"/>
          <w:b/>
          <w:bCs/>
          <w:lang w:val="lv-LV"/>
        </w:rPr>
        <w:t xml:space="preserve"> pakalpojumi"</w:t>
      </w:r>
    </w:p>
    <w:p w14:paraId="13A728B3" w14:textId="3FFC0A23" w:rsidR="007A192C" w:rsidRPr="00383F83" w:rsidRDefault="00940220" w:rsidP="00C46903">
      <w:pPr>
        <w:spacing w:after="0" w:line="240" w:lineRule="auto"/>
        <w:jc w:val="both"/>
        <w:rPr>
          <w:rFonts w:ascii="Arial" w:hAnsi="Arial" w:cs="Arial"/>
          <w:lang w:val="lv-LV"/>
        </w:rPr>
      </w:pPr>
      <w:r w:rsidRPr="00383F83">
        <w:rPr>
          <w:rFonts w:ascii="Arial" w:hAnsi="Arial" w:cs="Arial"/>
          <w:lang w:val="lv-LV"/>
        </w:rPr>
        <w:t>202</w:t>
      </w:r>
      <w:r w:rsidR="00066F0F">
        <w:rPr>
          <w:rFonts w:ascii="Arial" w:hAnsi="Arial" w:cs="Arial"/>
          <w:lang w:val="lv-LV"/>
        </w:rPr>
        <w:t>2</w:t>
      </w:r>
      <w:r w:rsidRPr="00383F83">
        <w:rPr>
          <w:rFonts w:ascii="Arial" w:hAnsi="Arial" w:cs="Arial"/>
          <w:lang w:val="lv-LV"/>
        </w:rPr>
        <w:t>./202</w:t>
      </w:r>
      <w:r w:rsidR="00066F0F">
        <w:rPr>
          <w:rFonts w:ascii="Arial" w:hAnsi="Arial" w:cs="Arial"/>
          <w:lang w:val="lv-LV"/>
        </w:rPr>
        <w:t>3</w:t>
      </w:r>
      <w:r w:rsidRPr="00383F83">
        <w:rPr>
          <w:rFonts w:ascii="Arial" w:hAnsi="Arial" w:cs="Arial"/>
          <w:lang w:val="lv-LV"/>
        </w:rPr>
        <w:t xml:space="preserve">.mācību gadā </w:t>
      </w:r>
      <w:r w:rsidR="00066F0F">
        <w:rPr>
          <w:rFonts w:ascii="Arial" w:hAnsi="Arial" w:cs="Arial"/>
          <w:lang w:val="lv-LV"/>
        </w:rPr>
        <w:t>9</w:t>
      </w:r>
      <w:r w:rsidRPr="00383F83">
        <w:rPr>
          <w:rFonts w:ascii="Arial" w:hAnsi="Arial" w:cs="Arial"/>
          <w:lang w:val="lv-LV"/>
        </w:rPr>
        <w:t xml:space="preserve"> izglītojamajiem (100%) tika piešķirta kvalifikācija viesmī</w:t>
      </w:r>
      <w:r w:rsidR="000034D1" w:rsidRPr="00383F83">
        <w:rPr>
          <w:rFonts w:ascii="Arial" w:hAnsi="Arial" w:cs="Arial"/>
          <w:lang w:val="lv-LV"/>
        </w:rPr>
        <w:t xml:space="preserve">lis. </w:t>
      </w:r>
      <w:r w:rsidRPr="00383F83">
        <w:rPr>
          <w:rFonts w:ascii="Arial" w:hAnsi="Arial" w:cs="Arial"/>
          <w:lang w:val="lv-LV"/>
        </w:rPr>
        <w:t xml:space="preserve">Kvalifikācijas eksāmena vidējais vērtējums ir </w:t>
      </w:r>
      <w:r w:rsidRPr="00383F83">
        <w:rPr>
          <w:rFonts w:ascii="Arial" w:hAnsi="Arial" w:cs="Arial"/>
          <w:b/>
          <w:bCs/>
          <w:lang w:val="lv-LV"/>
        </w:rPr>
        <w:t>7</w:t>
      </w:r>
      <w:r w:rsidR="000034D1" w:rsidRPr="00383F83">
        <w:rPr>
          <w:rFonts w:ascii="Arial" w:hAnsi="Arial" w:cs="Arial"/>
          <w:b/>
          <w:bCs/>
          <w:lang w:val="lv-LV"/>
        </w:rPr>
        <w:t>,</w:t>
      </w:r>
      <w:r w:rsidR="00066F0F">
        <w:rPr>
          <w:rFonts w:ascii="Arial" w:hAnsi="Arial" w:cs="Arial"/>
          <w:b/>
          <w:bCs/>
          <w:lang w:val="lv-LV"/>
        </w:rPr>
        <w:t>67</w:t>
      </w:r>
      <w:r w:rsidRPr="00383F83">
        <w:rPr>
          <w:rFonts w:ascii="Arial" w:hAnsi="Arial" w:cs="Arial"/>
          <w:b/>
          <w:bCs/>
          <w:lang w:val="lv-LV"/>
        </w:rPr>
        <w:t xml:space="preserve"> balle</w:t>
      </w:r>
      <w:r w:rsidR="000034D1" w:rsidRPr="00383F83">
        <w:rPr>
          <w:rFonts w:ascii="Arial" w:hAnsi="Arial" w:cs="Arial"/>
          <w:b/>
          <w:bCs/>
          <w:lang w:val="lv-LV"/>
        </w:rPr>
        <w:t xml:space="preserve">s. </w:t>
      </w:r>
      <w:r w:rsidR="00066F0F" w:rsidRPr="00066F0F">
        <w:rPr>
          <w:rFonts w:ascii="Arial" w:hAnsi="Arial" w:cs="Arial"/>
          <w:lang w:val="lv-LV"/>
        </w:rPr>
        <w:t xml:space="preserve">Visi </w:t>
      </w:r>
      <w:r w:rsidR="00066F0F">
        <w:rPr>
          <w:rFonts w:ascii="Arial" w:hAnsi="Arial" w:cs="Arial"/>
          <w:lang w:val="lv-LV"/>
        </w:rPr>
        <w:t>9</w:t>
      </w:r>
      <w:r w:rsidRPr="00383F83">
        <w:rPr>
          <w:rFonts w:ascii="Arial" w:hAnsi="Arial" w:cs="Arial"/>
          <w:lang w:val="lv-LV"/>
        </w:rPr>
        <w:t xml:space="preserve"> izglītojamie ieguvuši vērtējumu no 7 līdz 9 ballēm</w:t>
      </w:r>
      <w:r w:rsidR="00066F0F">
        <w:rPr>
          <w:rFonts w:ascii="Arial" w:hAnsi="Arial" w:cs="Arial"/>
          <w:lang w:val="lv-LV"/>
        </w:rPr>
        <w:t>.</w:t>
      </w:r>
    </w:p>
    <w:p w14:paraId="7EDA4E20" w14:textId="77777777" w:rsidR="000034D1" w:rsidRPr="00383F83" w:rsidRDefault="000034D1" w:rsidP="00C46903">
      <w:pPr>
        <w:spacing w:after="0" w:line="240" w:lineRule="auto"/>
        <w:jc w:val="both"/>
        <w:rPr>
          <w:rFonts w:ascii="Arial" w:hAnsi="Arial" w:cs="Arial"/>
          <w:lang w:val="lv-LV"/>
        </w:rPr>
      </w:pPr>
    </w:p>
    <w:p w14:paraId="429806C5" w14:textId="77777777" w:rsidR="00940220" w:rsidRPr="00383F83" w:rsidRDefault="00940220" w:rsidP="00C46903">
      <w:pPr>
        <w:spacing w:after="0" w:line="240" w:lineRule="auto"/>
        <w:jc w:val="both"/>
        <w:rPr>
          <w:rFonts w:ascii="Arial" w:hAnsi="Arial" w:cs="Arial"/>
          <w:lang w:val="lv-LV"/>
        </w:rPr>
      </w:pPr>
      <w:r w:rsidRPr="00383F83">
        <w:rPr>
          <w:rFonts w:ascii="Arial" w:hAnsi="Arial" w:cs="Arial"/>
          <w:b/>
          <w:bCs/>
          <w:lang w:val="lv-LV"/>
        </w:rPr>
        <w:lastRenderedPageBreak/>
        <w:t>IP "Pārtikas produktu tehnoloģija"</w:t>
      </w:r>
    </w:p>
    <w:p w14:paraId="5D4898CB" w14:textId="489FC63F" w:rsidR="00940220" w:rsidRPr="00383F83" w:rsidRDefault="00940220" w:rsidP="00C46903">
      <w:pPr>
        <w:spacing w:after="0" w:line="240" w:lineRule="auto"/>
        <w:jc w:val="both"/>
        <w:rPr>
          <w:rFonts w:ascii="Arial" w:hAnsi="Arial" w:cs="Arial"/>
          <w:lang w:val="lv-LV"/>
        </w:rPr>
      </w:pPr>
      <w:r w:rsidRPr="00F2722F">
        <w:rPr>
          <w:rFonts w:ascii="Arial" w:hAnsi="Arial" w:cs="Arial"/>
          <w:lang w:val="lv-LV"/>
        </w:rPr>
        <w:t>202</w:t>
      </w:r>
      <w:r w:rsidR="00DA564F" w:rsidRPr="00F2722F">
        <w:rPr>
          <w:rFonts w:ascii="Arial" w:hAnsi="Arial" w:cs="Arial"/>
          <w:lang w:val="lv-LV"/>
        </w:rPr>
        <w:t>2</w:t>
      </w:r>
      <w:r w:rsidRPr="00F2722F">
        <w:rPr>
          <w:rFonts w:ascii="Arial" w:hAnsi="Arial" w:cs="Arial"/>
          <w:lang w:val="lv-LV"/>
        </w:rPr>
        <w:t>./202</w:t>
      </w:r>
      <w:r w:rsidR="00DA564F" w:rsidRPr="00F2722F">
        <w:rPr>
          <w:rFonts w:ascii="Arial" w:hAnsi="Arial" w:cs="Arial"/>
          <w:lang w:val="lv-LV"/>
        </w:rPr>
        <w:t>3</w:t>
      </w:r>
      <w:r w:rsidRPr="00F2722F">
        <w:rPr>
          <w:rFonts w:ascii="Arial" w:hAnsi="Arial" w:cs="Arial"/>
          <w:lang w:val="lv-LV"/>
        </w:rPr>
        <w:t xml:space="preserve">.mācību gadā </w:t>
      </w:r>
      <w:r w:rsidR="00DA564F" w:rsidRPr="00F2722F">
        <w:rPr>
          <w:rFonts w:ascii="Arial" w:hAnsi="Arial" w:cs="Arial"/>
          <w:lang w:val="lv-LV"/>
        </w:rPr>
        <w:t>3</w:t>
      </w:r>
      <w:r w:rsidRPr="00F2722F">
        <w:rPr>
          <w:rFonts w:ascii="Arial" w:hAnsi="Arial" w:cs="Arial"/>
          <w:lang w:val="lv-LV"/>
        </w:rPr>
        <w:t xml:space="preserve"> izglītojamajiem (100%) tika piešķirta kvalifikācija pārtikas produktu ražošanas tehniķis. Kvalifikācijas eksāmena vidējais vērtējums ir</w:t>
      </w:r>
      <w:r w:rsidR="0051583E" w:rsidRPr="00F2722F">
        <w:rPr>
          <w:rFonts w:ascii="Arial" w:hAnsi="Arial" w:cs="Arial"/>
          <w:lang w:val="lv-LV"/>
        </w:rPr>
        <w:t xml:space="preserve"> </w:t>
      </w:r>
      <w:r w:rsidR="00DA564F" w:rsidRPr="00F2722F">
        <w:rPr>
          <w:rFonts w:ascii="Arial" w:hAnsi="Arial" w:cs="Arial"/>
          <w:b/>
          <w:bCs/>
          <w:lang w:val="lv-LV"/>
        </w:rPr>
        <w:t>6,67</w:t>
      </w:r>
      <w:r w:rsidRPr="00F2722F">
        <w:rPr>
          <w:rFonts w:ascii="Arial" w:hAnsi="Arial" w:cs="Arial"/>
          <w:b/>
          <w:bCs/>
          <w:lang w:val="lv-LV"/>
        </w:rPr>
        <w:t xml:space="preserve"> balles. </w:t>
      </w:r>
      <w:r w:rsidRPr="00F2722F">
        <w:rPr>
          <w:rFonts w:ascii="Arial" w:hAnsi="Arial" w:cs="Arial"/>
          <w:lang w:val="lv-LV"/>
        </w:rPr>
        <w:t xml:space="preserve"> </w:t>
      </w:r>
      <w:r w:rsidR="004C22C6" w:rsidRPr="00F2722F">
        <w:rPr>
          <w:rFonts w:ascii="Arial" w:hAnsi="Arial" w:cs="Arial"/>
          <w:lang w:val="lv-LV"/>
        </w:rPr>
        <w:t>1</w:t>
      </w:r>
      <w:r w:rsidRPr="00F2722F">
        <w:rPr>
          <w:rFonts w:ascii="Arial" w:hAnsi="Arial" w:cs="Arial"/>
          <w:lang w:val="lv-LV"/>
        </w:rPr>
        <w:t xml:space="preserve"> izglītojam</w:t>
      </w:r>
      <w:r w:rsidR="004C22C6" w:rsidRPr="00F2722F">
        <w:rPr>
          <w:rFonts w:ascii="Arial" w:hAnsi="Arial" w:cs="Arial"/>
          <w:lang w:val="lv-LV"/>
        </w:rPr>
        <w:t>ais</w:t>
      </w:r>
      <w:r w:rsidRPr="00F2722F">
        <w:rPr>
          <w:rFonts w:ascii="Arial" w:hAnsi="Arial" w:cs="Arial"/>
          <w:lang w:val="lv-LV"/>
        </w:rPr>
        <w:t xml:space="preserve"> ieguv</w:t>
      </w:r>
      <w:r w:rsidR="004C22C6" w:rsidRPr="00F2722F">
        <w:rPr>
          <w:rFonts w:ascii="Arial" w:hAnsi="Arial" w:cs="Arial"/>
          <w:lang w:val="lv-LV"/>
        </w:rPr>
        <w:t>is</w:t>
      </w:r>
      <w:r w:rsidRPr="00F2722F">
        <w:rPr>
          <w:rFonts w:ascii="Arial" w:hAnsi="Arial" w:cs="Arial"/>
          <w:lang w:val="lv-LV"/>
        </w:rPr>
        <w:t xml:space="preserve"> vērtējumu </w:t>
      </w:r>
      <w:r w:rsidR="009076ED" w:rsidRPr="00F2722F">
        <w:rPr>
          <w:rFonts w:ascii="Arial" w:hAnsi="Arial" w:cs="Arial"/>
          <w:lang w:val="lv-LV"/>
        </w:rPr>
        <w:t>8</w:t>
      </w:r>
      <w:r w:rsidR="004C22C6" w:rsidRPr="00F2722F">
        <w:rPr>
          <w:rFonts w:ascii="Arial" w:hAnsi="Arial" w:cs="Arial"/>
          <w:lang w:val="lv-LV"/>
        </w:rPr>
        <w:t xml:space="preserve"> balles,</w:t>
      </w:r>
      <w:r w:rsidR="004C22C6" w:rsidRPr="009076ED">
        <w:rPr>
          <w:rFonts w:ascii="Arial" w:hAnsi="Arial" w:cs="Arial"/>
          <w:lang w:val="lv-LV"/>
        </w:rPr>
        <w:t xml:space="preserve"> bet </w:t>
      </w:r>
      <w:r w:rsidR="009076ED" w:rsidRPr="009076ED">
        <w:rPr>
          <w:rFonts w:ascii="Arial" w:hAnsi="Arial" w:cs="Arial"/>
          <w:lang w:val="lv-LV"/>
        </w:rPr>
        <w:t>divi</w:t>
      </w:r>
      <w:r w:rsidR="004C22C6" w:rsidRPr="009076ED">
        <w:rPr>
          <w:rFonts w:ascii="Arial" w:hAnsi="Arial" w:cs="Arial"/>
          <w:lang w:val="lv-LV"/>
        </w:rPr>
        <w:t xml:space="preserve"> -</w:t>
      </w:r>
      <w:r w:rsidRPr="009076ED">
        <w:rPr>
          <w:rFonts w:ascii="Arial" w:hAnsi="Arial" w:cs="Arial"/>
          <w:lang w:val="lv-LV"/>
        </w:rPr>
        <w:t xml:space="preserve"> </w:t>
      </w:r>
      <w:r w:rsidR="009076ED" w:rsidRPr="009076ED">
        <w:rPr>
          <w:rFonts w:ascii="Arial" w:hAnsi="Arial" w:cs="Arial"/>
          <w:lang w:val="lv-LV"/>
        </w:rPr>
        <w:t>6</w:t>
      </w:r>
      <w:r w:rsidRPr="009076ED">
        <w:rPr>
          <w:rFonts w:ascii="Arial" w:hAnsi="Arial" w:cs="Arial"/>
          <w:lang w:val="lv-LV"/>
        </w:rPr>
        <w:t xml:space="preserve"> ball</w:t>
      </w:r>
      <w:r w:rsidR="004C22C6" w:rsidRPr="009076ED">
        <w:rPr>
          <w:rFonts w:ascii="Arial" w:hAnsi="Arial" w:cs="Arial"/>
          <w:lang w:val="lv-LV"/>
        </w:rPr>
        <w:t>es.</w:t>
      </w:r>
      <w:r w:rsidR="004C22C6" w:rsidRPr="00383F83">
        <w:rPr>
          <w:rFonts w:ascii="Arial" w:hAnsi="Arial" w:cs="Arial"/>
          <w:lang w:val="lv-LV"/>
        </w:rPr>
        <w:t xml:space="preserve"> </w:t>
      </w:r>
    </w:p>
    <w:p w14:paraId="451A8CCC" w14:textId="77777777" w:rsidR="00940220" w:rsidRPr="00383F83" w:rsidRDefault="00940220" w:rsidP="00C46903">
      <w:pPr>
        <w:spacing w:after="0" w:line="240" w:lineRule="auto"/>
        <w:jc w:val="both"/>
        <w:rPr>
          <w:rFonts w:ascii="Arial" w:hAnsi="Arial" w:cs="Arial"/>
          <w:lang w:val="lv-LV"/>
        </w:rPr>
      </w:pPr>
    </w:p>
    <w:p w14:paraId="26983AEA" w14:textId="77777777" w:rsidR="00940220" w:rsidRPr="00383F83" w:rsidRDefault="00940220" w:rsidP="00C46903">
      <w:pPr>
        <w:spacing w:after="0" w:line="240" w:lineRule="auto"/>
        <w:jc w:val="both"/>
        <w:rPr>
          <w:rFonts w:ascii="Arial" w:hAnsi="Arial" w:cs="Arial"/>
          <w:b/>
          <w:bCs/>
          <w:lang w:val="lv-LV"/>
        </w:rPr>
      </w:pPr>
      <w:r w:rsidRPr="00383F83">
        <w:rPr>
          <w:rFonts w:ascii="Arial" w:hAnsi="Arial" w:cs="Arial"/>
          <w:b/>
          <w:bCs/>
          <w:lang w:val="lv-LV"/>
        </w:rPr>
        <w:t>IP "Grāmatvedība"</w:t>
      </w:r>
    </w:p>
    <w:p w14:paraId="4CA17A1A" w14:textId="53AB675D" w:rsidR="00981D48" w:rsidRDefault="00940220" w:rsidP="00C46903">
      <w:pPr>
        <w:spacing w:after="0" w:line="240" w:lineRule="auto"/>
        <w:jc w:val="both"/>
        <w:rPr>
          <w:rFonts w:ascii="Arial" w:hAnsi="Arial" w:cs="Arial"/>
          <w:lang w:val="lv-LV"/>
        </w:rPr>
      </w:pPr>
      <w:r w:rsidRPr="00F2722F">
        <w:rPr>
          <w:rFonts w:ascii="Arial" w:hAnsi="Arial" w:cs="Arial"/>
          <w:lang w:val="lv-LV"/>
        </w:rPr>
        <w:t>202</w:t>
      </w:r>
      <w:r w:rsidR="00776E8C" w:rsidRPr="00F2722F">
        <w:rPr>
          <w:rFonts w:ascii="Arial" w:hAnsi="Arial" w:cs="Arial"/>
          <w:lang w:val="lv-LV"/>
        </w:rPr>
        <w:t>2</w:t>
      </w:r>
      <w:r w:rsidRPr="00F2722F">
        <w:rPr>
          <w:rFonts w:ascii="Arial" w:hAnsi="Arial" w:cs="Arial"/>
          <w:lang w:val="lv-LV"/>
        </w:rPr>
        <w:t>./202</w:t>
      </w:r>
      <w:r w:rsidR="00776E8C" w:rsidRPr="00F2722F">
        <w:rPr>
          <w:rFonts w:ascii="Arial" w:hAnsi="Arial" w:cs="Arial"/>
          <w:lang w:val="lv-LV"/>
        </w:rPr>
        <w:t>3</w:t>
      </w:r>
      <w:r w:rsidRPr="00F2722F">
        <w:rPr>
          <w:rFonts w:ascii="Arial" w:hAnsi="Arial" w:cs="Arial"/>
          <w:lang w:val="lv-LV"/>
        </w:rPr>
        <w:t xml:space="preserve">.mācību gadā </w:t>
      </w:r>
      <w:r w:rsidR="00776E8C" w:rsidRPr="00F2722F">
        <w:rPr>
          <w:rFonts w:ascii="Arial" w:hAnsi="Arial" w:cs="Arial"/>
          <w:lang w:val="lv-LV"/>
        </w:rPr>
        <w:t>14</w:t>
      </w:r>
      <w:r w:rsidRPr="00F2722F">
        <w:rPr>
          <w:rFonts w:ascii="Arial" w:hAnsi="Arial" w:cs="Arial"/>
          <w:lang w:val="lv-LV"/>
        </w:rPr>
        <w:t xml:space="preserve"> izglītojamaj</w:t>
      </w:r>
      <w:r w:rsidR="004C22C6" w:rsidRPr="00F2722F">
        <w:rPr>
          <w:rFonts w:ascii="Arial" w:hAnsi="Arial" w:cs="Arial"/>
          <w:lang w:val="lv-LV"/>
        </w:rPr>
        <w:t>a</w:t>
      </w:r>
      <w:r w:rsidRPr="00F2722F">
        <w:rPr>
          <w:rFonts w:ascii="Arial" w:hAnsi="Arial" w:cs="Arial"/>
          <w:lang w:val="lv-LV"/>
        </w:rPr>
        <w:t xml:space="preserve">m (100%) tika piešķirta kvalifikācija grāmatvedis. Kvalifikācijas eksāmena vidējais vērtējums ir </w:t>
      </w:r>
      <w:r w:rsidR="00776E8C" w:rsidRPr="00F2722F">
        <w:rPr>
          <w:rFonts w:ascii="Arial" w:hAnsi="Arial" w:cs="Arial"/>
          <w:b/>
          <w:bCs/>
          <w:lang w:val="lv-LV"/>
        </w:rPr>
        <w:t>9,64</w:t>
      </w:r>
      <w:r w:rsidRPr="00F2722F">
        <w:rPr>
          <w:rFonts w:ascii="Arial" w:hAnsi="Arial" w:cs="Arial"/>
          <w:b/>
          <w:bCs/>
          <w:lang w:val="lv-LV"/>
        </w:rPr>
        <w:t xml:space="preserve"> balles. </w:t>
      </w:r>
      <w:r w:rsidRPr="00F2722F">
        <w:rPr>
          <w:rFonts w:ascii="Arial" w:hAnsi="Arial" w:cs="Arial"/>
          <w:lang w:val="lv-LV"/>
        </w:rPr>
        <w:t xml:space="preserve"> </w:t>
      </w:r>
      <w:r w:rsidR="00776E8C" w:rsidRPr="00F2722F">
        <w:rPr>
          <w:rFonts w:ascii="Arial" w:hAnsi="Arial" w:cs="Arial"/>
          <w:lang w:val="lv-LV"/>
        </w:rPr>
        <w:t>Visi</w:t>
      </w:r>
      <w:r w:rsidR="00776E8C" w:rsidRPr="00F2722F">
        <w:rPr>
          <w:rFonts w:ascii="Arial" w:hAnsi="Arial" w:cs="Arial"/>
          <w:b/>
          <w:bCs/>
          <w:lang w:val="lv-LV"/>
        </w:rPr>
        <w:t xml:space="preserve"> </w:t>
      </w:r>
      <w:r w:rsidR="00DB5592" w:rsidRPr="00F2722F">
        <w:rPr>
          <w:rFonts w:ascii="Arial" w:hAnsi="Arial" w:cs="Arial"/>
          <w:lang w:val="lv-LV"/>
        </w:rPr>
        <w:t>1</w:t>
      </w:r>
      <w:r w:rsidR="00776E8C" w:rsidRPr="00F2722F">
        <w:rPr>
          <w:rFonts w:ascii="Arial" w:hAnsi="Arial" w:cs="Arial"/>
          <w:lang w:val="lv-LV"/>
        </w:rPr>
        <w:t>4</w:t>
      </w:r>
      <w:r w:rsidRPr="00F2722F">
        <w:rPr>
          <w:rFonts w:ascii="Arial" w:hAnsi="Arial" w:cs="Arial"/>
          <w:lang w:val="lv-LV"/>
        </w:rPr>
        <w:t xml:space="preserve"> izglītojamie ieguvuši vērtējumu no 7 līdz 10 ballēm</w:t>
      </w:r>
      <w:r w:rsidRPr="00383F83">
        <w:rPr>
          <w:rFonts w:ascii="Arial" w:hAnsi="Arial" w:cs="Arial"/>
          <w:lang w:val="lv-LV"/>
        </w:rPr>
        <w:t xml:space="preserve"> </w:t>
      </w:r>
      <w:r w:rsidRPr="00F2722F">
        <w:rPr>
          <w:rFonts w:ascii="Arial" w:hAnsi="Arial" w:cs="Arial"/>
          <w:lang w:val="lv-LV"/>
        </w:rPr>
        <w:t xml:space="preserve">(t.sk. </w:t>
      </w:r>
      <w:r w:rsidR="00DB5592" w:rsidRPr="00F2722F">
        <w:rPr>
          <w:rFonts w:ascii="Arial" w:hAnsi="Arial" w:cs="Arial"/>
          <w:lang w:val="lv-LV"/>
        </w:rPr>
        <w:t>1</w:t>
      </w:r>
      <w:r w:rsidR="00981D48" w:rsidRPr="00F2722F">
        <w:rPr>
          <w:rFonts w:ascii="Arial" w:hAnsi="Arial" w:cs="Arial"/>
          <w:lang w:val="lv-LV"/>
        </w:rPr>
        <w:t>0</w:t>
      </w:r>
      <w:r w:rsidRPr="00F2722F">
        <w:rPr>
          <w:rFonts w:ascii="Arial" w:hAnsi="Arial" w:cs="Arial"/>
          <w:lang w:val="lv-LV"/>
        </w:rPr>
        <w:t xml:space="preserve"> izglītojamajiem - 10 balles)</w:t>
      </w:r>
      <w:r w:rsidR="00981D48" w:rsidRPr="00F2722F">
        <w:rPr>
          <w:rFonts w:ascii="Arial" w:hAnsi="Arial" w:cs="Arial"/>
          <w:lang w:val="lv-LV"/>
        </w:rPr>
        <w:t>.</w:t>
      </w:r>
    </w:p>
    <w:p w14:paraId="0C428A5C" w14:textId="77777777" w:rsidR="00976299" w:rsidRDefault="00976299" w:rsidP="00C46903">
      <w:pPr>
        <w:spacing w:after="0" w:line="240" w:lineRule="auto"/>
        <w:jc w:val="both"/>
        <w:rPr>
          <w:rFonts w:ascii="Arial" w:hAnsi="Arial" w:cs="Arial"/>
          <w:b/>
          <w:bCs/>
          <w:lang w:val="lv-LV"/>
        </w:rPr>
      </w:pPr>
    </w:p>
    <w:p w14:paraId="26276EE2" w14:textId="4AA3E2D9" w:rsidR="00940220" w:rsidRPr="00383F83" w:rsidRDefault="00940220" w:rsidP="00C46903">
      <w:pPr>
        <w:spacing w:after="0" w:line="240" w:lineRule="auto"/>
        <w:jc w:val="both"/>
        <w:rPr>
          <w:rFonts w:ascii="Arial" w:hAnsi="Arial" w:cs="Arial"/>
          <w:b/>
          <w:bCs/>
          <w:lang w:val="lv-LV"/>
        </w:rPr>
      </w:pPr>
      <w:r w:rsidRPr="00383F83">
        <w:rPr>
          <w:rFonts w:ascii="Arial" w:hAnsi="Arial" w:cs="Arial"/>
          <w:b/>
          <w:bCs/>
          <w:lang w:val="lv-LV"/>
        </w:rPr>
        <w:t>IP "</w:t>
      </w:r>
      <w:proofErr w:type="spellStart"/>
      <w:r w:rsidRPr="00383F83">
        <w:rPr>
          <w:rFonts w:ascii="Arial" w:hAnsi="Arial" w:cs="Arial"/>
          <w:b/>
          <w:bCs/>
          <w:lang w:val="lv-LV"/>
        </w:rPr>
        <w:t>Inženiertehnika</w:t>
      </w:r>
      <w:proofErr w:type="spellEnd"/>
      <w:r w:rsidRPr="00383F83">
        <w:rPr>
          <w:rFonts w:ascii="Arial" w:hAnsi="Arial" w:cs="Arial"/>
          <w:b/>
          <w:bCs/>
          <w:lang w:val="lv-LV"/>
        </w:rPr>
        <w:t>, mehānika un mašīnbūves tehnoloģija"</w:t>
      </w:r>
    </w:p>
    <w:p w14:paraId="756190E9" w14:textId="04AB3038" w:rsidR="00DB5592" w:rsidRPr="00383F83" w:rsidRDefault="00940220" w:rsidP="00C46903">
      <w:pPr>
        <w:spacing w:after="0" w:line="240" w:lineRule="auto"/>
        <w:jc w:val="both"/>
        <w:rPr>
          <w:rFonts w:ascii="Arial" w:hAnsi="Arial" w:cs="Arial"/>
          <w:lang w:val="lv-LV"/>
        </w:rPr>
      </w:pPr>
      <w:r w:rsidRPr="00C46903">
        <w:rPr>
          <w:rFonts w:ascii="Arial" w:hAnsi="Arial" w:cs="Arial"/>
          <w:lang w:val="lv-LV"/>
        </w:rPr>
        <w:t>202</w:t>
      </w:r>
      <w:r w:rsidR="00200039" w:rsidRPr="00C46903">
        <w:rPr>
          <w:rFonts w:ascii="Arial" w:hAnsi="Arial" w:cs="Arial"/>
          <w:lang w:val="lv-LV"/>
        </w:rPr>
        <w:t>2</w:t>
      </w:r>
      <w:r w:rsidRPr="00C46903">
        <w:rPr>
          <w:rFonts w:ascii="Arial" w:hAnsi="Arial" w:cs="Arial"/>
          <w:lang w:val="lv-LV"/>
        </w:rPr>
        <w:t>./202</w:t>
      </w:r>
      <w:r w:rsidR="00200039" w:rsidRPr="00C46903">
        <w:rPr>
          <w:rFonts w:ascii="Arial" w:hAnsi="Arial" w:cs="Arial"/>
          <w:lang w:val="lv-LV"/>
        </w:rPr>
        <w:t>3</w:t>
      </w:r>
      <w:r w:rsidRPr="00C46903">
        <w:rPr>
          <w:rFonts w:ascii="Arial" w:hAnsi="Arial" w:cs="Arial"/>
          <w:lang w:val="lv-LV"/>
        </w:rPr>
        <w:t xml:space="preserve">. mācību gadā </w:t>
      </w:r>
      <w:r w:rsidR="00200039" w:rsidRPr="00C46903">
        <w:rPr>
          <w:rFonts w:ascii="Arial" w:hAnsi="Arial" w:cs="Arial"/>
          <w:lang w:val="lv-LV"/>
        </w:rPr>
        <w:t>6</w:t>
      </w:r>
      <w:r w:rsidRPr="00C46903">
        <w:rPr>
          <w:rFonts w:ascii="Arial" w:hAnsi="Arial" w:cs="Arial"/>
          <w:lang w:val="lv-LV"/>
        </w:rPr>
        <w:t xml:space="preserve"> izglītojamajiem (</w:t>
      </w:r>
      <w:r w:rsidR="00200039" w:rsidRPr="00C46903">
        <w:rPr>
          <w:rFonts w:ascii="Arial" w:hAnsi="Arial" w:cs="Arial"/>
          <w:lang w:val="lv-LV"/>
        </w:rPr>
        <w:t>100</w:t>
      </w:r>
      <w:r w:rsidRPr="00C46903">
        <w:rPr>
          <w:rFonts w:ascii="Arial" w:hAnsi="Arial" w:cs="Arial"/>
          <w:lang w:val="lv-LV"/>
        </w:rPr>
        <w:t xml:space="preserve">%) tika piešķirta kvalifikācija mašīnbūves tehniķis. Kvalifikācijas eksāmena vidējais vērtējums ir </w:t>
      </w:r>
      <w:r w:rsidR="00200039" w:rsidRPr="00C46903">
        <w:rPr>
          <w:rFonts w:ascii="Arial" w:hAnsi="Arial" w:cs="Arial"/>
          <w:b/>
          <w:bCs/>
          <w:lang w:val="lv-LV"/>
        </w:rPr>
        <w:t>6,5</w:t>
      </w:r>
      <w:r w:rsidRPr="00C46903">
        <w:rPr>
          <w:rFonts w:ascii="Arial" w:hAnsi="Arial" w:cs="Arial"/>
          <w:b/>
          <w:bCs/>
          <w:lang w:val="lv-LV"/>
        </w:rPr>
        <w:t xml:space="preserve"> balles. </w:t>
      </w:r>
      <w:r w:rsidRPr="00C46903">
        <w:rPr>
          <w:rFonts w:ascii="Arial" w:hAnsi="Arial" w:cs="Arial"/>
          <w:lang w:val="lv-LV"/>
        </w:rPr>
        <w:t xml:space="preserve"> </w:t>
      </w:r>
      <w:r w:rsidR="00200039" w:rsidRPr="00C46903">
        <w:rPr>
          <w:rFonts w:ascii="Arial" w:hAnsi="Arial" w:cs="Arial"/>
          <w:lang w:val="lv-LV"/>
        </w:rPr>
        <w:t>3</w:t>
      </w:r>
      <w:r w:rsidR="00DB5592" w:rsidRPr="00C46903">
        <w:rPr>
          <w:rFonts w:ascii="Arial" w:hAnsi="Arial" w:cs="Arial"/>
          <w:lang w:val="lv-LV"/>
        </w:rPr>
        <w:t xml:space="preserve"> izglītojam</w:t>
      </w:r>
      <w:r w:rsidR="00200039" w:rsidRPr="00C46903">
        <w:rPr>
          <w:rFonts w:ascii="Arial" w:hAnsi="Arial" w:cs="Arial"/>
          <w:lang w:val="lv-LV"/>
        </w:rPr>
        <w:t>ie</w:t>
      </w:r>
      <w:r w:rsidR="00DB5592" w:rsidRPr="00C46903">
        <w:rPr>
          <w:rFonts w:ascii="Arial" w:hAnsi="Arial" w:cs="Arial"/>
          <w:lang w:val="lv-LV"/>
        </w:rPr>
        <w:t xml:space="preserve"> ieguv</w:t>
      </w:r>
      <w:r w:rsidR="00200039" w:rsidRPr="00C46903">
        <w:rPr>
          <w:rFonts w:ascii="Arial" w:hAnsi="Arial" w:cs="Arial"/>
          <w:lang w:val="lv-LV"/>
        </w:rPr>
        <w:t>uši</w:t>
      </w:r>
      <w:r w:rsidR="00DB5592" w:rsidRPr="00C46903">
        <w:rPr>
          <w:rFonts w:ascii="Arial" w:hAnsi="Arial" w:cs="Arial"/>
          <w:lang w:val="lv-LV"/>
        </w:rPr>
        <w:t xml:space="preserve"> vērtējumu </w:t>
      </w:r>
      <w:r w:rsidR="00200039" w:rsidRPr="00C46903">
        <w:rPr>
          <w:rFonts w:ascii="Arial" w:hAnsi="Arial" w:cs="Arial"/>
          <w:lang w:val="lv-LV"/>
        </w:rPr>
        <w:t xml:space="preserve">no </w:t>
      </w:r>
      <w:r w:rsidR="00DB5592" w:rsidRPr="00C46903">
        <w:rPr>
          <w:rFonts w:ascii="Arial" w:hAnsi="Arial" w:cs="Arial"/>
          <w:lang w:val="lv-LV"/>
        </w:rPr>
        <w:t xml:space="preserve">7 </w:t>
      </w:r>
      <w:r w:rsidR="00200039" w:rsidRPr="00C46903">
        <w:rPr>
          <w:rFonts w:ascii="Arial" w:hAnsi="Arial" w:cs="Arial"/>
          <w:lang w:val="lv-LV"/>
        </w:rPr>
        <w:t xml:space="preserve">līdz </w:t>
      </w:r>
      <w:r w:rsidR="00740238" w:rsidRPr="00C46903">
        <w:rPr>
          <w:rFonts w:ascii="Arial" w:hAnsi="Arial" w:cs="Arial"/>
          <w:lang w:val="lv-LV"/>
        </w:rPr>
        <w:t>8</w:t>
      </w:r>
      <w:r w:rsidR="00200039" w:rsidRPr="00C46903">
        <w:rPr>
          <w:rFonts w:ascii="Arial" w:hAnsi="Arial" w:cs="Arial"/>
          <w:lang w:val="lv-LV"/>
        </w:rPr>
        <w:t xml:space="preserve"> </w:t>
      </w:r>
      <w:r w:rsidR="00DB5592" w:rsidRPr="00C46903">
        <w:rPr>
          <w:rFonts w:ascii="Arial" w:hAnsi="Arial" w:cs="Arial"/>
          <w:lang w:val="lv-LV"/>
        </w:rPr>
        <w:t>ball</w:t>
      </w:r>
      <w:r w:rsidR="00200039" w:rsidRPr="00C46903">
        <w:rPr>
          <w:rFonts w:ascii="Arial" w:hAnsi="Arial" w:cs="Arial"/>
          <w:lang w:val="lv-LV"/>
        </w:rPr>
        <w:t>ēm</w:t>
      </w:r>
      <w:r w:rsidR="00DB5592" w:rsidRPr="00C46903">
        <w:rPr>
          <w:rFonts w:ascii="Arial" w:hAnsi="Arial" w:cs="Arial"/>
          <w:lang w:val="lv-LV"/>
        </w:rPr>
        <w:t xml:space="preserve">, 2 izglītojamie – 6 balles, </w:t>
      </w:r>
      <w:r w:rsidR="00740238" w:rsidRPr="00C46903">
        <w:rPr>
          <w:rFonts w:ascii="Arial" w:hAnsi="Arial" w:cs="Arial"/>
          <w:lang w:val="lv-LV"/>
        </w:rPr>
        <w:t>1</w:t>
      </w:r>
      <w:r w:rsidR="00DB5592" w:rsidRPr="00C46903">
        <w:rPr>
          <w:rFonts w:ascii="Arial" w:hAnsi="Arial" w:cs="Arial"/>
          <w:lang w:val="lv-LV"/>
        </w:rPr>
        <w:t xml:space="preserve"> izglītojam</w:t>
      </w:r>
      <w:r w:rsidR="00740238" w:rsidRPr="00C46903">
        <w:rPr>
          <w:rFonts w:ascii="Arial" w:hAnsi="Arial" w:cs="Arial"/>
          <w:lang w:val="lv-LV"/>
        </w:rPr>
        <w:t>ais</w:t>
      </w:r>
      <w:r w:rsidR="00DB5592" w:rsidRPr="00C46903">
        <w:rPr>
          <w:rFonts w:ascii="Arial" w:hAnsi="Arial" w:cs="Arial"/>
          <w:lang w:val="lv-LV"/>
        </w:rPr>
        <w:t xml:space="preserve"> – 5 balles</w:t>
      </w:r>
      <w:r w:rsidR="00DB5592" w:rsidRPr="00383F83">
        <w:rPr>
          <w:rFonts w:ascii="Arial" w:hAnsi="Arial" w:cs="Arial"/>
          <w:lang w:val="lv-LV"/>
        </w:rPr>
        <w:t xml:space="preserve">. </w:t>
      </w:r>
    </w:p>
    <w:p w14:paraId="38F38BE3" w14:textId="73D2A995" w:rsidR="00DB5592" w:rsidRPr="00383F83" w:rsidRDefault="00DB5592" w:rsidP="00C46903">
      <w:pPr>
        <w:spacing w:after="0" w:line="240" w:lineRule="auto"/>
        <w:jc w:val="both"/>
        <w:rPr>
          <w:rFonts w:ascii="Arial" w:hAnsi="Arial" w:cs="Arial"/>
          <w:lang w:val="lv-LV"/>
        </w:rPr>
      </w:pPr>
    </w:p>
    <w:p w14:paraId="430E8993" w14:textId="4DC32C73" w:rsidR="00DB5592" w:rsidRPr="007B6D26" w:rsidRDefault="00DB5592" w:rsidP="00C46903">
      <w:pPr>
        <w:spacing w:after="0" w:line="240" w:lineRule="auto"/>
        <w:jc w:val="both"/>
        <w:rPr>
          <w:rFonts w:ascii="Arial" w:hAnsi="Arial" w:cs="Arial"/>
          <w:b/>
          <w:bCs/>
          <w:lang w:val="lv-LV"/>
        </w:rPr>
      </w:pPr>
      <w:r w:rsidRPr="007B6D26">
        <w:rPr>
          <w:rFonts w:ascii="Arial" w:hAnsi="Arial" w:cs="Arial"/>
          <w:b/>
          <w:bCs/>
          <w:lang w:val="lv-LV"/>
        </w:rPr>
        <w:t>IP "Programmēšana"</w:t>
      </w:r>
    </w:p>
    <w:p w14:paraId="42EBD8DB" w14:textId="425435A0" w:rsidR="00FB67C6" w:rsidRPr="00383F83" w:rsidRDefault="00DB5592" w:rsidP="00C46903">
      <w:pPr>
        <w:spacing w:after="0" w:line="240" w:lineRule="auto"/>
        <w:jc w:val="both"/>
        <w:rPr>
          <w:rFonts w:ascii="Arial" w:hAnsi="Arial" w:cs="Arial"/>
          <w:lang w:val="lv-LV"/>
        </w:rPr>
      </w:pPr>
      <w:r w:rsidRPr="007B6D26">
        <w:rPr>
          <w:rFonts w:ascii="Arial" w:hAnsi="Arial" w:cs="Arial"/>
          <w:lang w:val="lv-LV"/>
        </w:rPr>
        <w:t>202</w:t>
      </w:r>
      <w:r w:rsidR="00067B98" w:rsidRPr="007B6D26">
        <w:rPr>
          <w:rFonts w:ascii="Arial" w:hAnsi="Arial" w:cs="Arial"/>
          <w:lang w:val="lv-LV"/>
        </w:rPr>
        <w:t>2</w:t>
      </w:r>
      <w:r w:rsidRPr="007B6D26">
        <w:rPr>
          <w:rFonts w:ascii="Arial" w:hAnsi="Arial" w:cs="Arial"/>
          <w:lang w:val="lv-LV"/>
        </w:rPr>
        <w:t>./202</w:t>
      </w:r>
      <w:r w:rsidR="00067B98" w:rsidRPr="007B6D26">
        <w:rPr>
          <w:rFonts w:ascii="Arial" w:hAnsi="Arial" w:cs="Arial"/>
          <w:lang w:val="lv-LV"/>
        </w:rPr>
        <w:t>3</w:t>
      </w:r>
      <w:r w:rsidRPr="007B6D26">
        <w:rPr>
          <w:rFonts w:ascii="Arial" w:hAnsi="Arial" w:cs="Arial"/>
          <w:lang w:val="lv-LV"/>
        </w:rPr>
        <w:t xml:space="preserve">.mācību gadā </w:t>
      </w:r>
      <w:r w:rsidR="003E78D0" w:rsidRPr="007B6D26">
        <w:rPr>
          <w:rFonts w:ascii="Arial" w:hAnsi="Arial" w:cs="Arial"/>
          <w:lang w:val="lv-LV"/>
        </w:rPr>
        <w:t>1</w:t>
      </w:r>
      <w:r w:rsidR="00067B98" w:rsidRPr="007B6D26">
        <w:rPr>
          <w:rFonts w:ascii="Arial" w:hAnsi="Arial" w:cs="Arial"/>
          <w:lang w:val="lv-LV"/>
        </w:rPr>
        <w:t>4</w:t>
      </w:r>
      <w:r w:rsidRPr="007B6D26">
        <w:rPr>
          <w:rFonts w:ascii="Arial" w:hAnsi="Arial" w:cs="Arial"/>
          <w:lang w:val="lv-LV"/>
        </w:rPr>
        <w:t xml:space="preserve"> izglītojamaj</w:t>
      </w:r>
      <w:r w:rsidR="003E78D0" w:rsidRPr="007B6D26">
        <w:rPr>
          <w:rFonts w:ascii="Arial" w:hAnsi="Arial" w:cs="Arial"/>
          <w:lang w:val="lv-LV"/>
        </w:rPr>
        <w:t>ie</w:t>
      </w:r>
      <w:r w:rsidRPr="007B6D26">
        <w:rPr>
          <w:rFonts w:ascii="Arial" w:hAnsi="Arial" w:cs="Arial"/>
          <w:lang w:val="lv-LV"/>
        </w:rPr>
        <w:t>m (</w:t>
      </w:r>
      <w:r w:rsidR="00067B98" w:rsidRPr="007B6D26">
        <w:rPr>
          <w:rFonts w:ascii="Arial" w:hAnsi="Arial" w:cs="Arial"/>
          <w:lang w:val="lv-LV"/>
        </w:rPr>
        <w:t>82,35</w:t>
      </w:r>
      <w:r w:rsidRPr="007B6D26">
        <w:rPr>
          <w:rFonts w:ascii="Arial" w:hAnsi="Arial" w:cs="Arial"/>
          <w:lang w:val="lv-LV"/>
        </w:rPr>
        <w:t xml:space="preserve">%) tika piešķirta kvalifikācija </w:t>
      </w:r>
      <w:r w:rsidR="003E78D0" w:rsidRPr="007B6D26">
        <w:rPr>
          <w:rFonts w:ascii="Arial" w:hAnsi="Arial" w:cs="Arial"/>
          <w:lang w:val="lv-LV"/>
        </w:rPr>
        <w:t xml:space="preserve">programmēšanas tehniķis. </w:t>
      </w:r>
      <w:r w:rsidRPr="007B6D26">
        <w:rPr>
          <w:rFonts w:ascii="Arial" w:hAnsi="Arial" w:cs="Arial"/>
          <w:lang w:val="lv-LV"/>
        </w:rPr>
        <w:t xml:space="preserve">Kvalifikācijas eksāmena vidējais vērtējums ir </w:t>
      </w:r>
      <w:r w:rsidR="00067B98" w:rsidRPr="007B6D26">
        <w:rPr>
          <w:rFonts w:ascii="Arial" w:hAnsi="Arial" w:cs="Arial"/>
          <w:b/>
          <w:bCs/>
          <w:lang w:val="lv-LV"/>
        </w:rPr>
        <w:t>6,18</w:t>
      </w:r>
      <w:r w:rsidRPr="007B6D26">
        <w:rPr>
          <w:rFonts w:ascii="Arial" w:hAnsi="Arial" w:cs="Arial"/>
          <w:b/>
          <w:bCs/>
          <w:lang w:val="lv-LV"/>
        </w:rPr>
        <w:t xml:space="preserve"> balles. </w:t>
      </w:r>
      <w:r w:rsidRPr="007B6D26">
        <w:rPr>
          <w:rFonts w:ascii="Arial" w:hAnsi="Arial" w:cs="Arial"/>
          <w:lang w:val="lv-LV"/>
        </w:rPr>
        <w:t xml:space="preserve"> </w:t>
      </w:r>
      <w:r w:rsidR="00067B98" w:rsidRPr="007B6D26">
        <w:rPr>
          <w:rFonts w:ascii="Arial" w:hAnsi="Arial" w:cs="Arial"/>
          <w:lang w:val="lv-LV"/>
        </w:rPr>
        <w:t>9</w:t>
      </w:r>
      <w:r w:rsidRPr="007B6D26">
        <w:rPr>
          <w:rFonts w:ascii="Arial" w:hAnsi="Arial" w:cs="Arial"/>
          <w:lang w:val="lv-LV"/>
        </w:rPr>
        <w:t xml:space="preserve"> izglītojamie ieguvuši</w:t>
      </w:r>
      <w:r w:rsidRPr="00067B98">
        <w:rPr>
          <w:rFonts w:ascii="Arial" w:hAnsi="Arial" w:cs="Arial"/>
          <w:shd w:val="clear" w:color="auto" w:fill="92D050"/>
          <w:lang w:val="lv-LV"/>
        </w:rPr>
        <w:t xml:space="preserve"> </w:t>
      </w:r>
      <w:r w:rsidRPr="00383F83">
        <w:rPr>
          <w:rFonts w:ascii="Arial" w:hAnsi="Arial" w:cs="Arial"/>
          <w:lang w:val="lv-LV"/>
        </w:rPr>
        <w:t xml:space="preserve">vērtējumu no 7 līdz </w:t>
      </w:r>
      <w:r w:rsidR="00153DB1">
        <w:rPr>
          <w:rFonts w:ascii="Arial" w:hAnsi="Arial" w:cs="Arial"/>
          <w:lang w:val="lv-LV"/>
        </w:rPr>
        <w:t>8</w:t>
      </w:r>
      <w:r w:rsidRPr="00383F83">
        <w:rPr>
          <w:rFonts w:ascii="Arial" w:hAnsi="Arial" w:cs="Arial"/>
          <w:lang w:val="lv-LV"/>
        </w:rPr>
        <w:t xml:space="preserve"> ballēm</w:t>
      </w:r>
      <w:r w:rsidR="00FB67C6" w:rsidRPr="00383F83">
        <w:rPr>
          <w:rFonts w:ascii="Arial" w:hAnsi="Arial" w:cs="Arial"/>
          <w:lang w:val="lv-LV"/>
        </w:rPr>
        <w:t xml:space="preserve">, </w:t>
      </w:r>
      <w:r w:rsidR="00153DB1">
        <w:rPr>
          <w:rFonts w:ascii="Arial" w:hAnsi="Arial" w:cs="Arial"/>
          <w:lang w:val="lv-LV"/>
        </w:rPr>
        <w:t>3</w:t>
      </w:r>
      <w:r w:rsidRPr="00383F83">
        <w:rPr>
          <w:rFonts w:ascii="Arial" w:hAnsi="Arial" w:cs="Arial"/>
          <w:lang w:val="lv-LV"/>
        </w:rPr>
        <w:t xml:space="preserve"> izglītojamie </w:t>
      </w:r>
      <w:r w:rsidR="00FB67C6" w:rsidRPr="00383F83">
        <w:rPr>
          <w:rFonts w:ascii="Arial" w:hAnsi="Arial" w:cs="Arial"/>
          <w:lang w:val="lv-LV"/>
        </w:rPr>
        <w:t xml:space="preserve">– 6 balles, </w:t>
      </w:r>
      <w:r w:rsidR="00153DB1">
        <w:rPr>
          <w:rFonts w:ascii="Arial" w:hAnsi="Arial" w:cs="Arial"/>
          <w:lang w:val="lv-LV"/>
        </w:rPr>
        <w:t>2</w:t>
      </w:r>
      <w:r w:rsidR="00FB67C6" w:rsidRPr="00383F83">
        <w:rPr>
          <w:rFonts w:ascii="Arial" w:hAnsi="Arial" w:cs="Arial"/>
          <w:lang w:val="lv-LV"/>
        </w:rPr>
        <w:t xml:space="preserve"> izglītojamie - </w:t>
      </w:r>
      <w:r w:rsidRPr="00383F83">
        <w:rPr>
          <w:rFonts w:ascii="Arial" w:hAnsi="Arial" w:cs="Arial"/>
          <w:lang w:val="lv-LV"/>
        </w:rPr>
        <w:t xml:space="preserve">5 </w:t>
      </w:r>
      <w:r w:rsidR="00FB67C6" w:rsidRPr="00383F83">
        <w:rPr>
          <w:rFonts w:ascii="Arial" w:hAnsi="Arial" w:cs="Arial"/>
          <w:lang w:val="lv-LV"/>
        </w:rPr>
        <w:t>balles</w:t>
      </w:r>
      <w:r w:rsidRPr="00383F83">
        <w:rPr>
          <w:rFonts w:ascii="Arial" w:hAnsi="Arial" w:cs="Arial"/>
          <w:lang w:val="lv-LV"/>
        </w:rPr>
        <w:t xml:space="preserve">. </w:t>
      </w:r>
      <w:r w:rsidR="00081BB1" w:rsidRPr="00383F83">
        <w:rPr>
          <w:rFonts w:ascii="Arial" w:hAnsi="Arial" w:cs="Arial"/>
          <w:lang w:val="lv-LV"/>
        </w:rPr>
        <w:t xml:space="preserve">Eksāmenu nav nokārtojuši </w:t>
      </w:r>
      <w:r w:rsidR="00067B98">
        <w:rPr>
          <w:rFonts w:ascii="Arial" w:hAnsi="Arial" w:cs="Arial"/>
          <w:lang w:val="lv-LV"/>
        </w:rPr>
        <w:t>4</w:t>
      </w:r>
      <w:r w:rsidR="00081BB1" w:rsidRPr="00383F83">
        <w:rPr>
          <w:rFonts w:ascii="Arial" w:hAnsi="Arial" w:cs="Arial"/>
          <w:lang w:val="lv-LV"/>
        </w:rPr>
        <w:t xml:space="preserve"> izglītojamie. </w:t>
      </w:r>
      <w:r w:rsidR="00FB67C6" w:rsidRPr="00383F83">
        <w:rPr>
          <w:rFonts w:ascii="Arial" w:hAnsi="Arial" w:cs="Arial"/>
          <w:lang w:val="lv-LV"/>
        </w:rPr>
        <w:t xml:space="preserve">Šajā IP kvalifikācijas eksāmens tika kārtots </w:t>
      </w:r>
      <w:r w:rsidR="00067B98">
        <w:rPr>
          <w:rFonts w:ascii="Arial" w:hAnsi="Arial" w:cs="Arial"/>
          <w:lang w:val="lv-LV"/>
        </w:rPr>
        <w:t>otro</w:t>
      </w:r>
      <w:r w:rsidR="00FB67C6" w:rsidRPr="00383F83">
        <w:rPr>
          <w:rFonts w:ascii="Arial" w:hAnsi="Arial" w:cs="Arial"/>
          <w:lang w:val="lv-LV"/>
        </w:rPr>
        <w:t xml:space="preserve"> reizi.</w:t>
      </w:r>
    </w:p>
    <w:p w14:paraId="2A20E88D" w14:textId="77777777" w:rsidR="00DB5592" w:rsidRPr="00383F83" w:rsidRDefault="00DB5592" w:rsidP="00C46903">
      <w:pPr>
        <w:spacing w:after="0" w:line="240" w:lineRule="auto"/>
        <w:jc w:val="both"/>
        <w:rPr>
          <w:rFonts w:ascii="Arial" w:hAnsi="Arial" w:cs="Arial"/>
          <w:lang w:val="lv-LV"/>
        </w:rPr>
      </w:pPr>
    </w:p>
    <w:p w14:paraId="7D32C02E" w14:textId="64F8140C" w:rsidR="009A4AD7" w:rsidRDefault="009A4AD7" w:rsidP="00C46903">
      <w:pPr>
        <w:rPr>
          <w:rFonts w:ascii="Arial" w:eastAsia="Times New Roman" w:hAnsi="Arial" w:cs="Arial"/>
          <w:b/>
          <w:bCs/>
          <w:color w:val="414142"/>
          <w:lang w:val="lv-LV" w:eastAsia="en-GB"/>
        </w:rPr>
      </w:pPr>
    </w:p>
    <w:p w14:paraId="0F9D8412" w14:textId="662A3B53" w:rsidR="00032C3C" w:rsidRPr="00322595" w:rsidRDefault="00BB487D" w:rsidP="002A53A3">
      <w:pPr>
        <w:pStyle w:val="Sarakstarindkopa"/>
        <w:numPr>
          <w:ilvl w:val="2"/>
          <w:numId w:val="9"/>
        </w:numPr>
        <w:spacing w:after="0" w:line="240" w:lineRule="auto"/>
        <w:jc w:val="both"/>
        <w:rPr>
          <w:rFonts w:ascii="Arial" w:hAnsi="Arial" w:cs="Arial"/>
          <w:b/>
          <w:color w:val="000000" w:themeColor="text1"/>
          <w:lang w:val="lv-LV"/>
        </w:rPr>
      </w:pPr>
      <w:r w:rsidRPr="00322595">
        <w:rPr>
          <w:rFonts w:ascii="Arial" w:eastAsia="Times New Roman" w:hAnsi="Arial" w:cs="Arial"/>
          <w:b/>
          <w:bCs/>
          <w:color w:val="414142"/>
          <w:lang w:val="lv-LV" w:eastAsia="en-GB"/>
        </w:rPr>
        <w:t xml:space="preserve">Izglītojamo sasniegumi </w:t>
      </w:r>
      <w:r w:rsidRPr="00322595">
        <w:rPr>
          <w:rFonts w:ascii="Arial" w:hAnsi="Arial" w:cs="Arial"/>
          <w:b/>
          <w:color w:val="000000" w:themeColor="text1"/>
          <w:lang w:val="lv-LV"/>
        </w:rPr>
        <w:t>dažādos profesionālajos konkursos, olimpiādēs, SMU u.c. pasākumos</w:t>
      </w:r>
    </w:p>
    <w:p w14:paraId="0FA82D96" w14:textId="77777777" w:rsidR="008E053B" w:rsidRPr="00322595" w:rsidRDefault="008E053B" w:rsidP="008E053B">
      <w:pPr>
        <w:pStyle w:val="Sarakstarindkopa"/>
        <w:spacing w:after="0" w:line="240" w:lineRule="auto"/>
        <w:ind w:left="1440"/>
        <w:jc w:val="both"/>
        <w:rPr>
          <w:rFonts w:ascii="Arial" w:eastAsia="Times New Roman" w:hAnsi="Arial" w:cs="Arial"/>
          <w:b/>
          <w:bCs/>
          <w:color w:val="414142"/>
          <w:lang w:val="lv-LV" w:eastAsia="en-GB"/>
        </w:rPr>
      </w:pPr>
    </w:p>
    <w:p w14:paraId="0B5B785E" w14:textId="77777777" w:rsidR="007F2852" w:rsidRPr="00B07FCC" w:rsidRDefault="007F2852" w:rsidP="001C7A10">
      <w:pPr>
        <w:pStyle w:val="Sarakstarindkopa"/>
        <w:numPr>
          <w:ilvl w:val="0"/>
          <w:numId w:val="29"/>
        </w:numPr>
        <w:spacing w:after="0" w:line="240" w:lineRule="auto"/>
        <w:jc w:val="both"/>
        <w:rPr>
          <w:rFonts w:ascii="Arial" w:hAnsi="Arial" w:cs="Arial"/>
          <w:lang w:val="lv-LV"/>
        </w:rPr>
      </w:pPr>
      <w:r w:rsidRPr="00B07FCC">
        <w:rPr>
          <w:rFonts w:ascii="Arial" w:hAnsi="Arial" w:cs="Arial"/>
          <w:lang w:val="lv-LV"/>
        </w:rPr>
        <w:t>Profesionālās meistarības konkurss “Mašīnbūves tehniķis 2022” – 1.vieta (07.12.2022.)</w:t>
      </w:r>
    </w:p>
    <w:p w14:paraId="4F25679E" w14:textId="77777777" w:rsidR="007F2852" w:rsidRPr="00B07FCC" w:rsidRDefault="007F2852" w:rsidP="001C7A10">
      <w:pPr>
        <w:pStyle w:val="Sarakstarindkopa"/>
        <w:numPr>
          <w:ilvl w:val="0"/>
          <w:numId w:val="29"/>
        </w:numPr>
        <w:spacing w:after="0" w:line="240" w:lineRule="auto"/>
        <w:jc w:val="both"/>
        <w:rPr>
          <w:rFonts w:ascii="Arial" w:hAnsi="Arial" w:cs="Arial"/>
          <w:lang w:val="lv-LV"/>
        </w:rPr>
      </w:pPr>
      <w:r w:rsidRPr="00B07FCC">
        <w:rPr>
          <w:rFonts w:ascii="Arial" w:hAnsi="Arial" w:cs="Arial"/>
          <w:lang w:val="lv-LV"/>
        </w:rPr>
        <w:t>Informātikas (programmēšanas) valsts 36.olimpiādes novada posms – 1.vieta (16.01.2023.)</w:t>
      </w:r>
    </w:p>
    <w:p w14:paraId="6904FE73" w14:textId="77777777" w:rsidR="007F2852" w:rsidRPr="00B07FCC" w:rsidRDefault="007F2852" w:rsidP="001C7A10">
      <w:pPr>
        <w:pStyle w:val="Sarakstarindkopa"/>
        <w:numPr>
          <w:ilvl w:val="0"/>
          <w:numId w:val="29"/>
        </w:numPr>
        <w:spacing w:after="0" w:line="240" w:lineRule="auto"/>
        <w:jc w:val="both"/>
        <w:rPr>
          <w:rFonts w:ascii="Arial" w:hAnsi="Arial" w:cs="Arial"/>
          <w:lang w:val="lv-LV"/>
        </w:rPr>
      </w:pPr>
      <w:r w:rsidRPr="00B07FCC">
        <w:rPr>
          <w:rFonts w:ascii="Arial" w:hAnsi="Arial" w:cs="Arial"/>
          <w:lang w:val="lv-LV"/>
        </w:rPr>
        <w:t>Valmieras novada fizikas olimpiādē (12.klašu grupa)_ - 3.vieta (20.01.2023.)</w:t>
      </w:r>
    </w:p>
    <w:p w14:paraId="7FA26AC0"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t>“Nacionālā jauno profesionāļu meistarības konkursa “SkillsLatvia2023” pusfināla nominācijā “Ēdienu gatavošana”  - 3.vieta (13.02.2023.)</w:t>
      </w:r>
    </w:p>
    <w:p w14:paraId="14E633F3"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t>Profesionālās meistarības konkurss “</w:t>
      </w:r>
      <w:proofErr w:type="spellStart"/>
      <w:r w:rsidRPr="00B07FCC">
        <w:rPr>
          <w:rFonts w:ascii="Arial" w:hAnsi="Arial" w:cs="Arial"/>
          <w:lang w:val="lv-LV"/>
        </w:rPr>
        <w:t>Mehatronisku</w:t>
      </w:r>
      <w:proofErr w:type="spellEnd"/>
      <w:r w:rsidRPr="00B07FCC">
        <w:rPr>
          <w:rFonts w:ascii="Arial" w:hAnsi="Arial" w:cs="Arial"/>
          <w:lang w:val="lv-LV"/>
        </w:rPr>
        <w:t xml:space="preserve"> sistēmu tehniķis 2023” – 4. un 6.vieta) (16.02.2023.)</w:t>
      </w:r>
    </w:p>
    <w:p w14:paraId="5E63AFD7"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t>Profesionālās meistarības konkurss “Klientu apkalpošanas speciālists 2023” – 2.vieta</w:t>
      </w:r>
      <w:r>
        <w:rPr>
          <w:rFonts w:ascii="Arial" w:hAnsi="Arial" w:cs="Arial"/>
          <w:lang w:val="lv-LV"/>
        </w:rPr>
        <w:t xml:space="preserve"> (22.02.2023.)</w:t>
      </w:r>
    </w:p>
    <w:p w14:paraId="315DBEA5"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t>Valmieras novada Skatuves runas konkurss – 2.vieta (22.02.2023.)</w:t>
      </w:r>
    </w:p>
    <w:p w14:paraId="74679D39"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t>Tiešsaistes kompleksā  olimpiāde profesionālās izglītības iestāžu IP “Pārtikas produktu tehnoloģija” izglītojamajiem – 1.vieta (1.kursa grupā) un 1.vieta (3.kursa grupā) (31.03.2023.)</w:t>
      </w:r>
    </w:p>
    <w:p w14:paraId="46079961"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t>Nacionālā jauno profesionāļu meistarības konkursa “SkillsLatvia2023” fināla nominācijā “</w:t>
      </w:r>
      <w:proofErr w:type="spellStart"/>
      <w:r w:rsidRPr="00B07FCC">
        <w:rPr>
          <w:rFonts w:ascii="Arial" w:hAnsi="Arial" w:cs="Arial"/>
          <w:lang w:val="lv-LV"/>
        </w:rPr>
        <w:t>Mehatronika</w:t>
      </w:r>
      <w:proofErr w:type="spellEnd"/>
      <w:r w:rsidRPr="00B07FCC">
        <w:rPr>
          <w:rFonts w:ascii="Arial" w:hAnsi="Arial" w:cs="Arial"/>
          <w:lang w:val="lv-LV"/>
        </w:rPr>
        <w:t>”  - 1.vieta (03.04.2023. – 06.04.2023.)</w:t>
      </w:r>
    </w:p>
    <w:p w14:paraId="2C93F9E1"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t>Nacionālā jauno profesionāļu meistarības konkursa “SkillsLatvia2023” fināla nominācijā “Ēdienu gatavošana”  - 4.vieta (03.04.2023. – 06.04.2023.)</w:t>
      </w:r>
    </w:p>
    <w:p w14:paraId="43E5E5D5"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t>Nacionālā jauno profesionāļu meistarības konkursa “SkillsLatvia2023” fināla nominācijā “Mobilā robotika”  - 4.vieta (03.04.2023. – 06.04.2023.)</w:t>
      </w:r>
    </w:p>
    <w:p w14:paraId="65AF05F3"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t>Nacionālā jauno profesionāļu meistarības konkursa “SkillsLatvia2023” fināla nominācijā “Restorānu serviss” – 5.vieta (03.04.2023. – 06.04.2023.)</w:t>
      </w:r>
    </w:p>
    <w:p w14:paraId="068438DC"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t>Nacionālā jauno profesionāļu meistarības konkursa “SkillsLatvia2023” fināla nominācijā “Kravu pārvadājumi” – 8.vieta (03.04.2023. – 06.04.2023.)</w:t>
      </w:r>
    </w:p>
    <w:p w14:paraId="198613E2"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t>Profesionālās meistarības konkurss “Gudrais Grāmatvedis 2023” – 2.vieta (25.04.2023.)</w:t>
      </w:r>
    </w:p>
    <w:p w14:paraId="47B59546" w14:textId="77777777" w:rsidR="007F2852" w:rsidRPr="00B07FCC" w:rsidRDefault="007F2852" w:rsidP="001C7A10">
      <w:pPr>
        <w:pStyle w:val="Sarakstarindkopa"/>
        <w:numPr>
          <w:ilvl w:val="0"/>
          <w:numId w:val="14"/>
        </w:numPr>
        <w:spacing w:after="0" w:line="240" w:lineRule="auto"/>
        <w:jc w:val="both"/>
        <w:rPr>
          <w:rFonts w:ascii="Arial" w:hAnsi="Arial" w:cs="Arial"/>
          <w:lang w:val="lv-LV"/>
        </w:rPr>
      </w:pPr>
      <w:r w:rsidRPr="00B07FCC">
        <w:rPr>
          <w:rFonts w:ascii="Arial" w:hAnsi="Arial" w:cs="Arial"/>
          <w:lang w:val="lv-LV"/>
        </w:rPr>
        <w:lastRenderedPageBreak/>
        <w:t>MASOC organizētais Latvijas profesionālās izglītības iestāžu metālapstrādes un mašīnbūves nozares audzēkņu profesionālās meistarības konkurss nominācijā “Mašīnbūves tehniķis – 1.vieta” un nominācijā “</w:t>
      </w:r>
      <w:proofErr w:type="spellStart"/>
      <w:r w:rsidRPr="00B07FCC">
        <w:rPr>
          <w:rFonts w:ascii="Arial" w:hAnsi="Arial" w:cs="Arial"/>
          <w:lang w:val="lv-LV"/>
        </w:rPr>
        <w:t>Programmvadības</w:t>
      </w:r>
      <w:proofErr w:type="spellEnd"/>
      <w:r w:rsidRPr="00B07FCC">
        <w:rPr>
          <w:rFonts w:ascii="Arial" w:hAnsi="Arial" w:cs="Arial"/>
          <w:lang w:val="lv-LV"/>
        </w:rPr>
        <w:t xml:space="preserve"> metālapstrādes darbgaldu iestatītājs” – 4.vieta (27.04.2023.)</w:t>
      </w:r>
    </w:p>
    <w:p w14:paraId="1C2C85E8" w14:textId="77777777" w:rsidR="007F2852" w:rsidRPr="00B07FCC" w:rsidRDefault="007F2852" w:rsidP="001C7A10">
      <w:pPr>
        <w:pStyle w:val="Sarakstarindkopa"/>
        <w:numPr>
          <w:ilvl w:val="0"/>
          <w:numId w:val="14"/>
        </w:numPr>
        <w:spacing w:after="0" w:line="240" w:lineRule="auto"/>
        <w:ind w:left="714" w:hanging="357"/>
        <w:jc w:val="both"/>
        <w:rPr>
          <w:rFonts w:ascii="Arial" w:hAnsi="Arial" w:cs="Arial"/>
          <w:lang w:val="lv-LV"/>
        </w:rPr>
      </w:pPr>
      <w:r w:rsidRPr="00B07FCC">
        <w:rPr>
          <w:rFonts w:ascii="Arial" w:hAnsi="Arial" w:cs="Arial"/>
          <w:lang w:val="lv-LV"/>
        </w:rPr>
        <w:t>Veiksmīgākais skolēnu mācību uzņēmums “</w:t>
      </w:r>
      <w:proofErr w:type="spellStart"/>
      <w:r w:rsidRPr="00B07FCC">
        <w:rPr>
          <w:rFonts w:ascii="Arial" w:hAnsi="Arial" w:cs="Arial"/>
          <w:lang w:val="lv-LV"/>
        </w:rPr>
        <w:t>Shell</w:t>
      </w:r>
      <w:proofErr w:type="spellEnd"/>
      <w:r w:rsidRPr="00B07FCC">
        <w:rPr>
          <w:rFonts w:ascii="Arial" w:hAnsi="Arial" w:cs="Arial"/>
          <w:lang w:val="lv-LV"/>
        </w:rPr>
        <w:t xml:space="preserve"> </w:t>
      </w:r>
      <w:proofErr w:type="spellStart"/>
      <w:r w:rsidRPr="00B07FCC">
        <w:rPr>
          <w:rFonts w:ascii="Arial" w:hAnsi="Arial" w:cs="Arial"/>
          <w:lang w:val="lv-LV"/>
        </w:rPr>
        <w:t>Delicious</w:t>
      </w:r>
      <w:proofErr w:type="spellEnd"/>
      <w:r w:rsidRPr="00B07FCC">
        <w:rPr>
          <w:rFonts w:ascii="Arial" w:hAnsi="Arial" w:cs="Arial"/>
          <w:lang w:val="lv-LV"/>
        </w:rPr>
        <w:t xml:space="preserve">” pārstāvēja Valmieras tehnikumu starp 20 labākajiem vidusskolas mācību uzņēmuma finālistiem Latvijas valsts mēroga pasākumā Jauno uzņēmēju dienas 2023. </w:t>
      </w:r>
    </w:p>
    <w:p w14:paraId="7319E933" w14:textId="77777777" w:rsidR="007F2852" w:rsidRPr="00B07FCC" w:rsidRDefault="007F2852" w:rsidP="001C7A10">
      <w:pPr>
        <w:pStyle w:val="Sarakstarindkopa"/>
        <w:numPr>
          <w:ilvl w:val="0"/>
          <w:numId w:val="14"/>
        </w:numPr>
        <w:spacing w:after="0" w:line="240" w:lineRule="auto"/>
        <w:ind w:left="714" w:hanging="357"/>
        <w:jc w:val="both"/>
        <w:rPr>
          <w:rFonts w:ascii="Arial" w:hAnsi="Arial" w:cs="Arial"/>
          <w:lang w:val="lv-LV"/>
        </w:rPr>
      </w:pPr>
      <w:r w:rsidRPr="00B07FCC">
        <w:rPr>
          <w:rFonts w:ascii="Arial" w:hAnsi="Arial" w:cs="Arial"/>
          <w:lang w:val="lv-LV"/>
        </w:rPr>
        <w:t xml:space="preserve">3 Valmieras tehnikuma SMU piedalījās Valkas un Valgas pārrobežu tirgū, kur 40 skolēnu mācību uzņēmumu </w:t>
      </w:r>
      <w:proofErr w:type="spellStart"/>
      <w:r w:rsidRPr="00B07FCC">
        <w:rPr>
          <w:rFonts w:ascii="Arial" w:hAnsi="Arial" w:cs="Arial"/>
          <w:lang w:val="lv-LV"/>
        </w:rPr>
        <w:t>konkurnecē</w:t>
      </w:r>
      <w:proofErr w:type="spellEnd"/>
      <w:r w:rsidRPr="00B07FCC">
        <w:rPr>
          <w:rFonts w:ascii="Arial" w:hAnsi="Arial" w:cs="Arial"/>
          <w:lang w:val="lv-LV"/>
        </w:rPr>
        <w:t xml:space="preserve"> sacentās par labākā statusu 5 nominācijās – godpilno nomināciju “Uz zināšanām balstīts uzņēmums” ieguva </w:t>
      </w:r>
      <w:proofErr w:type="spellStart"/>
      <w:r w:rsidRPr="00B07FCC">
        <w:rPr>
          <w:rFonts w:ascii="Arial" w:hAnsi="Arial" w:cs="Arial"/>
          <w:lang w:val="lv-LV"/>
        </w:rPr>
        <w:t>Ready</w:t>
      </w:r>
      <w:proofErr w:type="spellEnd"/>
      <w:r w:rsidRPr="00B07FCC">
        <w:rPr>
          <w:rFonts w:ascii="Arial" w:hAnsi="Arial" w:cs="Arial"/>
          <w:lang w:val="lv-LV"/>
        </w:rPr>
        <w:t xml:space="preserve"> To </w:t>
      </w:r>
      <w:proofErr w:type="spellStart"/>
      <w:r w:rsidRPr="00B07FCC">
        <w:rPr>
          <w:rFonts w:ascii="Arial" w:hAnsi="Arial" w:cs="Arial"/>
          <w:lang w:val="lv-LV"/>
        </w:rPr>
        <w:t>Grill</w:t>
      </w:r>
      <w:proofErr w:type="spellEnd"/>
      <w:r w:rsidRPr="00B07FCC">
        <w:rPr>
          <w:rFonts w:ascii="Arial" w:hAnsi="Arial" w:cs="Arial"/>
          <w:lang w:val="lv-LV"/>
        </w:rPr>
        <w:t xml:space="preserve"> un “Labākā komanda” </w:t>
      </w:r>
      <w:proofErr w:type="spellStart"/>
      <w:r w:rsidRPr="00B07FCC">
        <w:rPr>
          <w:rFonts w:ascii="Arial" w:hAnsi="Arial" w:cs="Arial"/>
          <w:lang w:val="lv-LV"/>
        </w:rPr>
        <w:t>Shell</w:t>
      </w:r>
      <w:proofErr w:type="spellEnd"/>
      <w:r w:rsidRPr="00B07FCC">
        <w:rPr>
          <w:rFonts w:ascii="Arial" w:hAnsi="Arial" w:cs="Arial"/>
          <w:lang w:val="lv-LV"/>
        </w:rPr>
        <w:t xml:space="preserve"> </w:t>
      </w:r>
      <w:proofErr w:type="spellStart"/>
      <w:r w:rsidRPr="00B07FCC">
        <w:rPr>
          <w:rFonts w:ascii="Arial" w:hAnsi="Arial" w:cs="Arial"/>
          <w:lang w:val="lv-LV"/>
        </w:rPr>
        <w:t>Delicious</w:t>
      </w:r>
      <w:proofErr w:type="spellEnd"/>
      <w:r w:rsidRPr="00B07FCC">
        <w:rPr>
          <w:rFonts w:ascii="Arial" w:hAnsi="Arial" w:cs="Arial"/>
          <w:lang w:val="lv-LV"/>
        </w:rPr>
        <w:t xml:space="preserve">. </w:t>
      </w:r>
    </w:p>
    <w:p w14:paraId="41A5203B" w14:textId="77777777" w:rsidR="00032C3C" w:rsidRPr="00BB487D" w:rsidRDefault="00032C3C" w:rsidP="001C7A10">
      <w:pPr>
        <w:pStyle w:val="Sarakstarindkopa"/>
        <w:spacing w:before="100" w:beforeAutospacing="1" w:after="100" w:afterAutospacing="1" w:line="293" w:lineRule="atLeast"/>
        <w:ind w:left="540"/>
        <w:rPr>
          <w:rFonts w:ascii="Arial" w:eastAsia="Times New Roman" w:hAnsi="Arial" w:cs="Arial"/>
          <w:b/>
          <w:bCs/>
          <w:color w:val="414142"/>
          <w:lang w:val="en-GB" w:eastAsia="en-GB"/>
        </w:rPr>
      </w:pPr>
    </w:p>
    <w:tbl>
      <w:tblPr>
        <w:tblStyle w:val="Reatabula"/>
        <w:tblW w:w="9209" w:type="dxa"/>
        <w:tblLook w:val="04A0" w:firstRow="1" w:lastRow="0" w:firstColumn="1" w:lastColumn="0" w:noHBand="0" w:noVBand="1"/>
      </w:tblPr>
      <w:tblGrid>
        <w:gridCol w:w="9209"/>
      </w:tblGrid>
      <w:tr w:rsidR="00BB487D" w:rsidRPr="00A90E8D" w14:paraId="271EC989" w14:textId="77777777" w:rsidTr="00E4160F">
        <w:tc>
          <w:tcPr>
            <w:tcW w:w="9209" w:type="dxa"/>
            <w:tcBorders>
              <w:top w:val="nil"/>
              <w:left w:val="nil"/>
              <w:bottom w:val="nil"/>
              <w:right w:val="nil"/>
            </w:tcBorders>
            <w:shd w:val="clear" w:color="auto" w:fill="auto"/>
          </w:tcPr>
          <w:p w14:paraId="3914C49F" w14:textId="24BAE3DA" w:rsidR="00BB487D" w:rsidRPr="00D27EB5" w:rsidRDefault="00BB487D" w:rsidP="001C7A10">
            <w:pPr>
              <w:pStyle w:val="Sarakstarindkopa"/>
              <w:numPr>
                <w:ilvl w:val="2"/>
                <w:numId w:val="9"/>
              </w:numPr>
              <w:spacing w:line="276" w:lineRule="auto"/>
              <w:jc w:val="both"/>
              <w:rPr>
                <w:rFonts w:ascii="Arial" w:hAnsi="Arial" w:cs="Arial"/>
                <w:b/>
                <w:bCs/>
                <w:lang w:val="lv-LV"/>
              </w:rPr>
            </w:pPr>
            <w:r w:rsidRPr="00D27EB5">
              <w:rPr>
                <w:rFonts w:ascii="Arial" w:hAnsi="Arial" w:cs="Arial"/>
                <w:b/>
                <w:bCs/>
                <w:lang w:val="lv-LV"/>
              </w:rPr>
              <w:t>Citi sasniegumi</w:t>
            </w:r>
          </w:p>
          <w:p w14:paraId="30C3E7A8" w14:textId="77777777" w:rsidR="00970E28" w:rsidRPr="00D27EB5" w:rsidRDefault="00970E28" w:rsidP="001C7A10">
            <w:pPr>
              <w:pStyle w:val="Sarakstarindkopa"/>
              <w:spacing w:line="276" w:lineRule="auto"/>
              <w:ind w:left="1440"/>
              <w:jc w:val="both"/>
              <w:rPr>
                <w:rFonts w:ascii="Arial" w:hAnsi="Arial" w:cs="Arial"/>
                <w:b/>
                <w:bCs/>
                <w:lang w:val="lv-LV"/>
              </w:rPr>
            </w:pPr>
          </w:p>
          <w:p w14:paraId="2BCC3ADF" w14:textId="77777777" w:rsidR="007F2852" w:rsidRPr="00B07FCC" w:rsidRDefault="007F2852" w:rsidP="001C7A10">
            <w:pPr>
              <w:pStyle w:val="Paraststmeklis"/>
              <w:numPr>
                <w:ilvl w:val="0"/>
                <w:numId w:val="29"/>
              </w:numPr>
              <w:spacing w:before="0" w:beforeAutospacing="0" w:after="0" w:afterAutospacing="0"/>
              <w:jc w:val="both"/>
              <w:rPr>
                <w:rFonts w:ascii="Arial" w:eastAsiaTheme="minorHAnsi" w:hAnsi="Arial" w:cs="Arial"/>
                <w:sz w:val="22"/>
                <w:szCs w:val="22"/>
                <w:lang w:val="lv-LV"/>
              </w:rPr>
            </w:pPr>
            <w:r w:rsidRPr="00B07FCC">
              <w:rPr>
                <w:rFonts w:ascii="Arial" w:eastAsiaTheme="minorHAnsi" w:hAnsi="Arial" w:cs="Arial"/>
                <w:sz w:val="22"/>
                <w:szCs w:val="22"/>
                <w:lang w:val="lv-LV"/>
              </w:rPr>
              <w:t xml:space="preserve">Valmieras tehnikuma attīstības nodaļas vadītāja Dace </w:t>
            </w:r>
            <w:proofErr w:type="spellStart"/>
            <w:r w:rsidRPr="00B07FCC">
              <w:rPr>
                <w:rFonts w:ascii="Arial" w:eastAsiaTheme="minorHAnsi" w:hAnsi="Arial" w:cs="Arial"/>
                <w:sz w:val="22"/>
                <w:szCs w:val="22"/>
                <w:lang w:val="lv-LV"/>
              </w:rPr>
              <w:t>Careva</w:t>
            </w:r>
            <w:proofErr w:type="spellEnd"/>
            <w:r w:rsidRPr="00B07FCC">
              <w:rPr>
                <w:rFonts w:ascii="Arial" w:eastAsiaTheme="minorHAnsi" w:hAnsi="Arial" w:cs="Arial"/>
                <w:sz w:val="22"/>
                <w:szCs w:val="22"/>
                <w:lang w:val="lv-LV"/>
              </w:rPr>
              <w:t xml:space="preserve"> saņēma Ministru kabineta balvu par nozīmīgu ieguldījumu profesionālās izglītības kvalitātes, modernizācijas un prestiža celšanā</w:t>
            </w:r>
          </w:p>
          <w:p w14:paraId="54FB4ADC" w14:textId="454B907C" w:rsidR="007F2852" w:rsidRDefault="007F2852" w:rsidP="001C7A10">
            <w:pPr>
              <w:pStyle w:val="Paraststmeklis"/>
              <w:numPr>
                <w:ilvl w:val="0"/>
                <w:numId w:val="29"/>
              </w:numPr>
              <w:spacing w:before="0" w:beforeAutospacing="0" w:after="0" w:afterAutospacing="0"/>
              <w:jc w:val="both"/>
              <w:rPr>
                <w:rFonts w:ascii="Arial" w:eastAsiaTheme="minorHAnsi" w:hAnsi="Arial" w:cs="Arial"/>
                <w:sz w:val="22"/>
                <w:szCs w:val="22"/>
                <w:lang w:val="lv-LV"/>
              </w:rPr>
            </w:pPr>
            <w:r w:rsidRPr="00B07FCC">
              <w:rPr>
                <w:rFonts w:ascii="Arial" w:eastAsiaTheme="minorHAnsi" w:hAnsi="Arial" w:cs="Arial"/>
                <w:sz w:val="22"/>
                <w:szCs w:val="22"/>
                <w:lang w:val="lv-LV"/>
              </w:rPr>
              <w:t xml:space="preserve">Valmieras tehnikuma skolotāja Ilze </w:t>
            </w:r>
            <w:proofErr w:type="spellStart"/>
            <w:r w:rsidRPr="00B07FCC">
              <w:rPr>
                <w:rFonts w:ascii="Arial" w:eastAsiaTheme="minorHAnsi" w:hAnsi="Arial" w:cs="Arial"/>
                <w:sz w:val="22"/>
                <w:szCs w:val="22"/>
                <w:lang w:val="lv-LV"/>
              </w:rPr>
              <w:t>Kobiaka</w:t>
            </w:r>
            <w:proofErr w:type="spellEnd"/>
            <w:r w:rsidRPr="00B07FCC">
              <w:rPr>
                <w:rFonts w:ascii="Arial" w:eastAsiaTheme="minorHAnsi" w:hAnsi="Arial" w:cs="Arial"/>
                <w:sz w:val="22"/>
                <w:szCs w:val="22"/>
                <w:lang w:val="lv-LV"/>
              </w:rPr>
              <w:t xml:space="preserve"> saņēma balvu nominācijā “Gada uzņēmējdarbības skolotājs”</w:t>
            </w:r>
          </w:p>
          <w:p w14:paraId="27E883F4" w14:textId="487D8873" w:rsidR="000D71A1" w:rsidRPr="000D71A1" w:rsidRDefault="0079698E" w:rsidP="001C7A10">
            <w:pPr>
              <w:pStyle w:val="Paraststmeklis"/>
              <w:numPr>
                <w:ilvl w:val="0"/>
                <w:numId w:val="29"/>
              </w:numPr>
              <w:spacing w:before="0" w:beforeAutospacing="0" w:after="0" w:afterAutospacing="0"/>
              <w:jc w:val="both"/>
              <w:rPr>
                <w:rFonts w:ascii="Arial" w:eastAsiaTheme="minorHAnsi" w:hAnsi="Arial" w:cs="Arial"/>
                <w:sz w:val="22"/>
                <w:szCs w:val="22"/>
                <w:lang w:val="lv-LV"/>
              </w:rPr>
            </w:pPr>
            <w:r>
              <w:rPr>
                <w:rFonts w:ascii="Arial" w:eastAsiaTheme="minorHAnsi" w:hAnsi="Arial" w:cs="Arial"/>
                <w:sz w:val="22"/>
                <w:szCs w:val="22"/>
                <w:lang w:val="lv-LV"/>
              </w:rPr>
              <w:t>Inovāciju balva</w:t>
            </w:r>
            <w:r w:rsidR="000D71A1">
              <w:rPr>
                <w:rFonts w:ascii="Arial" w:eastAsiaTheme="minorHAnsi" w:hAnsi="Arial" w:cs="Arial"/>
                <w:sz w:val="22"/>
                <w:szCs w:val="22"/>
                <w:lang w:val="lv-LV"/>
              </w:rPr>
              <w:t xml:space="preserve"> - </w:t>
            </w:r>
            <w:r w:rsidR="000D71A1" w:rsidRPr="000D71A1">
              <w:rPr>
                <w:rFonts w:ascii="Arial" w:eastAsiaTheme="minorHAnsi" w:hAnsi="Arial" w:cs="Arial"/>
                <w:sz w:val="22"/>
                <w:szCs w:val="22"/>
                <w:lang w:val="lv-LV"/>
              </w:rPr>
              <w:t>Eiropas Komisijas “Eiropas Inovatīvas mācīšanas balv</w:t>
            </w:r>
            <w:r w:rsidR="000D71A1">
              <w:rPr>
                <w:rFonts w:ascii="Arial" w:eastAsiaTheme="minorHAnsi" w:hAnsi="Arial" w:cs="Arial"/>
                <w:sz w:val="22"/>
                <w:szCs w:val="22"/>
                <w:lang w:val="lv-LV"/>
              </w:rPr>
              <w:t>a</w:t>
            </w:r>
            <w:r w:rsidR="000D71A1" w:rsidRPr="000D71A1">
              <w:rPr>
                <w:rFonts w:ascii="Arial" w:eastAsiaTheme="minorHAnsi" w:hAnsi="Arial" w:cs="Arial"/>
                <w:sz w:val="22"/>
                <w:szCs w:val="22"/>
                <w:lang w:val="lv-LV"/>
              </w:rPr>
              <w:t>” par īstenoto projektu “Darbs 4.0 - nākotnes darba tirgus”</w:t>
            </w:r>
            <w:r w:rsidR="00A166D1">
              <w:rPr>
                <w:rFonts w:ascii="Arial" w:eastAsiaTheme="minorHAnsi" w:hAnsi="Arial" w:cs="Arial"/>
                <w:sz w:val="22"/>
                <w:szCs w:val="22"/>
                <w:lang w:val="lv-LV"/>
              </w:rPr>
              <w:t xml:space="preserve"> (2023.gada septembris)</w:t>
            </w:r>
          </w:p>
          <w:p w14:paraId="26E1F43F" w14:textId="15284623" w:rsidR="0079698E" w:rsidRDefault="0079698E" w:rsidP="001C7A10">
            <w:pPr>
              <w:pStyle w:val="Paraststmeklis"/>
              <w:numPr>
                <w:ilvl w:val="0"/>
                <w:numId w:val="29"/>
              </w:numPr>
              <w:spacing w:before="0" w:beforeAutospacing="0" w:after="0" w:afterAutospacing="0"/>
              <w:jc w:val="both"/>
              <w:rPr>
                <w:rFonts w:ascii="Arial" w:eastAsiaTheme="minorHAnsi" w:hAnsi="Arial" w:cs="Arial"/>
                <w:sz w:val="22"/>
                <w:szCs w:val="22"/>
                <w:lang w:val="lv-LV"/>
              </w:rPr>
            </w:pPr>
            <w:r>
              <w:rPr>
                <w:rFonts w:ascii="Arial" w:eastAsiaTheme="minorHAnsi" w:hAnsi="Arial" w:cs="Arial"/>
                <w:sz w:val="22"/>
                <w:szCs w:val="22"/>
                <w:lang w:val="lv-LV"/>
              </w:rPr>
              <w:t>Latvijas Darba devēju konfederācijas Pateicība Valmieras tehnikumam par sadarbību Eiropas Sociālā fonda līdzfinansētajā projektā “Profesionālo izglītības iestāžu audzēkņu dalība darba vidē balstītās mācībās un mācību praksēs uzņēmumos”, veicinot darba vidē balstītu mācību un prakšu attīstību Latvijā (2023)</w:t>
            </w:r>
          </w:p>
          <w:p w14:paraId="45176DC1" w14:textId="74A3A706" w:rsidR="0079698E" w:rsidRPr="00B07FCC" w:rsidRDefault="0079698E" w:rsidP="001C7A10">
            <w:pPr>
              <w:pStyle w:val="Paraststmeklis"/>
              <w:numPr>
                <w:ilvl w:val="0"/>
                <w:numId w:val="29"/>
              </w:numPr>
              <w:spacing w:before="0" w:beforeAutospacing="0" w:after="0" w:afterAutospacing="0"/>
              <w:jc w:val="both"/>
              <w:rPr>
                <w:rFonts w:ascii="Arial" w:eastAsiaTheme="minorHAnsi" w:hAnsi="Arial" w:cs="Arial"/>
                <w:sz w:val="22"/>
                <w:szCs w:val="22"/>
                <w:lang w:val="lv-LV"/>
              </w:rPr>
            </w:pPr>
            <w:r>
              <w:rPr>
                <w:rFonts w:ascii="Arial" w:eastAsiaTheme="minorHAnsi" w:hAnsi="Arial" w:cs="Arial"/>
                <w:sz w:val="22"/>
                <w:szCs w:val="22"/>
                <w:lang w:val="lv-LV"/>
              </w:rPr>
              <w:t>Diploms Valmieras tehnikumam par 3.vietu kopvērtējumā Vidzemes un Latgales reģionu darbinieku spartakiādē</w:t>
            </w:r>
          </w:p>
          <w:p w14:paraId="67BBB515" w14:textId="23B91CB8" w:rsidR="00E4160F" w:rsidRPr="00E4160F" w:rsidRDefault="00E4160F" w:rsidP="001C7A10">
            <w:pPr>
              <w:pStyle w:val="Sarakstarindkopa"/>
              <w:spacing w:line="276" w:lineRule="auto"/>
              <w:jc w:val="both"/>
              <w:rPr>
                <w:rFonts w:ascii="Arial" w:hAnsi="Arial" w:cs="Arial"/>
                <w:b/>
                <w:bCs/>
              </w:rPr>
            </w:pPr>
          </w:p>
        </w:tc>
      </w:tr>
    </w:tbl>
    <w:p w14:paraId="4E828501" w14:textId="1D8FE785" w:rsidR="00B14926" w:rsidRDefault="00B14926">
      <w:pPr>
        <w:rPr>
          <w:rFonts w:ascii="Arial" w:eastAsia="Times New Roman" w:hAnsi="Arial" w:cs="Arial"/>
          <w:color w:val="414142"/>
          <w:lang w:val="en-GB" w:eastAsia="en-GB"/>
        </w:rPr>
      </w:pPr>
    </w:p>
    <w:p w14:paraId="217D178D" w14:textId="01917F61" w:rsidR="008E5C03" w:rsidRDefault="008E5C03">
      <w:pPr>
        <w:rPr>
          <w:rFonts w:ascii="Arial" w:eastAsia="Times New Roman" w:hAnsi="Arial" w:cs="Arial"/>
          <w:color w:val="414142"/>
          <w:lang w:val="en-GB" w:eastAsia="en-GB"/>
        </w:rPr>
      </w:pPr>
    </w:p>
    <w:p w14:paraId="6F39DFB6" w14:textId="6CC73751" w:rsidR="00BB487D" w:rsidRPr="00BB487D" w:rsidRDefault="004F76C3" w:rsidP="00AF06C9">
      <w:pPr>
        <w:rPr>
          <w:rFonts w:ascii="Arial" w:eastAsia="Times New Roman" w:hAnsi="Arial" w:cs="Arial"/>
          <w:color w:val="414142"/>
          <w:lang w:val="en-GB" w:eastAsia="en-GB"/>
        </w:rPr>
      </w:pPr>
      <w:r>
        <w:rPr>
          <w:rFonts w:ascii="Arial" w:eastAsia="Times New Roman" w:hAnsi="Arial" w:cs="Arial"/>
          <w:color w:val="414142"/>
          <w:lang w:val="en-GB" w:eastAsia="en-GB"/>
        </w:rPr>
        <w:br w:type="page"/>
      </w:r>
    </w:p>
    <w:p w14:paraId="2FEEA58B" w14:textId="748D5AB9" w:rsidR="00583598" w:rsidRPr="008908B6" w:rsidRDefault="00583598" w:rsidP="00AE7E8A">
      <w:pPr>
        <w:pStyle w:val="Sarakstarindkopa"/>
        <w:numPr>
          <w:ilvl w:val="2"/>
          <w:numId w:val="9"/>
        </w:numPr>
        <w:spacing w:after="0" w:line="240" w:lineRule="auto"/>
        <w:rPr>
          <w:rFonts w:ascii="Arial" w:hAnsi="Arial" w:cs="Arial"/>
          <w:b/>
          <w:bCs/>
          <w:lang w:val="lv-LV"/>
        </w:rPr>
      </w:pPr>
      <w:r w:rsidRPr="008908B6">
        <w:rPr>
          <w:rFonts w:ascii="Arial" w:hAnsi="Arial" w:cs="Arial"/>
          <w:b/>
          <w:bCs/>
          <w:lang w:val="lv-LV"/>
        </w:rPr>
        <w:lastRenderedPageBreak/>
        <w:t>Info</w:t>
      </w:r>
      <w:r w:rsidR="00705E3D" w:rsidRPr="008908B6">
        <w:rPr>
          <w:rFonts w:ascii="Arial" w:hAnsi="Arial" w:cs="Arial"/>
          <w:b/>
          <w:bCs/>
          <w:lang w:val="lv-LV"/>
        </w:rPr>
        <w:t>r</w:t>
      </w:r>
      <w:r w:rsidRPr="008908B6">
        <w:rPr>
          <w:rFonts w:ascii="Arial" w:hAnsi="Arial" w:cs="Arial"/>
          <w:b/>
          <w:bCs/>
          <w:lang w:val="lv-LV"/>
        </w:rPr>
        <w:t>mācija par lielākajiem īstenotajiem projektiem par 202</w:t>
      </w:r>
      <w:r w:rsidR="003055B1">
        <w:rPr>
          <w:rFonts w:ascii="Arial" w:hAnsi="Arial" w:cs="Arial"/>
          <w:b/>
          <w:bCs/>
          <w:lang w:val="lv-LV"/>
        </w:rPr>
        <w:t>2</w:t>
      </w:r>
      <w:r w:rsidRPr="008908B6">
        <w:rPr>
          <w:rFonts w:ascii="Arial" w:hAnsi="Arial" w:cs="Arial"/>
          <w:b/>
          <w:bCs/>
          <w:lang w:val="lv-LV"/>
        </w:rPr>
        <w:t>./202</w:t>
      </w:r>
      <w:r w:rsidR="003055B1">
        <w:rPr>
          <w:rFonts w:ascii="Arial" w:hAnsi="Arial" w:cs="Arial"/>
          <w:b/>
          <w:bCs/>
          <w:lang w:val="lv-LV"/>
        </w:rPr>
        <w:t>3</w:t>
      </w:r>
      <w:r w:rsidRPr="008908B6">
        <w:rPr>
          <w:rFonts w:ascii="Arial" w:hAnsi="Arial" w:cs="Arial"/>
          <w:b/>
          <w:bCs/>
          <w:lang w:val="lv-LV"/>
        </w:rPr>
        <w:t>.māc.g.</w:t>
      </w:r>
    </w:p>
    <w:p w14:paraId="6335DCD5" w14:textId="3BCC3A98" w:rsidR="008726EE" w:rsidRDefault="008726EE" w:rsidP="00AE7E8A">
      <w:pPr>
        <w:spacing w:after="0" w:line="240" w:lineRule="auto"/>
        <w:rPr>
          <w:rFonts w:ascii="Times New Roman" w:hAnsi="Times New Roman" w:cs="Times New Roman"/>
          <w:b/>
          <w:bCs/>
          <w:lang w:val="lv-LV"/>
        </w:rPr>
      </w:pPr>
    </w:p>
    <w:tbl>
      <w:tblPr>
        <w:tblStyle w:val="Reatabula"/>
        <w:tblW w:w="0" w:type="auto"/>
        <w:tblLook w:val="04A0" w:firstRow="1" w:lastRow="0" w:firstColumn="1" w:lastColumn="0" w:noHBand="0" w:noVBand="1"/>
      </w:tblPr>
      <w:tblGrid>
        <w:gridCol w:w="2830"/>
        <w:gridCol w:w="6514"/>
      </w:tblGrid>
      <w:tr w:rsidR="008726EE" w:rsidRPr="00163600" w14:paraId="6BE2A8AB" w14:textId="77777777" w:rsidTr="007374F9">
        <w:tc>
          <w:tcPr>
            <w:tcW w:w="2830" w:type="dxa"/>
            <w:shd w:val="clear" w:color="auto" w:fill="auto"/>
          </w:tcPr>
          <w:p w14:paraId="4695EAFC" w14:textId="0E91DCCA" w:rsidR="008726EE" w:rsidRPr="007374F9" w:rsidRDefault="007374F9" w:rsidP="00AE7E8A">
            <w:pPr>
              <w:jc w:val="both"/>
              <w:rPr>
                <w:rFonts w:ascii="Arial" w:hAnsi="Arial" w:cs="Arial"/>
              </w:rPr>
            </w:pPr>
            <w:r w:rsidRPr="007374F9">
              <w:rPr>
                <w:rFonts w:ascii="Arial" w:eastAsia="Times New Roman" w:hAnsi="Arial" w:cs="Arial"/>
                <w:color w:val="000000"/>
                <w:lang w:val="lv-LV" w:eastAsia="en-GB"/>
              </w:rPr>
              <w:t>Sadarbības partnerību projekts Nr. 2022-1-LV01-KA220-VET-000089115 “PROFFESIONS GO GREEN”</w:t>
            </w:r>
          </w:p>
        </w:tc>
        <w:tc>
          <w:tcPr>
            <w:tcW w:w="6514" w:type="dxa"/>
            <w:shd w:val="clear" w:color="auto" w:fill="auto"/>
          </w:tcPr>
          <w:p w14:paraId="205EAD29" w14:textId="77777777" w:rsidR="007374F9" w:rsidRPr="007374F9" w:rsidRDefault="007374F9" w:rsidP="00AE7E8A">
            <w:pPr>
              <w:jc w:val="both"/>
              <w:textAlignment w:val="baseline"/>
              <w:rPr>
                <w:rFonts w:ascii="Arial" w:eastAsia="Times New Roman" w:hAnsi="Arial" w:cs="Arial"/>
                <w:color w:val="000000"/>
                <w:lang w:val="lv-LV" w:eastAsia="en-GB"/>
              </w:rPr>
            </w:pPr>
            <w:r w:rsidRPr="007374F9">
              <w:rPr>
                <w:rFonts w:ascii="Arial" w:eastAsia="Times New Roman" w:hAnsi="Arial" w:cs="Arial"/>
                <w:color w:val="000000"/>
                <w:lang w:val="lv-LV" w:eastAsia="en-GB"/>
              </w:rPr>
              <w:t xml:space="preserve">Projekta mērķis ir zaļo prasmju pilnveide un izmantošana jauniešiem, darbojoties starptautiskās komandās dalībniekiem no Latvijas, Igaunijas un Itālijas. Dalībnieki projekta laikā radīja savas idejas, kas ieviešamas ikdienā, mājās, skolā, dienesta viesnīcā, prakses vietā vai citur, dzīvojot un saimniekojot videi draudzīgākā veidā. Sākot no personalizētām pusdienu kārbām un dabas materiālu konfeti līdz pat apkārtējās vides uzkopšanas aplikācijai un braukšanai ar </w:t>
            </w:r>
            <w:proofErr w:type="spellStart"/>
            <w:r w:rsidRPr="007374F9">
              <w:rPr>
                <w:rFonts w:ascii="Arial" w:eastAsia="Times New Roman" w:hAnsi="Arial" w:cs="Arial"/>
                <w:color w:val="000000"/>
                <w:lang w:val="lv-LV" w:eastAsia="en-GB"/>
              </w:rPr>
              <w:t>elektroauto</w:t>
            </w:r>
            <w:proofErr w:type="spellEnd"/>
            <w:r w:rsidRPr="007374F9">
              <w:rPr>
                <w:rFonts w:ascii="Arial" w:eastAsia="Times New Roman" w:hAnsi="Arial" w:cs="Arial"/>
                <w:color w:val="000000"/>
                <w:lang w:val="lv-LV" w:eastAsia="en-GB"/>
              </w:rPr>
              <w:t>. Sākotnēji tika izstrādātas 36 idejas, no kurām tālākai attīstīšanai izvirzītas 12 ieceres. Jaunieši strādāja internacionālās komandās, veicinot sadarbības prasmes un attīstot idejas vairāku mēnešu garumā. Izstrādes procesā bija svarīgi identificēt aktuālu problēmu, kas tiktu risināta, raksturot mērķauditoriju, kā arī apjaust nepieciešamos resursus un finansējumu. Jaunieši izstrādāja SVID analīzi, lai labāk spētu prognozēt un izprast visus ideju attīstīšanas posmus, radīja pirmos prototipus un mārketinga konceptus.</w:t>
            </w:r>
          </w:p>
          <w:p w14:paraId="6B25D3C3" w14:textId="77777777" w:rsidR="007374F9" w:rsidRPr="00B07FCC" w:rsidRDefault="007374F9" w:rsidP="00AE7E8A">
            <w:pPr>
              <w:pStyle w:val="Sarakstarindkopa"/>
              <w:ind w:left="928"/>
              <w:jc w:val="both"/>
              <w:textAlignment w:val="baseline"/>
              <w:rPr>
                <w:rFonts w:ascii="Arial" w:eastAsia="Times New Roman" w:hAnsi="Arial" w:cs="Arial"/>
                <w:color w:val="000000"/>
                <w:lang w:val="lv-LV" w:eastAsia="en-GB"/>
              </w:rPr>
            </w:pPr>
          </w:p>
          <w:p w14:paraId="2539BFD3" w14:textId="77777777" w:rsidR="007374F9" w:rsidRPr="007374F9" w:rsidRDefault="007374F9" w:rsidP="00AE7E8A">
            <w:pPr>
              <w:jc w:val="both"/>
              <w:textAlignment w:val="baseline"/>
              <w:rPr>
                <w:rFonts w:ascii="Arial" w:eastAsia="Times New Roman" w:hAnsi="Arial" w:cs="Arial"/>
                <w:color w:val="000000"/>
                <w:bdr w:val="none" w:sz="0" w:space="0" w:color="auto" w:frame="1"/>
                <w:lang w:val="lv-LV" w:eastAsia="en-GB"/>
              </w:rPr>
            </w:pPr>
            <w:r w:rsidRPr="007374F9">
              <w:rPr>
                <w:rFonts w:ascii="Arial" w:eastAsia="Times New Roman" w:hAnsi="Arial" w:cs="Arial"/>
                <w:color w:val="000000"/>
                <w:lang w:val="lv-LV" w:eastAsia="en-GB"/>
              </w:rPr>
              <w:t>Projekta ietvaros sadarbībā ar SIA “ZAAO” Valmieras tehnikuma izglītojamiem, pedagogiem un administrācijas darbiniekiem bija iespēja doties izglītojošās vizītēs Dabas un Tehnoloģiju parkā URDA. </w:t>
            </w:r>
            <w:r w:rsidRPr="007374F9">
              <w:rPr>
                <w:rFonts w:ascii="Arial" w:eastAsia="Times New Roman" w:hAnsi="Arial" w:cs="Arial"/>
                <w:color w:val="000000"/>
                <w:bdr w:val="none" w:sz="0" w:space="0" w:color="auto" w:frame="1"/>
                <w:lang w:val="lv-LV" w:eastAsia="en-GB"/>
              </w:rPr>
              <w:t>2022./2023.mācību gadā šo iespēju izmantoja 241 izglītojamais, 22 pedagogi un 24 administrācijas pārstāvji. Aktivitātes mērķis bija iegūt jaunas un būtiskas zināšanas par atkritumu sagatavošanu un apstrādi pirms to apglabāšanas, atkritumu apglabāšanu, dalīti vākto otrreiz izmantojamo materiālu sagatavošanu nodošanai pārstrādei, bioloģiski noārdāmo atkritumu kompostēšanu u.c. Ekskursanti iepazinās arī ar sadzīves atkritumu priekšapstrādes centra procesiem, kas palīdz labāk saprast, kā var veicināt atkritumu efektīvu pārstrādi.</w:t>
            </w:r>
          </w:p>
          <w:p w14:paraId="3380CF5B" w14:textId="77777777" w:rsidR="007374F9" w:rsidRPr="00B07FCC" w:rsidRDefault="007374F9" w:rsidP="00AE7E8A">
            <w:pPr>
              <w:jc w:val="both"/>
              <w:textAlignment w:val="baseline"/>
              <w:rPr>
                <w:rFonts w:ascii="Arial" w:eastAsia="Times New Roman" w:hAnsi="Arial" w:cs="Arial"/>
                <w:color w:val="000000"/>
                <w:bdr w:val="none" w:sz="0" w:space="0" w:color="auto" w:frame="1"/>
                <w:lang w:val="lv-LV" w:eastAsia="en-GB"/>
              </w:rPr>
            </w:pPr>
          </w:p>
          <w:p w14:paraId="6F9F9765" w14:textId="7638D55A" w:rsidR="007374F9" w:rsidRPr="007374F9" w:rsidRDefault="007374F9" w:rsidP="00AE7E8A">
            <w:pPr>
              <w:jc w:val="both"/>
              <w:textAlignment w:val="baseline"/>
              <w:rPr>
                <w:rFonts w:ascii="Arial" w:eastAsia="Times New Roman" w:hAnsi="Arial" w:cs="Arial"/>
                <w:color w:val="000000"/>
                <w:lang w:val="lv-LV" w:eastAsia="en-GB"/>
              </w:rPr>
            </w:pPr>
            <w:r w:rsidRPr="007374F9">
              <w:rPr>
                <w:rFonts w:ascii="Arial" w:eastAsia="Times New Roman" w:hAnsi="Arial" w:cs="Arial"/>
                <w:color w:val="000000"/>
                <w:lang w:val="lv-LV" w:eastAsia="en-GB"/>
              </w:rPr>
              <w:t>Ļoti būtiska aktivitāte projekta ietvaros bija mācību materiālu izstrāde zaļo prasmju apguvei. Tika radīts izglītojošs saturs ar specializāciju mācību procesa īstenošanā 12 profesionālajās kvalifikācijās (kopā 36 mācību materiāli), lai ikviens jaunietis pēc tehnikuma absolvēšanas būtu zinošs šajā jomā. Mācību saturs tiek integrēts izglītības modulī “Iniciatīva un uzņēmējdarbība”, ko apgūst visu izglītības programmu izglītojamie Valmieras tehnikumā. Materiāls tiks tulkots angļu valodā, izmantošanai arī Pērnavas tehnikumā un izglītības iestādēs Itālijā.</w:t>
            </w:r>
          </w:p>
          <w:p w14:paraId="403FD532" w14:textId="0EAEBC19" w:rsidR="005D7750" w:rsidRPr="005D7750" w:rsidRDefault="005D7750" w:rsidP="00AE7E8A">
            <w:pPr>
              <w:jc w:val="both"/>
              <w:rPr>
                <w:rFonts w:ascii="Arial" w:eastAsia="Times New Roman" w:hAnsi="Arial" w:cs="Arial"/>
                <w:color w:val="000000" w:themeColor="text1"/>
                <w:lang w:val="lv-LV"/>
              </w:rPr>
            </w:pPr>
          </w:p>
        </w:tc>
      </w:tr>
      <w:tr w:rsidR="008726EE" w:rsidRPr="00163600" w14:paraId="6F684B1D" w14:textId="77777777" w:rsidTr="007374F9">
        <w:tc>
          <w:tcPr>
            <w:tcW w:w="2830" w:type="dxa"/>
            <w:shd w:val="clear" w:color="auto" w:fill="auto"/>
          </w:tcPr>
          <w:p w14:paraId="12365F7F" w14:textId="44472518" w:rsidR="008726EE" w:rsidRPr="007374F9" w:rsidRDefault="007374F9" w:rsidP="00AE7E8A">
            <w:pPr>
              <w:jc w:val="both"/>
              <w:rPr>
                <w:rFonts w:ascii="Arial" w:hAnsi="Arial" w:cs="Arial"/>
                <w:color w:val="000000"/>
                <w:shd w:val="clear" w:color="auto" w:fill="FFFFFF"/>
              </w:rPr>
            </w:pPr>
            <w:proofErr w:type="spellStart"/>
            <w:r w:rsidRPr="007374F9">
              <w:rPr>
                <w:rFonts w:ascii="Arial" w:eastAsia="Times New Roman" w:hAnsi="Arial" w:cs="Arial"/>
                <w:color w:val="000000"/>
                <w:lang w:val="lv-LV" w:eastAsia="en-GB"/>
              </w:rPr>
              <w:t>Erasmus</w:t>
            </w:r>
            <w:proofErr w:type="spellEnd"/>
            <w:r w:rsidRPr="007374F9">
              <w:rPr>
                <w:rFonts w:ascii="Arial" w:eastAsia="Times New Roman" w:hAnsi="Arial" w:cs="Arial"/>
                <w:color w:val="000000"/>
                <w:lang w:val="lv-LV" w:eastAsia="en-GB"/>
              </w:rPr>
              <w:t>+ projekts Nr. 2021-1-LV01-KA121-VET-000011169</w:t>
            </w:r>
          </w:p>
        </w:tc>
        <w:tc>
          <w:tcPr>
            <w:tcW w:w="6514" w:type="dxa"/>
            <w:shd w:val="clear" w:color="auto" w:fill="auto"/>
          </w:tcPr>
          <w:p w14:paraId="53753E0E" w14:textId="7CB7F8A9" w:rsidR="007374F9" w:rsidRPr="007374F9" w:rsidRDefault="00A60832" w:rsidP="00AE7E8A">
            <w:pPr>
              <w:jc w:val="both"/>
              <w:textAlignment w:val="baseline"/>
              <w:rPr>
                <w:rFonts w:ascii="Arial" w:eastAsia="Times New Roman" w:hAnsi="Arial" w:cs="Arial"/>
                <w:color w:val="000000"/>
                <w:lang w:val="lv-LV" w:eastAsia="en-GB"/>
              </w:rPr>
            </w:pPr>
            <w:r>
              <w:rPr>
                <w:rFonts w:ascii="Arial" w:eastAsia="Times New Roman" w:hAnsi="Arial" w:cs="Arial"/>
                <w:color w:val="000000"/>
                <w:lang w:val="lv-LV" w:eastAsia="en-GB"/>
              </w:rPr>
              <w:t>M</w:t>
            </w:r>
            <w:r w:rsidR="007374F9" w:rsidRPr="007374F9">
              <w:rPr>
                <w:rFonts w:ascii="Arial" w:eastAsia="Times New Roman" w:hAnsi="Arial" w:cs="Arial"/>
                <w:color w:val="000000"/>
                <w:lang w:val="lv-LV" w:eastAsia="en-GB"/>
              </w:rPr>
              <w:t xml:space="preserve">ērķis veicināt Valmieras tehnikuma izglītojamo profesionālo zināšanu un prasmju nostiprināšanu un attīstību, gūstot darba pieredzi starptautiskā vidē un pilnveidojot Valmieras tehnikumā prioritāro jomu izglītības saturu, adaptējot pozitīvu pieredzi no profesionālās izglītības iestādēm un uzņēmumiem ārvalstīs. Aktivitātes ietvaros pēdējo kursu izglītojamie devās 6 – 8 nedēļu ilgā ārvalstu mobilitātē. Atrodoties ārvalstīs, izglītojamiem bija iespēja pielietot jau esošās profesionālās zināšanas un prasmes, kā arī apgūt jaunas prasmes atbilstoši profesiju specifikai. </w:t>
            </w:r>
            <w:r w:rsidR="007374F9" w:rsidRPr="007374F9">
              <w:rPr>
                <w:rFonts w:ascii="Arial" w:eastAsia="Times New Roman" w:hAnsi="Arial" w:cs="Arial"/>
                <w:color w:val="000000"/>
                <w:lang w:val="lv-LV" w:eastAsia="en-GB"/>
              </w:rPr>
              <w:lastRenderedPageBreak/>
              <w:t>Projekta ietvaros astoņi Valmieras tehnikuma speciālisti, kas iesaistīti mācību procesa organizēšanā, devās pieredzes gūšanas vizītēs ārvalstīs. Iegūtās zināšanas tiek izmantotas ikdienas darbā un jaunu ideju attīstīšanā Valmieras tehnikuma darbības pilnveidošanai. Projekta ietvaros kopumā īstenotas 65 mobilitātes 7 izglītības programmās.</w:t>
            </w:r>
          </w:p>
          <w:p w14:paraId="086D97E1" w14:textId="2C502DC5" w:rsidR="005D7750" w:rsidRPr="00D947E7" w:rsidRDefault="005D7750" w:rsidP="00AE7E8A">
            <w:pPr>
              <w:jc w:val="both"/>
              <w:rPr>
                <w:rFonts w:ascii="Arial" w:hAnsi="Arial" w:cs="Arial"/>
                <w:lang w:val="lv-LV"/>
              </w:rPr>
            </w:pPr>
          </w:p>
        </w:tc>
      </w:tr>
      <w:tr w:rsidR="00D947E7" w:rsidRPr="00163600" w14:paraId="695C3CEC" w14:textId="77777777" w:rsidTr="007374F9">
        <w:tc>
          <w:tcPr>
            <w:tcW w:w="2830" w:type="dxa"/>
            <w:shd w:val="clear" w:color="auto" w:fill="auto"/>
          </w:tcPr>
          <w:p w14:paraId="41F8EE29" w14:textId="0F1B851D" w:rsidR="00D947E7" w:rsidRPr="00A60832" w:rsidRDefault="00A60832" w:rsidP="00AE7E8A">
            <w:pPr>
              <w:jc w:val="both"/>
              <w:rPr>
                <w:rFonts w:ascii="Arial" w:hAnsi="Arial" w:cs="Arial"/>
                <w:color w:val="000000"/>
                <w:shd w:val="clear" w:color="auto" w:fill="FFFFFF"/>
              </w:rPr>
            </w:pPr>
            <w:proofErr w:type="spellStart"/>
            <w:r w:rsidRPr="00A60832">
              <w:rPr>
                <w:rFonts w:ascii="Arial" w:eastAsia="Times New Roman" w:hAnsi="Arial" w:cs="Arial"/>
                <w:color w:val="000000"/>
                <w:lang w:val="lv-LV" w:eastAsia="en-GB"/>
              </w:rPr>
              <w:t>Erasmus</w:t>
            </w:r>
            <w:proofErr w:type="spellEnd"/>
            <w:r w:rsidRPr="00A60832">
              <w:rPr>
                <w:rFonts w:ascii="Arial" w:eastAsia="Times New Roman" w:hAnsi="Arial" w:cs="Arial"/>
                <w:color w:val="000000"/>
                <w:lang w:val="lv-LV" w:eastAsia="en-GB"/>
              </w:rPr>
              <w:t xml:space="preserve">+ projekts “SIPS </w:t>
            </w:r>
            <w:proofErr w:type="spellStart"/>
            <w:r w:rsidRPr="00A60832">
              <w:rPr>
                <w:rFonts w:ascii="Arial" w:eastAsia="Times New Roman" w:hAnsi="Arial" w:cs="Arial"/>
                <w:color w:val="000000"/>
                <w:lang w:val="lv-LV" w:eastAsia="en-GB"/>
              </w:rPr>
              <w:t>mobility</w:t>
            </w:r>
            <w:proofErr w:type="spellEnd"/>
            <w:r w:rsidRPr="00A60832">
              <w:rPr>
                <w:rFonts w:ascii="Arial" w:eastAsia="Times New Roman" w:hAnsi="Arial" w:cs="Arial"/>
                <w:color w:val="000000"/>
                <w:lang w:val="lv-LV" w:eastAsia="en-GB"/>
              </w:rPr>
              <w:t xml:space="preserve"> 6” Nr.  2022-1-HR01-KA121-VET-000063062</w:t>
            </w:r>
          </w:p>
        </w:tc>
        <w:tc>
          <w:tcPr>
            <w:tcW w:w="6514" w:type="dxa"/>
            <w:shd w:val="clear" w:color="auto" w:fill="auto"/>
          </w:tcPr>
          <w:p w14:paraId="796A5667" w14:textId="4C85333F" w:rsidR="00A60832" w:rsidRPr="00A60832" w:rsidRDefault="00A60832" w:rsidP="00AE7E8A">
            <w:pPr>
              <w:jc w:val="both"/>
              <w:textAlignment w:val="baseline"/>
              <w:rPr>
                <w:rFonts w:ascii="Arial" w:eastAsia="Times New Roman" w:hAnsi="Arial" w:cs="Arial"/>
                <w:color w:val="000000"/>
                <w:lang w:val="lv-LV" w:eastAsia="en-GB"/>
              </w:rPr>
            </w:pPr>
            <w:r>
              <w:rPr>
                <w:rFonts w:ascii="Arial" w:eastAsia="Times New Roman" w:hAnsi="Arial" w:cs="Arial"/>
                <w:color w:val="000000"/>
                <w:lang w:val="lv-LV" w:eastAsia="en-GB"/>
              </w:rPr>
              <w:t>Projekta</w:t>
            </w:r>
            <w:r w:rsidRPr="00A60832">
              <w:rPr>
                <w:rFonts w:ascii="Arial" w:eastAsia="Times New Roman" w:hAnsi="Arial" w:cs="Arial"/>
                <w:color w:val="000000"/>
                <w:lang w:val="lv-LV" w:eastAsia="en-GB"/>
              </w:rPr>
              <w:t xml:space="preserve"> ietvaros Valmieras tehnikumā jauniešu grupa no Horvātijas apguva 4 nedēļu ilgas CNC iestatītāja apmācības. Topošie </w:t>
            </w:r>
            <w:proofErr w:type="spellStart"/>
            <w:r w:rsidRPr="00A60832">
              <w:rPr>
                <w:rFonts w:ascii="Arial" w:eastAsia="Times New Roman" w:hAnsi="Arial" w:cs="Arial"/>
                <w:color w:val="000000"/>
                <w:lang w:val="lv-LV" w:eastAsia="en-GB"/>
              </w:rPr>
              <w:t>programmvadības</w:t>
            </w:r>
            <w:proofErr w:type="spellEnd"/>
            <w:r w:rsidRPr="00A60832">
              <w:rPr>
                <w:rFonts w:ascii="Arial" w:eastAsia="Times New Roman" w:hAnsi="Arial" w:cs="Arial"/>
                <w:color w:val="000000"/>
                <w:lang w:val="lv-LV" w:eastAsia="en-GB"/>
              </w:rPr>
              <w:t xml:space="preserve"> metālapstrādes darbgaldu iestatītāji veica </w:t>
            </w:r>
            <w:proofErr w:type="spellStart"/>
            <w:r w:rsidRPr="00A60832">
              <w:rPr>
                <w:rFonts w:ascii="Arial" w:eastAsia="Times New Roman" w:hAnsi="Arial" w:cs="Arial"/>
                <w:color w:val="000000"/>
                <w:lang w:val="lv-LV" w:eastAsia="en-GB"/>
              </w:rPr>
              <w:t>programmvadības</w:t>
            </w:r>
            <w:proofErr w:type="spellEnd"/>
            <w:r w:rsidRPr="00A60832">
              <w:rPr>
                <w:rFonts w:ascii="Arial" w:eastAsia="Times New Roman" w:hAnsi="Arial" w:cs="Arial"/>
                <w:color w:val="000000"/>
                <w:lang w:val="lv-LV" w:eastAsia="en-GB"/>
              </w:rPr>
              <w:t xml:space="preserve"> metālapstrādes darbgaldu un tehnoloģisko līniju iestatīšanas darbus, veidoja metāla un kompozītmateriālu detaļu apstrādes programmas, plānoja un veica sagatavju, palīgierīču un instrumentu piesaistes darbus, uzraudzīja ražošanas iekārtu darba procesu, sniedzot tehnisku atbalstu </w:t>
            </w:r>
            <w:proofErr w:type="spellStart"/>
            <w:r w:rsidRPr="00A60832">
              <w:rPr>
                <w:rFonts w:ascii="Arial" w:eastAsia="Times New Roman" w:hAnsi="Arial" w:cs="Arial"/>
                <w:color w:val="000000"/>
                <w:lang w:val="lv-LV" w:eastAsia="en-GB"/>
              </w:rPr>
              <w:t>programmvadības</w:t>
            </w:r>
            <w:proofErr w:type="spellEnd"/>
            <w:r w:rsidRPr="00A60832">
              <w:rPr>
                <w:rFonts w:ascii="Arial" w:eastAsia="Times New Roman" w:hAnsi="Arial" w:cs="Arial"/>
                <w:color w:val="000000"/>
                <w:lang w:val="lv-LV" w:eastAsia="en-GB"/>
              </w:rPr>
              <w:t xml:space="preserve"> metālapstrādes darbgaldu operatoram (pedagogam).</w:t>
            </w:r>
          </w:p>
          <w:p w14:paraId="05D577A9" w14:textId="515FEF9E" w:rsidR="005D7750" w:rsidRPr="00D947E7" w:rsidRDefault="005D7750" w:rsidP="00AE7E8A">
            <w:pPr>
              <w:jc w:val="both"/>
              <w:rPr>
                <w:rFonts w:ascii="Arial" w:hAnsi="Arial" w:cs="Arial"/>
                <w:lang w:val="lv-LV"/>
              </w:rPr>
            </w:pPr>
          </w:p>
        </w:tc>
      </w:tr>
      <w:tr w:rsidR="00D947E7" w:rsidRPr="00163600" w14:paraId="2B49A144" w14:textId="77777777" w:rsidTr="007374F9">
        <w:tc>
          <w:tcPr>
            <w:tcW w:w="2830" w:type="dxa"/>
            <w:shd w:val="clear" w:color="auto" w:fill="auto"/>
          </w:tcPr>
          <w:p w14:paraId="01843386" w14:textId="6AD977BC" w:rsidR="00D947E7" w:rsidRPr="0015085B" w:rsidRDefault="0015085B" w:rsidP="00AE7E8A">
            <w:pPr>
              <w:jc w:val="both"/>
              <w:rPr>
                <w:rFonts w:ascii="Arial" w:hAnsi="Arial" w:cs="Arial"/>
                <w:color w:val="000000"/>
                <w:shd w:val="clear" w:color="auto" w:fill="FFFFFF"/>
              </w:rPr>
            </w:pPr>
            <w:r w:rsidRPr="0015085B">
              <w:rPr>
                <w:rFonts w:ascii="Arial" w:eastAsia="Times New Roman" w:hAnsi="Arial" w:cs="Arial"/>
                <w:color w:val="000000"/>
                <w:lang w:val="lv-LV" w:eastAsia="en-GB"/>
              </w:rPr>
              <w:t>HORIZON programmas Projekts ENGINE — nulles defektu ražošana zaļajai pārejai Eiropā, proj.nr. 101058179</w:t>
            </w:r>
          </w:p>
        </w:tc>
        <w:tc>
          <w:tcPr>
            <w:tcW w:w="6514" w:type="dxa"/>
            <w:shd w:val="clear" w:color="auto" w:fill="auto"/>
          </w:tcPr>
          <w:p w14:paraId="4E314454" w14:textId="77777777" w:rsidR="0015085B" w:rsidRPr="0015085B" w:rsidRDefault="0015085B" w:rsidP="00AE7E8A">
            <w:pPr>
              <w:jc w:val="both"/>
              <w:textAlignment w:val="baseline"/>
              <w:rPr>
                <w:rFonts w:ascii="Arial" w:eastAsia="Times New Roman" w:hAnsi="Arial" w:cs="Arial"/>
                <w:color w:val="000000"/>
                <w:lang w:val="lv-LV" w:eastAsia="en-GB"/>
              </w:rPr>
            </w:pPr>
            <w:r w:rsidRPr="0015085B">
              <w:rPr>
                <w:rFonts w:ascii="Arial" w:eastAsia="Times New Roman" w:hAnsi="Arial" w:cs="Arial"/>
                <w:color w:val="000000"/>
                <w:lang w:val="lv-LV" w:eastAsia="en-GB"/>
              </w:rPr>
              <w:t xml:space="preserve">Projekta mērķis ir samazināt ietekmi uz vidi un uzlabot metālizstrādājumu ražotāju konkurētspēju, radot jaunu metāla izstrādājumu projektēšanas un ražošanas sistēmu, kas integrē produkta dzīves cikla analīzi un biznesa lēmumus, samazina defektus, atkritumus un saīsina ražošanas laiku. Vadošais partneris ir Somijas tehnoloģiju pētniecības centrs VVT, bet projektā kopumā iesaistīt 16 partneri no septiņām Eiropas valstīm, tajā skaitā Valmieras tehnikums, pārstāvot Latviju. Izvirzīto mērķu sasniegšanā kopā darbosies gan dažādu līmeņu izglītības iestādes, gan ražošanas uzņēmumi. Projekta ietvaros tiek veidota “nulles defektu” projektēšanas un ražošanas sistēma metāla izstrādājumiem, kas tiks pielietota kuģu dzinēju piegādes ķēdē. </w:t>
            </w:r>
          </w:p>
          <w:p w14:paraId="3B1C7A3F" w14:textId="61702953" w:rsidR="0015085B" w:rsidRPr="0015085B" w:rsidRDefault="0015085B" w:rsidP="00AE7E8A">
            <w:pPr>
              <w:rPr>
                <w:rFonts w:ascii="Arial" w:eastAsia="Times New Roman" w:hAnsi="Arial" w:cs="Arial"/>
                <w:color w:val="000000"/>
                <w:lang w:val="lv-LV" w:eastAsia="en-GB"/>
              </w:rPr>
            </w:pPr>
            <w:r>
              <w:rPr>
                <w:rFonts w:ascii="Arial" w:eastAsia="Times New Roman" w:hAnsi="Arial" w:cs="Arial"/>
                <w:color w:val="000000"/>
                <w:lang w:val="lv-LV" w:eastAsia="en-GB"/>
              </w:rPr>
              <w:br w:type="page"/>
            </w:r>
            <w:r w:rsidRPr="0015085B">
              <w:rPr>
                <w:rFonts w:ascii="Arial" w:eastAsia="Times New Roman" w:hAnsi="Arial" w:cs="Arial"/>
                <w:color w:val="000000"/>
                <w:lang w:val="lv-LV" w:eastAsia="en-GB"/>
              </w:rPr>
              <w:t>ENGINE projektā norit darbs pie šādām aktivitātēm:</w:t>
            </w:r>
          </w:p>
          <w:p w14:paraId="4E8A9B14" w14:textId="77777777" w:rsidR="0015085B" w:rsidRPr="00B07FCC" w:rsidRDefault="0015085B" w:rsidP="00AE7E8A">
            <w:pPr>
              <w:pStyle w:val="Sarakstarindkopa"/>
              <w:numPr>
                <w:ilvl w:val="0"/>
                <w:numId w:val="32"/>
              </w:numPr>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Izveidot un demonstrēt jaunu metāla izstrādājumu projektēšanas un ražošanas sistēmu.</w:t>
            </w:r>
          </w:p>
          <w:p w14:paraId="366C2017" w14:textId="77777777" w:rsidR="0015085B" w:rsidRPr="00B07FCC" w:rsidRDefault="0015085B" w:rsidP="00AE7E8A">
            <w:pPr>
              <w:pStyle w:val="Sarakstarindkopa"/>
              <w:numPr>
                <w:ilvl w:val="0"/>
                <w:numId w:val="32"/>
              </w:numPr>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Izstrādāt skaitļošanas modelēšanas rīku komplektu produktu un procesu projektēšanai, nesagraujamus diagnostikas rīkus ražošanas uzraudzībai un datu risinājumus visas piegādes ķēdes netraucētai integrācijai.</w:t>
            </w:r>
          </w:p>
          <w:p w14:paraId="6D17D351" w14:textId="77777777" w:rsidR="0015085B" w:rsidRPr="00B07FCC" w:rsidRDefault="0015085B" w:rsidP="00AE7E8A">
            <w:pPr>
              <w:pStyle w:val="Sarakstarindkopa"/>
              <w:numPr>
                <w:ilvl w:val="0"/>
                <w:numId w:val="32"/>
              </w:numPr>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Izstrādāt nulles defektu ražošanas pētījumu metodoloģijas.</w:t>
            </w:r>
          </w:p>
          <w:p w14:paraId="4612B6C6" w14:textId="77777777" w:rsidR="0015085B" w:rsidRPr="00B07FCC" w:rsidRDefault="0015085B" w:rsidP="00AE7E8A">
            <w:pPr>
              <w:pStyle w:val="Sarakstarindkopa"/>
              <w:numPr>
                <w:ilvl w:val="0"/>
                <w:numId w:val="32"/>
              </w:numPr>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Veikt izpēti produktu dzīves ciklam un analizēt izmaksu metodes dizainam un biznesa lēmumiem.</w:t>
            </w:r>
          </w:p>
          <w:p w14:paraId="56FA9695" w14:textId="77777777" w:rsidR="0015085B" w:rsidRPr="00B07FCC" w:rsidRDefault="0015085B" w:rsidP="00AE7E8A">
            <w:pPr>
              <w:pStyle w:val="Sarakstarindkopa"/>
              <w:numPr>
                <w:ilvl w:val="0"/>
                <w:numId w:val="32"/>
              </w:numPr>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Piedāvāt darbinieku prasmju attīstības stratēģiju.</w:t>
            </w:r>
          </w:p>
          <w:p w14:paraId="666FA4FF" w14:textId="77777777" w:rsidR="0015085B" w:rsidRPr="00B07FCC" w:rsidRDefault="0015085B" w:rsidP="00AE7E8A">
            <w:pPr>
              <w:pStyle w:val="Sarakstarindkopa"/>
              <w:numPr>
                <w:ilvl w:val="0"/>
                <w:numId w:val="32"/>
              </w:numPr>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Pārveidot inovācijas par perspektīvam biznesa risinājumiem.</w:t>
            </w:r>
          </w:p>
          <w:p w14:paraId="47B95047" w14:textId="6419C6CB" w:rsidR="005D7750" w:rsidRPr="00163600" w:rsidRDefault="0015085B" w:rsidP="00AE7E8A">
            <w:pPr>
              <w:pStyle w:val="Sarakstarindkopa"/>
              <w:ind w:left="0"/>
              <w:jc w:val="both"/>
              <w:rPr>
                <w:rFonts w:ascii="Arial" w:hAnsi="Arial" w:cs="Arial"/>
                <w:color w:val="000000" w:themeColor="text1"/>
              </w:rPr>
            </w:pPr>
            <w:r w:rsidRPr="00B07FCC">
              <w:rPr>
                <w:rFonts w:ascii="Arial" w:eastAsia="Times New Roman" w:hAnsi="Arial" w:cs="Arial"/>
                <w:color w:val="000000"/>
                <w:lang w:val="lv-LV" w:eastAsia="en-GB"/>
              </w:rPr>
              <w:t xml:space="preserve">ENGINE sistēma tiek atbalstīta ar digitālajām tehnoloģijām, veidojot produktu un procesu projektēšanas programmatūru ar darbplūsmas demonstrēšanas un ieviešanas darbnīcām, un izstrādājot automatizētas ražošanas uzraudzības metodes ar defektu atpazīšanas rīku. Tādējādi tiks nodrošināta ātra </w:t>
            </w:r>
            <w:r w:rsidRPr="00B07FCC">
              <w:rPr>
                <w:rFonts w:ascii="Arial" w:eastAsia="Times New Roman" w:hAnsi="Arial" w:cs="Arial"/>
                <w:color w:val="000000"/>
                <w:lang w:val="lv-LV" w:eastAsia="en-GB"/>
              </w:rPr>
              <w:lastRenderedPageBreak/>
              <w:t>atgriezeniskā saite, rūpniecisko datu pārvaldībā un datu koplietošanā starp ražošanas punktiem. Pozitīvā ietekme, ko ENGINE veidotāji tiecas sasniegt, ir globālās konkurētspējas palielināšana un Eiropā ražoto metālizstrādājumu ietekmes uz vidi samazināšana, radot jaunu, digitālu ražošanas veidu bez defektiem</w:t>
            </w:r>
          </w:p>
        </w:tc>
      </w:tr>
      <w:tr w:rsidR="00D947E7" w:rsidRPr="00163600" w14:paraId="0CF386B7" w14:textId="77777777" w:rsidTr="007374F9">
        <w:tc>
          <w:tcPr>
            <w:tcW w:w="2830" w:type="dxa"/>
            <w:shd w:val="clear" w:color="auto" w:fill="auto"/>
          </w:tcPr>
          <w:p w14:paraId="5730CE70" w14:textId="40B0CC21" w:rsidR="00ED3D8D" w:rsidRPr="0015085B" w:rsidRDefault="0015085B" w:rsidP="00AE7E8A">
            <w:pPr>
              <w:jc w:val="both"/>
              <w:rPr>
                <w:rFonts w:ascii="Arial" w:hAnsi="Arial" w:cs="Arial"/>
                <w:color w:val="000000"/>
                <w:shd w:val="clear" w:color="auto" w:fill="FFFFFF"/>
              </w:rPr>
            </w:pPr>
            <w:r w:rsidRPr="0015085B">
              <w:rPr>
                <w:rFonts w:ascii="Arial" w:eastAsia="Times New Roman" w:hAnsi="Arial" w:cs="Arial"/>
                <w:lang w:val="lv-LV"/>
              </w:rPr>
              <w:t>SAM 8.5.1. “Profesionālo izglītības iestāžu audzēkņu dalība darba vidē balstītās mācībās un mācību praksēs uzņēmumos”</w:t>
            </w:r>
          </w:p>
        </w:tc>
        <w:tc>
          <w:tcPr>
            <w:tcW w:w="6514" w:type="dxa"/>
            <w:shd w:val="clear" w:color="auto" w:fill="auto"/>
          </w:tcPr>
          <w:p w14:paraId="356EC03B" w14:textId="07686267" w:rsidR="0015085B" w:rsidRPr="0015085B" w:rsidRDefault="0015085B" w:rsidP="00AE7E8A">
            <w:pPr>
              <w:jc w:val="both"/>
              <w:rPr>
                <w:rFonts w:ascii="Arial" w:eastAsia="Times New Roman" w:hAnsi="Arial" w:cs="Arial"/>
                <w:lang w:val="lv-LV"/>
              </w:rPr>
            </w:pPr>
            <w:r>
              <w:rPr>
                <w:rFonts w:ascii="Arial" w:eastAsia="Times New Roman" w:hAnsi="Arial" w:cs="Arial"/>
                <w:lang w:val="lv-LV"/>
              </w:rPr>
              <w:t xml:space="preserve">Projekta </w:t>
            </w:r>
            <w:r w:rsidRPr="0015085B">
              <w:rPr>
                <w:rFonts w:ascii="Arial" w:eastAsia="Times New Roman" w:hAnsi="Arial" w:cs="Arial"/>
                <w:lang w:val="lv-LV"/>
              </w:rPr>
              <w:t>ietvaros 2022./2023.mācību gadā mācību praksēs piedalījās 434 jaunieši un darba vidē balstītās mācībās iesaistīti 95 jaunieši.</w:t>
            </w:r>
          </w:p>
          <w:p w14:paraId="066C89EA" w14:textId="77777777" w:rsidR="00D947E7" w:rsidRPr="00163600" w:rsidRDefault="00D947E7" w:rsidP="00AE7E8A">
            <w:pPr>
              <w:pStyle w:val="Sarakstarindkopa"/>
              <w:ind w:left="0"/>
              <w:rPr>
                <w:rFonts w:ascii="Arial" w:hAnsi="Arial" w:cs="Arial"/>
                <w:color w:val="000000" w:themeColor="text1"/>
              </w:rPr>
            </w:pPr>
          </w:p>
        </w:tc>
      </w:tr>
      <w:tr w:rsidR="005D7750" w:rsidRPr="00163600" w14:paraId="45C8451A" w14:textId="77777777" w:rsidTr="007374F9">
        <w:tc>
          <w:tcPr>
            <w:tcW w:w="2830" w:type="dxa"/>
            <w:shd w:val="clear" w:color="auto" w:fill="auto"/>
          </w:tcPr>
          <w:p w14:paraId="27DCFC9B" w14:textId="6363BC0D" w:rsidR="005D7750" w:rsidRPr="0015085B" w:rsidRDefault="0015085B" w:rsidP="00AE7E8A">
            <w:pPr>
              <w:jc w:val="both"/>
              <w:rPr>
                <w:rFonts w:ascii="Arial" w:eastAsia="Times New Roman" w:hAnsi="Arial" w:cs="Arial"/>
                <w:lang w:val="lv-LV"/>
              </w:rPr>
            </w:pPr>
            <w:r w:rsidRPr="0015085B">
              <w:rPr>
                <w:rFonts w:ascii="Arial" w:eastAsia="Times New Roman" w:hAnsi="Arial" w:cs="Arial"/>
                <w:lang w:val="lv-LV"/>
              </w:rPr>
              <w:t>ESF projekta „Atbalsts bezdarbnieku izglītībai” Nr.7.1.1.0/15/I/001</w:t>
            </w:r>
          </w:p>
        </w:tc>
        <w:tc>
          <w:tcPr>
            <w:tcW w:w="6514" w:type="dxa"/>
            <w:shd w:val="clear" w:color="auto" w:fill="auto"/>
          </w:tcPr>
          <w:p w14:paraId="1C56A392" w14:textId="1C33A25B" w:rsidR="0015085B" w:rsidRPr="0015085B" w:rsidRDefault="0015085B" w:rsidP="00AE7E8A">
            <w:pPr>
              <w:jc w:val="both"/>
              <w:rPr>
                <w:rFonts w:ascii="Arial" w:eastAsia="Times New Roman" w:hAnsi="Arial" w:cs="Arial"/>
                <w:lang w:val="lv-LV"/>
              </w:rPr>
            </w:pPr>
            <w:r>
              <w:rPr>
                <w:rFonts w:ascii="Arial" w:eastAsia="Times New Roman" w:hAnsi="Arial" w:cs="Arial"/>
                <w:lang w:val="lv-LV"/>
              </w:rPr>
              <w:t>A</w:t>
            </w:r>
            <w:r w:rsidRPr="0015085B">
              <w:rPr>
                <w:rFonts w:ascii="Arial" w:eastAsia="Times New Roman" w:hAnsi="Arial" w:cs="Arial"/>
                <w:lang w:val="lv-LV"/>
              </w:rPr>
              <w:t>pmācīti 8 topošie speciālisti kvalifikācijā “</w:t>
            </w:r>
            <w:proofErr w:type="spellStart"/>
            <w:r w:rsidRPr="0015085B">
              <w:rPr>
                <w:rFonts w:ascii="Arial" w:eastAsia="Times New Roman" w:hAnsi="Arial" w:cs="Arial"/>
                <w:lang w:val="lv-LV"/>
              </w:rPr>
              <w:t>Lokmetinātājs</w:t>
            </w:r>
            <w:proofErr w:type="spellEnd"/>
            <w:r w:rsidRPr="0015085B">
              <w:rPr>
                <w:rFonts w:ascii="Arial" w:eastAsia="Times New Roman" w:hAnsi="Arial" w:cs="Arial"/>
                <w:lang w:val="lv-LV"/>
              </w:rPr>
              <w:t xml:space="preserve"> metināšanā ar mehanizēto iekārtu aktīvās gāzes vidē (MAG)”. </w:t>
            </w:r>
          </w:p>
          <w:p w14:paraId="63D38CAA" w14:textId="4E0B8228" w:rsidR="005D7750" w:rsidRDefault="005D7750" w:rsidP="00AE7E8A">
            <w:pPr>
              <w:jc w:val="both"/>
              <w:rPr>
                <w:rFonts w:ascii="Arial" w:eastAsia="Times New Roman" w:hAnsi="Arial" w:cs="Arial"/>
                <w:lang w:val="lv-LV"/>
              </w:rPr>
            </w:pPr>
          </w:p>
        </w:tc>
      </w:tr>
      <w:tr w:rsidR="005D7750" w:rsidRPr="00163600" w14:paraId="6738A29F" w14:textId="77777777" w:rsidTr="007374F9">
        <w:tc>
          <w:tcPr>
            <w:tcW w:w="2830" w:type="dxa"/>
            <w:shd w:val="clear" w:color="auto" w:fill="auto"/>
          </w:tcPr>
          <w:p w14:paraId="00077D0C" w14:textId="3092CEBE" w:rsidR="005D7750" w:rsidRPr="00295352" w:rsidRDefault="0015085B" w:rsidP="00AE7E8A">
            <w:pPr>
              <w:jc w:val="both"/>
              <w:rPr>
                <w:rFonts w:ascii="Arial" w:eastAsia="Times New Roman" w:hAnsi="Arial" w:cs="Arial"/>
                <w:lang w:val="lv-LV"/>
              </w:rPr>
            </w:pPr>
            <w:r>
              <w:rPr>
                <w:rFonts w:ascii="Arial" w:eastAsia="Times New Roman" w:hAnsi="Arial" w:cs="Arial"/>
                <w:lang w:val="lv-LV"/>
              </w:rPr>
              <w:t>S</w:t>
            </w:r>
            <w:r w:rsidRPr="00B07FCC">
              <w:rPr>
                <w:rFonts w:ascii="Arial" w:eastAsia="Times New Roman" w:hAnsi="Arial" w:cs="Arial"/>
                <w:lang w:val="lv-LV"/>
              </w:rPr>
              <w:t xml:space="preserve">adarbībā ar Valsts izglītības attīstības aģentūru, līguma Nr. 6.-2.3.3/75 “Par sadarbību  ESF darbības programmas "Izaugsme un nodarbinātība" 8.4.1. specifiskā atbalsta mērķa "Pilnveidot nodarbināto personu profesionālo kompetenci" Eiropas Sociālā fonda projekta Nr.8.4.1.0/16/I/001 </w:t>
            </w:r>
            <w:r w:rsidRPr="0015085B">
              <w:rPr>
                <w:rFonts w:ascii="Arial" w:eastAsia="Times New Roman" w:hAnsi="Arial" w:cs="Arial"/>
                <w:lang w:val="lv-LV"/>
              </w:rPr>
              <w:t>“Nodarbināto personu profesionālās kompetences pilnveide”</w:t>
            </w:r>
            <w:r w:rsidRPr="00B07FCC">
              <w:rPr>
                <w:rFonts w:ascii="Arial" w:eastAsia="Times New Roman" w:hAnsi="Arial" w:cs="Arial"/>
                <w:lang w:val="lv-LV"/>
              </w:rPr>
              <w:t xml:space="preserve"> īstenošanu”</w:t>
            </w:r>
          </w:p>
        </w:tc>
        <w:tc>
          <w:tcPr>
            <w:tcW w:w="6514" w:type="dxa"/>
            <w:shd w:val="clear" w:color="auto" w:fill="auto"/>
          </w:tcPr>
          <w:p w14:paraId="2329761A" w14:textId="22C1A4FB" w:rsidR="0015085B" w:rsidRPr="0015085B" w:rsidRDefault="0015085B" w:rsidP="00AE7E8A">
            <w:pPr>
              <w:jc w:val="both"/>
              <w:rPr>
                <w:rFonts w:ascii="Arial" w:eastAsia="Times New Roman" w:hAnsi="Arial" w:cs="Arial"/>
                <w:lang w:val="lv-LV"/>
              </w:rPr>
            </w:pPr>
            <w:r>
              <w:rPr>
                <w:rFonts w:ascii="Arial" w:eastAsia="Times New Roman" w:hAnsi="Arial" w:cs="Arial"/>
                <w:lang w:val="lv-LV"/>
              </w:rPr>
              <w:t xml:space="preserve">Projekta 7.kārtas ietvaros </w:t>
            </w:r>
            <w:r w:rsidRPr="0015085B">
              <w:rPr>
                <w:rFonts w:ascii="Arial" w:eastAsia="Times New Roman" w:hAnsi="Arial" w:cs="Arial"/>
                <w:lang w:val="lv-LV"/>
              </w:rPr>
              <w:t>2022./2023.mācību gadā tālākizglītības programmā “Metālapstrāde” ar kvalifikāciju “</w:t>
            </w:r>
            <w:proofErr w:type="spellStart"/>
            <w:r w:rsidRPr="0015085B">
              <w:rPr>
                <w:rFonts w:ascii="Arial" w:eastAsia="Times New Roman" w:hAnsi="Arial" w:cs="Arial"/>
                <w:lang w:val="lv-LV"/>
              </w:rPr>
              <w:t>Lokmetinātājs</w:t>
            </w:r>
            <w:proofErr w:type="spellEnd"/>
            <w:r w:rsidRPr="0015085B">
              <w:rPr>
                <w:rFonts w:ascii="Arial" w:eastAsia="Times New Roman" w:hAnsi="Arial" w:cs="Arial"/>
                <w:lang w:val="lv-LV"/>
              </w:rPr>
              <w:t xml:space="preserve"> metināšanā ar mehanizēto iekārtu aktīvās gāzes vidē (MAG) apmācīti 6 izglītojamie.</w:t>
            </w:r>
          </w:p>
          <w:p w14:paraId="3A54EDEE" w14:textId="027C4760" w:rsidR="005D7750" w:rsidRDefault="005D7750" w:rsidP="00AE7E8A">
            <w:pPr>
              <w:jc w:val="both"/>
              <w:rPr>
                <w:rFonts w:ascii="Arial" w:eastAsia="Times New Roman" w:hAnsi="Arial" w:cs="Arial"/>
                <w:lang w:val="lv-LV"/>
              </w:rPr>
            </w:pPr>
          </w:p>
        </w:tc>
      </w:tr>
      <w:tr w:rsidR="007374F9" w:rsidRPr="00163600" w14:paraId="43039D71" w14:textId="77777777" w:rsidTr="007374F9">
        <w:tc>
          <w:tcPr>
            <w:tcW w:w="2830" w:type="dxa"/>
            <w:shd w:val="clear" w:color="auto" w:fill="auto"/>
          </w:tcPr>
          <w:p w14:paraId="773E3C19" w14:textId="35893B24" w:rsidR="007374F9" w:rsidRPr="0015085B" w:rsidRDefault="0015085B" w:rsidP="00AE7E8A">
            <w:pPr>
              <w:jc w:val="both"/>
              <w:rPr>
                <w:rFonts w:ascii="Arial" w:eastAsia="Times New Roman" w:hAnsi="Arial" w:cs="Arial"/>
                <w:lang w:val="lv-LV"/>
              </w:rPr>
            </w:pPr>
            <w:r w:rsidRPr="0015085B">
              <w:rPr>
                <w:rFonts w:ascii="Arial" w:eastAsia="Times New Roman" w:hAnsi="Arial" w:cs="Arial"/>
                <w:lang w:val="lv-LV"/>
              </w:rPr>
              <w:t>ESF projekta “Nodarbināto personu profesionālās kompetences pilnveide” Individuālās pieejas nodrošināšana nodarbinātām personām ar zemu izglītības līmeni (Projekta Nr. 8.4.1.0/16/I/001)</w:t>
            </w:r>
          </w:p>
        </w:tc>
        <w:tc>
          <w:tcPr>
            <w:tcW w:w="6514" w:type="dxa"/>
            <w:shd w:val="clear" w:color="auto" w:fill="auto"/>
          </w:tcPr>
          <w:p w14:paraId="183DDE1A" w14:textId="798480A8" w:rsidR="0015085B" w:rsidRPr="0015085B" w:rsidRDefault="0015085B" w:rsidP="00AE7E8A">
            <w:pPr>
              <w:jc w:val="both"/>
              <w:rPr>
                <w:rFonts w:ascii="Arial" w:eastAsia="Times New Roman" w:hAnsi="Arial" w:cs="Arial"/>
                <w:lang w:val="lv-LV"/>
              </w:rPr>
            </w:pPr>
            <w:r>
              <w:rPr>
                <w:rFonts w:ascii="Arial" w:eastAsia="Times New Roman" w:hAnsi="Arial" w:cs="Arial"/>
                <w:lang w:val="lv-LV"/>
              </w:rPr>
              <w:t>U</w:t>
            </w:r>
            <w:r w:rsidRPr="0015085B">
              <w:rPr>
                <w:rFonts w:ascii="Arial" w:eastAsia="Times New Roman" w:hAnsi="Arial" w:cs="Arial"/>
                <w:lang w:val="lv-LV"/>
              </w:rPr>
              <w:t>zsākts īstenot modulārās profesionālās izglītības programmas “</w:t>
            </w:r>
            <w:proofErr w:type="spellStart"/>
            <w:r w:rsidRPr="0015085B">
              <w:rPr>
                <w:rFonts w:ascii="Arial" w:eastAsia="Times New Roman" w:hAnsi="Arial" w:cs="Arial"/>
                <w:lang w:val="lv-LV"/>
              </w:rPr>
              <w:t>Inženiertehnika</w:t>
            </w:r>
            <w:proofErr w:type="spellEnd"/>
            <w:r w:rsidRPr="0015085B">
              <w:rPr>
                <w:rFonts w:ascii="Arial" w:eastAsia="Times New Roman" w:hAnsi="Arial" w:cs="Arial"/>
                <w:lang w:val="lv-LV"/>
              </w:rPr>
              <w:t>, mehānika un mašīnbūves tehnoloģija” modulis “Metināšanas pamati” (112 stundas) 4 izglītojamajiem.</w:t>
            </w:r>
          </w:p>
          <w:p w14:paraId="29948D75" w14:textId="77777777" w:rsidR="007374F9" w:rsidRDefault="007374F9" w:rsidP="00AE7E8A">
            <w:pPr>
              <w:jc w:val="both"/>
              <w:rPr>
                <w:rFonts w:ascii="Arial" w:eastAsia="Times New Roman" w:hAnsi="Arial" w:cs="Arial"/>
                <w:lang w:val="lv-LV"/>
              </w:rPr>
            </w:pPr>
          </w:p>
        </w:tc>
      </w:tr>
      <w:tr w:rsidR="007374F9" w:rsidRPr="00163600" w14:paraId="45F5B8F2" w14:textId="77777777" w:rsidTr="007374F9">
        <w:tc>
          <w:tcPr>
            <w:tcW w:w="2830" w:type="dxa"/>
            <w:shd w:val="clear" w:color="auto" w:fill="auto"/>
          </w:tcPr>
          <w:p w14:paraId="6BF75C28" w14:textId="0D57BB77" w:rsidR="007374F9" w:rsidRPr="00DE6C18" w:rsidRDefault="00DE6C18" w:rsidP="00AE7E8A">
            <w:pPr>
              <w:jc w:val="both"/>
              <w:rPr>
                <w:rFonts w:ascii="Arial" w:eastAsia="Times New Roman" w:hAnsi="Arial" w:cs="Arial"/>
                <w:lang w:val="lv-LV"/>
              </w:rPr>
            </w:pPr>
            <w:r w:rsidRPr="00DE6C18">
              <w:rPr>
                <w:rFonts w:ascii="Arial" w:eastAsia="Times New Roman" w:hAnsi="Arial" w:cs="Arial"/>
                <w:lang w:val="lv-LV"/>
              </w:rPr>
              <w:t>SAM 8.5.3. “Profesionālās izglītības iestāžu efektīva pārvaldība un personāla kompetences pilnveide”</w:t>
            </w:r>
          </w:p>
        </w:tc>
        <w:tc>
          <w:tcPr>
            <w:tcW w:w="6514" w:type="dxa"/>
            <w:shd w:val="clear" w:color="auto" w:fill="auto"/>
          </w:tcPr>
          <w:p w14:paraId="396F32E2" w14:textId="77777777" w:rsidR="00DE6C18" w:rsidRPr="00DE6C18" w:rsidRDefault="00DE6C18" w:rsidP="00AE7E8A">
            <w:pPr>
              <w:jc w:val="both"/>
              <w:rPr>
                <w:rFonts w:ascii="Arial" w:eastAsia="Times New Roman" w:hAnsi="Arial" w:cs="Arial"/>
                <w:lang w:val="lv-LV"/>
              </w:rPr>
            </w:pPr>
            <w:r w:rsidRPr="00DE6C18">
              <w:rPr>
                <w:rFonts w:ascii="Arial" w:eastAsia="Times New Roman" w:hAnsi="Arial" w:cs="Arial"/>
                <w:lang w:val="lv-LV"/>
              </w:rPr>
              <w:t>Valmieras tehnikumā profesionālās vidējās izglītības programmas “Grāmatvedība” metodiskās virsvadības jomas mācībās piedalījās 15 Latvijas izglītības iestāžu pedagogi.</w:t>
            </w:r>
          </w:p>
          <w:p w14:paraId="0B9749C5" w14:textId="77777777" w:rsidR="007374F9" w:rsidRDefault="007374F9" w:rsidP="00AE7E8A">
            <w:pPr>
              <w:jc w:val="both"/>
              <w:rPr>
                <w:rFonts w:ascii="Arial" w:eastAsia="Times New Roman" w:hAnsi="Arial" w:cs="Arial"/>
                <w:lang w:val="lv-LV"/>
              </w:rPr>
            </w:pPr>
          </w:p>
        </w:tc>
      </w:tr>
      <w:tr w:rsidR="007374F9" w:rsidRPr="00163600" w14:paraId="65B02FA5" w14:textId="77777777" w:rsidTr="007374F9">
        <w:tc>
          <w:tcPr>
            <w:tcW w:w="2830" w:type="dxa"/>
            <w:shd w:val="clear" w:color="auto" w:fill="auto"/>
          </w:tcPr>
          <w:p w14:paraId="7AC2BCFA" w14:textId="4B0D5F12" w:rsidR="007374F9" w:rsidRPr="00295352" w:rsidRDefault="00AE2566" w:rsidP="00AE7E8A">
            <w:pPr>
              <w:jc w:val="both"/>
              <w:rPr>
                <w:rFonts w:ascii="Arial" w:eastAsia="Times New Roman" w:hAnsi="Arial" w:cs="Arial"/>
                <w:lang w:val="lv-LV"/>
              </w:rPr>
            </w:pPr>
            <w:r w:rsidRPr="00DE6C18">
              <w:rPr>
                <w:rFonts w:ascii="Arial" w:hAnsi="Arial" w:cs="Arial"/>
                <w:spacing w:val="-2"/>
                <w:lang w:val="lv-LV"/>
              </w:rPr>
              <w:t xml:space="preserve">„Projekta mērķa grupas stažēšanās Latvijā izglītības nozarē </w:t>
            </w:r>
            <w:r w:rsidRPr="00DE6C18">
              <w:rPr>
                <w:rFonts w:ascii="Arial" w:hAnsi="Arial" w:cs="Arial"/>
                <w:lang w:val="lv-LV"/>
              </w:rPr>
              <w:t>tūrisma un viesmīlības nozarē, viesmīlības un ēdināšanas pakalpojumu jomā</w:t>
            </w:r>
            <w:r w:rsidRPr="00DE6C18">
              <w:rPr>
                <w:rFonts w:ascii="Arial" w:hAnsi="Arial" w:cs="Arial"/>
                <w:spacing w:val="-2"/>
                <w:lang w:val="lv-LV"/>
              </w:rPr>
              <w:t>”</w:t>
            </w:r>
          </w:p>
        </w:tc>
        <w:tc>
          <w:tcPr>
            <w:tcW w:w="6514" w:type="dxa"/>
            <w:shd w:val="clear" w:color="auto" w:fill="auto"/>
          </w:tcPr>
          <w:p w14:paraId="5AE61A2C" w14:textId="4FF26AB3" w:rsidR="00AE2566" w:rsidRPr="00AE2566" w:rsidRDefault="00AE2566" w:rsidP="00AE7E8A">
            <w:pPr>
              <w:jc w:val="both"/>
              <w:rPr>
                <w:rFonts w:ascii="Arial" w:eastAsia="Times New Roman" w:hAnsi="Arial" w:cs="Arial"/>
                <w:lang w:val="lv-LV"/>
              </w:rPr>
            </w:pPr>
            <w:r>
              <w:rPr>
                <w:rFonts w:ascii="Arial" w:hAnsi="Arial" w:cs="Arial"/>
                <w:spacing w:val="-2"/>
                <w:lang w:val="lv-LV"/>
              </w:rPr>
              <w:t>S</w:t>
            </w:r>
            <w:r w:rsidRPr="00AE2566">
              <w:rPr>
                <w:rFonts w:ascii="Arial" w:hAnsi="Arial" w:cs="Arial"/>
                <w:spacing w:val="-2"/>
                <w:lang w:val="lv-LV"/>
              </w:rPr>
              <w:t>tažēšanās piedalījušies 2 Valmieras tehnikuma profesionālās izglītības pedagogi.</w:t>
            </w:r>
          </w:p>
          <w:p w14:paraId="4886E339" w14:textId="77777777" w:rsidR="00AE2566" w:rsidRPr="00DE6C18" w:rsidRDefault="00AE2566" w:rsidP="00AE7E8A">
            <w:pPr>
              <w:pStyle w:val="Sarakstarindkopa"/>
              <w:rPr>
                <w:rFonts w:ascii="Arial" w:eastAsia="Times New Roman" w:hAnsi="Arial" w:cs="Arial"/>
                <w:lang w:val="lv-LV"/>
              </w:rPr>
            </w:pPr>
          </w:p>
          <w:p w14:paraId="1BD8C2A7" w14:textId="77777777" w:rsidR="007374F9" w:rsidRDefault="007374F9" w:rsidP="00AE7E8A">
            <w:pPr>
              <w:jc w:val="both"/>
              <w:rPr>
                <w:rFonts w:ascii="Arial" w:eastAsia="Times New Roman" w:hAnsi="Arial" w:cs="Arial"/>
                <w:lang w:val="lv-LV"/>
              </w:rPr>
            </w:pPr>
          </w:p>
        </w:tc>
      </w:tr>
      <w:tr w:rsidR="00404C2A" w:rsidRPr="00163600" w14:paraId="7299C051" w14:textId="77777777" w:rsidTr="007374F9">
        <w:tc>
          <w:tcPr>
            <w:tcW w:w="2830" w:type="dxa"/>
            <w:shd w:val="clear" w:color="auto" w:fill="auto"/>
          </w:tcPr>
          <w:p w14:paraId="748B30C9" w14:textId="19C3FFF7" w:rsidR="00404C2A" w:rsidRPr="00DE6C18" w:rsidRDefault="00404C2A" w:rsidP="00AE7E8A">
            <w:pPr>
              <w:jc w:val="both"/>
              <w:rPr>
                <w:rFonts w:ascii="Arial" w:hAnsi="Arial" w:cs="Arial"/>
                <w:spacing w:val="-2"/>
                <w:lang w:val="lv-LV"/>
              </w:rPr>
            </w:pPr>
            <w:r w:rsidRPr="00DE6C18">
              <w:rPr>
                <w:rFonts w:ascii="Arial" w:eastAsia="Times New Roman" w:hAnsi="Arial" w:cs="Arial"/>
                <w:lang w:val="lv-LV"/>
              </w:rPr>
              <w:lastRenderedPageBreak/>
              <w:t xml:space="preserve">Projekta </w:t>
            </w:r>
            <w:r w:rsidRPr="00DE6C18">
              <w:rPr>
                <w:rFonts w:ascii="Arial" w:hAnsi="Arial" w:cs="Arial"/>
                <w:lang w:val="lv-LV"/>
              </w:rPr>
              <w:t xml:space="preserve">“ENGINE – </w:t>
            </w:r>
            <w:proofErr w:type="spellStart"/>
            <w:r w:rsidRPr="00DE6C18">
              <w:rPr>
                <w:rFonts w:ascii="Arial" w:hAnsi="Arial" w:cs="Arial"/>
                <w:lang w:val="lv-LV"/>
              </w:rPr>
              <w:t>Zero-defect</w:t>
            </w:r>
            <w:proofErr w:type="spellEnd"/>
            <w:r w:rsidRPr="00DE6C18">
              <w:rPr>
                <w:rFonts w:ascii="Arial" w:hAnsi="Arial" w:cs="Arial"/>
                <w:lang w:val="lv-LV"/>
              </w:rPr>
              <w:t xml:space="preserve"> </w:t>
            </w:r>
            <w:proofErr w:type="spellStart"/>
            <w:r w:rsidRPr="00DE6C18">
              <w:rPr>
                <w:rFonts w:ascii="Arial" w:hAnsi="Arial" w:cs="Arial"/>
                <w:lang w:val="lv-LV"/>
              </w:rPr>
              <w:t>manufacturing</w:t>
            </w:r>
            <w:proofErr w:type="spellEnd"/>
            <w:r w:rsidRPr="00DE6C18">
              <w:rPr>
                <w:rFonts w:ascii="Arial" w:hAnsi="Arial" w:cs="Arial"/>
                <w:lang w:val="lv-LV"/>
              </w:rPr>
              <w:t xml:space="preserve"> </w:t>
            </w:r>
            <w:proofErr w:type="spellStart"/>
            <w:r w:rsidRPr="00DE6C18">
              <w:rPr>
                <w:rFonts w:ascii="Arial" w:hAnsi="Arial" w:cs="Arial"/>
                <w:lang w:val="lv-LV"/>
              </w:rPr>
              <w:t>for</w:t>
            </w:r>
            <w:proofErr w:type="spellEnd"/>
            <w:r w:rsidRPr="00DE6C18">
              <w:rPr>
                <w:rFonts w:ascii="Arial" w:hAnsi="Arial" w:cs="Arial"/>
                <w:lang w:val="lv-LV"/>
              </w:rPr>
              <w:t xml:space="preserve"> </w:t>
            </w:r>
            <w:proofErr w:type="spellStart"/>
            <w:r w:rsidRPr="00DE6C18">
              <w:rPr>
                <w:rFonts w:ascii="Arial" w:hAnsi="Arial" w:cs="Arial"/>
                <w:lang w:val="lv-LV"/>
              </w:rPr>
              <w:t>green</w:t>
            </w:r>
            <w:proofErr w:type="spellEnd"/>
            <w:r w:rsidRPr="00DE6C18">
              <w:rPr>
                <w:rFonts w:ascii="Arial" w:hAnsi="Arial" w:cs="Arial"/>
                <w:lang w:val="lv-LV"/>
              </w:rPr>
              <w:t xml:space="preserve"> </w:t>
            </w:r>
            <w:proofErr w:type="spellStart"/>
            <w:r w:rsidRPr="00DE6C18">
              <w:rPr>
                <w:rFonts w:ascii="Arial" w:hAnsi="Arial" w:cs="Arial"/>
                <w:lang w:val="lv-LV"/>
              </w:rPr>
              <w:t>transition</w:t>
            </w:r>
            <w:proofErr w:type="spellEnd"/>
            <w:r w:rsidRPr="00DE6C18">
              <w:rPr>
                <w:rFonts w:ascii="Arial" w:hAnsi="Arial" w:cs="Arial"/>
                <w:lang w:val="lv-LV"/>
              </w:rPr>
              <w:t xml:space="preserve"> </w:t>
            </w:r>
            <w:proofErr w:type="spellStart"/>
            <w:r w:rsidRPr="00DE6C18">
              <w:rPr>
                <w:rFonts w:ascii="Arial" w:hAnsi="Arial" w:cs="Arial"/>
                <w:lang w:val="lv-LV"/>
              </w:rPr>
              <w:t>in</w:t>
            </w:r>
            <w:proofErr w:type="spellEnd"/>
            <w:r w:rsidRPr="00DE6C18">
              <w:rPr>
                <w:rFonts w:ascii="Arial" w:hAnsi="Arial" w:cs="Arial"/>
                <w:lang w:val="lv-LV"/>
              </w:rPr>
              <w:t xml:space="preserve"> </w:t>
            </w:r>
            <w:proofErr w:type="spellStart"/>
            <w:r w:rsidRPr="00DE6C18">
              <w:rPr>
                <w:rFonts w:ascii="Arial" w:hAnsi="Arial" w:cs="Arial"/>
                <w:lang w:val="lv-LV"/>
              </w:rPr>
              <w:t>Europe</w:t>
            </w:r>
            <w:proofErr w:type="spellEnd"/>
            <w:r w:rsidRPr="00DE6C18">
              <w:rPr>
                <w:rFonts w:ascii="Arial" w:hAnsi="Arial" w:cs="Arial"/>
                <w:lang w:val="lv-LV"/>
              </w:rPr>
              <w:t>”</w:t>
            </w:r>
            <w:r w:rsidRPr="00B07FCC">
              <w:rPr>
                <w:rFonts w:ascii="Arial" w:hAnsi="Arial" w:cs="Arial"/>
                <w:lang w:val="lv-LV"/>
              </w:rPr>
              <w:t xml:space="preserve"> (Projekta numurs – 101058179)</w:t>
            </w:r>
          </w:p>
        </w:tc>
        <w:tc>
          <w:tcPr>
            <w:tcW w:w="6514" w:type="dxa"/>
            <w:shd w:val="clear" w:color="auto" w:fill="auto"/>
          </w:tcPr>
          <w:p w14:paraId="1ADB8569" w14:textId="273EA28D" w:rsidR="00404C2A" w:rsidRDefault="00B60EB1" w:rsidP="00AE7E8A">
            <w:pPr>
              <w:jc w:val="both"/>
              <w:rPr>
                <w:rFonts w:ascii="Arial" w:hAnsi="Arial" w:cs="Arial"/>
                <w:spacing w:val="-2"/>
                <w:lang w:val="lv-LV"/>
              </w:rPr>
            </w:pPr>
            <w:r>
              <w:rPr>
                <w:rFonts w:ascii="Arial" w:hAnsi="Arial" w:cs="Arial"/>
                <w:spacing w:val="-2"/>
                <w:lang w:val="lv-LV"/>
              </w:rPr>
              <w:t>Īstenotas mācības “e-Materiālu izstrāde”, kurās profesionālās zināšanas un prasmes pilnveidoja 10 Valmieras tehnikuma darbinieki.</w:t>
            </w:r>
          </w:p>
        </w:tc>
      </w:tr>
    </w:tbl>
    <w:p w14:paraId="46FE41E4" w14:textId="77777777" w:rsidR="000F24A8" w:rsidRPr="006B309A" w:rsidRDefault="000F24A8" w:rsidP="006B309A">
      <w:pPr>
        <w:spacing w:after="0" w:line="240" w:lineRule="auto"/>
        <w:jc w:val="both"/>
        <w:rPr>
          <w:rFonts w:ascii="Arial" w:hAnsi="Arial" w:cs="Arial"/>
          <w:b/>
          <w:bCs/>
          <w:lang w:val="lv-LV"/>
        </w:rPr>
      </w:pPr>
    </w:p>
    <w:p w14:paraId="2844A8FC" w14:textId="77777777" w:rsidR="007374F9" w:rsidRPr="00B07FCC" w:rsidRDefault="007374F9" w:rsidP="007374F9">
      <w:pPr>
        <w:pStyle w:val="Sarakstarindkopa"/>
        <w:spacing w:after="0" w:line="240" w:lineRule="auto"/>
        <w:jc w:val="both"/>
        <w:textAlignment w:val="baseline"/>
        <w:rPr>
          <w:rFonts w:ascii="Arial" w:eastAsia="Times New Roman" w:hAnsi="Arial" w:cs="Arial"/>
          <w:color w:val="000000"/>
          <w:lang w:val="lv-LV" w:eastAsia="en-GB"/>
        </w:rPr>
      </w:pPr>
    </w:p>
    <w:p w14:paraId="669712E0" w14:textId="77777777" w:rsidR="00E90EBF" w:rsidRPr="00BB487D" w:rsidRDefault="00E90EBF" w:rsidP="00BB487D">
      <w:pPr>
        <w:spacing w:after="0" w:line="240" w:lineRule="auto"/>
        <w:jc w:val="both"/>
        <w:rPr>
          <w:rFonts w:ascii="Arial" w:eastAsiaTheme="minorEastAsia" w:hAnsi="Arial" w:cs="Arial"/>
          <w:lang w:val="lv-LV"/>
        </w:rPr>
      </w:pPr>
    </w:p>
    <w:p w14:paraId="7E9F0FCB" w14:textId="525EC8E0" w:rsidR="002F0AE3" w:rsidRDefault="00BC0AA8" w:rsidP="00B60EB1">
      <w:pPr>
        <w:pStyle w:val="Sarakstarindkopa"/>
        <w:numPr>
          <w:ilvl w:val="0"/>
          <w:numId w:val="9"/>
        </w:numPr>
        <w:spacing w:after="0" w:line="240" w:lineRule="auto"/>
        <w:jc w:val="both"/>
        <w:rPr>
          <w:rFonts w:ascii="Arial" w:hAnsi="Arial" w:cs="Arial"/>
          <w:b/>
          <w:bCs/>
          <w:lang w:val="lv-LV"/>
        </w:rPr>
      </w:pPr>
      <w:r w:rsidRPr="005D3E32">
        <w:rPr>
          <w:rFonts w:ascii="Arial" w:hAnsi="Arial" w:cs="Arial"/>
          <w:b/>
          <w:bCs/>
          <w:lang w:val="lv-LV"/>
        </w:rPr>
        <w:t>Personāls</w:t>
      </w:r>
    </w:p>
    <w:p w14:paraId="194D116B" w14:textId="099794EA" w:rsidR="00991CB3" w:rsidRDefault="00991CB3" w:rsidP="00B60EB1">
      <w:pPr>
        <w:spacing w:after="0" w:line="240" w:lineRule="auto"/>
        <w:jc w:val="both"/>
        <w:rPr>
          <w:rFonts w:ascii="Arial" w:hAnsi="Arial" w:cs="Arial"/>
          <w:b/>
          <w:bCs/>
          <w:lang w:val="lv-LV"/>
        </w:rPr>
      </w:pPr>
    </w:p>
    <w:p w14:paraId="6E23B6DD" w14:textId="72ED8297" w:rsidR="00991CB3" w:rsidRPr="00991CB3" w:rsidRDefault="00991CB3" w:rsidP="00B60EB1">
      <w:pPr>
        <w:spacing w:after="0" w:line="263" w:lineRule="atLeast"/>
        <w:ind w:firstLine="720"/>
        <w:jc w:val="both"/>
        <w:rPr>
          <w:rFonts w:ascii="Arial" w:eastAsia="Times New Roman" w:hAnsi="Arial" w:cs="Arial"/>
          <w:color w:val="000000"/>
          <w:bdr w:val="none" w:sz="0" w:space="0" w:color="auto" w:frame="1"/>
          <w:lang w:val="lv-LV" w:eastAsia="lv-LV"/>
        </w:rPr>
      </w:pPr>
      <w:r w:rsidRPr="00991CB3">
        <w:rPr>
          <w:rFonts w:ascii="Arial" w:eastAsia="Times New Roman" w:hAnsi="Arial" w:cs="Arial"/>
          <w:color w:val="000000"/>
          <w:bdr w:val="none" w:sz="0" w:space="0" w:color="auto" w:frame="1"/>
          <w:lang w:val="lv-LV" w:eastAsia="lv-LV"/>
        </w:rPr>
        <w:t xml:space="preserve">2023.gadā Valmieras tehnikumā nodarbināti </w:t>
      </w:r>
      <w:r w:rsidRPr="00991CB3">
        <w:rPr>
          <w:rFonts w:ascii="Arial" w:eastAsia="Times New Roman" w:hAnsi="Arial" w:cs="Arial"/>
          <w:color w:val="000000"/>
          <w:bdr w:val="none" w:sz="0" w:space="0" w:color="auto" w:frame="1"/>
          <w:lang w:val="lv-LV" w:eastAsia="lv-LV"/>
        </w:rPr>
        <w:softHyphen/>
        <w:t>vidēji – 109 darbinieki, tajā skaitā 64 pedagoģiskie un 45 saimnieciski administratīvie darbinieki, no tiem 16 vīrieši un 93 sievietes.</w:t>
      </w:r>
    </w:p>
    <w:p w14:paraId="6B2B331E" w14:textId="77777777" w:rsidR="00991CB3" w:rsidRPr="00991CB3" w:rsidRDefault="00991CB3" w:rsidP="00B60EB1">
      <w:pPr>
        <w:spacing w:after="0" w:line="263" w:lineRule="atLeast"/>
        <w:ind w:firstLine="720"/>
        <w:jc w:val="both"/>
        <w:rPr>
          <w:rFonts w:ascii="Arial" w:eastAsia="Times New Roman" w:hAnsi="Arial" w:cs="Arial"/>
          <w:color w:val="000000"/>
          <w:bdr w:val="none" w:sz="0" w:space="0" w:color="auto" w:frame="1"/>
          <w:lang w:val="lv-LV" w:eastAsia="lv-LV"/>
        </w:rPr>
      </w:pPr>
    </w:p>
    <w:p w14:paraId="73550965" w14:textId="77777777" w:rsidR="00991CB3" w:rsidRPr="00991CB3" w:rsidRDefault="00991CB3" w:rsidP="00B60EB1">
      <w:pPr>
        <w:spacing w:after="0" w:line="263" w:lineRule="atLeast"/>
        <w:ind w:firstLine="720"/>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Vidējais VT darbinieku vecums 45,69 gadi.</w:t>
      </w:r>
    </w:p>
    <w:p w14:paraId="20565F81" w14:textId="77777777" w:rsidR="00991CB3" w:rsidRPr="00991CB3" w:rsidRDefault="00991CB3" w:rsidP="00B60EB1">
      <w:pPr>
        <w:spacing w:after="0" w:line="263" w:lineRule="atLeast"/>
        <w:ind w:firstLine="720"/>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Sadalījums pa vecuma grupām:</w:t>
      </w:r>
    </w:p>
    <w:p w14:paraId="2C9A9C6D" w14:textId="77777777" w:rsidR="00991CB3" w:rsidRPr="00991CB3" w:rsidRDefault="00991CB3" w:rsidP="00B60EB1">
      <w:pPr>
        <w:pStyle w:val="Sarakstarindkopa"/>
        <w:numPr>
          <w:ilvl w:val="0"/>
          <w:numId w:val="16"/>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Līdz 25 gadiem – 3</w:t>
      </w:r>
    </w:p>
    <w:p w14:paraId="426FBCCB" w14:textId="77777777" w:rsidR="00991CB3" w:rsidRPr="00991CB3" w:rsidRDefault="00991CB3" w:rsidP="00B60EB1">
      <w:pPr>
        <w:pStyle w:val="Sarakstarindkopa"/>
        <w:numPr>
          <w:ilvl w:val="0"/>
          <w:numId w:val="16"/>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No 26-34 gadiem – 21</w:t>
      </w:r>
    </w:p>
    <w:p w14:paraId="53AA7E41" w14:textId="77777777" w:rsidR="00991CB3" w:rsidRPr="00991CB3" w:rsidRDefault="00991CB3" w:rsidP="00B60EB1">
      <w:pPr>
        <w:pStyle w:val="Sarakstarindkopa"/>
        <w:numPr>
          <w:ilvl w:val="0"/>
          <w:numId w:val="16"/>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No 35-44 gadiem – 20</w:t>
      </w:r>
    </w:p>
    <w:p w14:paraId="4EBA5A88" w14:textId="77777777" w:rsidR="00991CB3" w:rsidRPr="00991CB3" w:rsidRDefault="00991CB3" w:rsidP="00B60EB1">
      <w:pPr>
        <w:pStyle w:val="Sarakstarindkopa"/>
        <w:numPr>
          <w:ilvl w:val="0"/>
          <w:numId w:val="16"/>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No 45-54 gadiem – 25</w:t>
      </w:r>
    </w:p>
    <w:p w14:paraId="5E2FE1DB" w14:textId="77777777" w:rsidR="00991CB3" w:rsidRPr="00991CB3" w:rsidRDefault="00991CB3" w:rsidP="00B60EB1">
      <w:pPr>
        <w:pStyle w:val="Sarakstarindkopa"/>
        <w:numPr>
          <w:ilvl w:val="0"/>
          <w:numId w:val="16"/>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No 55-64 gadiem – 35</w:t>
      </w:r>
    </w:p>
    <w:p w14:paraId="6DF86F37" w14:textId="77777777" w:rsidR="00991CB3" w:rsidRPr="00991CB3" w:rsidRDefault="00991CB3" w:rsidP="00B60EB1">
      <w:pPr>
        <w:pStyle w:val="Sarakstarindkopa"/>
        <w:numPr>
          <w:ilvl w:val="0"/>
          <w:numId w:val="16"/>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No 65 gadiem – 5</w:t>
      </w:r>
    </w:p>
    <w:p w14:paraId="6ECF76F5" w14:textId="77777777" w:rsidR="00991CB3" w:rsidRPr="00991CB3" w:rsidRDefault="00991CB3" w:rsidP="00B60EB1">
      <w:pPr>
        <w:pStyle w:val="Sarakstarindkopa"/>
        <w:spacing w:after="0" w:line="263" w:lineRule="atLeast"/>
        <w:ind w:left="1080"/>
        <w:jc w:val="both"/>
        <w:rPr>
          <w:rFonts w:ascii="Arial" w:eastAsia="Times New Roman" w:hAnsi="Arial" w:cs="Arial"/>
          <w:bdr w:val="none" w:sz="0" w:space="0" w:color="auto" w:frame="1"/>
          <w:lang w:val="lv-LV" w:eastAsia="lv-LV"/>
        </w:rPr>
      </w:pPr>
    </w:p>
    <w:p w14:paraId="28137716" w14:textId="77777777" w:rsidR="00991CB3" w:rsidRPr="00991CB3" w:rsidRDefault="00991CB3" w:rsidP="00B60EB1">
      <w:pPr>
        <w:spacing w:after="0" w:line="263" w:lineRule="atLeast"/>
        <w:ind w:firstLine="720"/>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Personāla izglītība:</w:t>
      </w:r>
    </w:p>
    <w:p w14:paraId="0DCC57FE" w14:textId="77777777" w:rsidR="00991CB3" w:rsidRPr="00991CB3" w:rsidRDefault="00991CB3" w:rsidP="00B60EB1">
      <w:pPr>
        <w:pStyle w:val="Sarakstarindkopa"/>
        <w:numPr>
          <w:ilvl w:val="0"/>
          <w:numId w:val="15"/>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Doktora grāds – 1</w:t>
      </w:r>
    </w:p>
    <w:p w14:paraId="73586C4F" w14:textId="77777777" w:rsidR="00991CB3" w:rsidRPr="00991CB3" w:rsidRDefault="00991CB3" w:rsidP="00B60EB1">
      <w:pPr>
        <w:pStyle w:val="Sarakstarindkopa"/>
        <w:numPr>
          <w:ilvl w:val="0"/>
          <w:numId w:val="15"/>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1.līmeņa augstākā izglītība – 1</w:t>
      </w:r>
    </w:p>
    <w:p w14:paraId="22400604" w14:textId="77777777" w:rsidR="00991CB3" w:rsidRPr="00991CB3" w:rsidRDefault="00991CB3" w:rsidP="00B60EB1">
      <w:pPr>
        <w:pStyle w:val="Sarakstarindkopa"/>
        <w:numPr>
          <w:ilvl w:val="0"/>
          <w:numId w:val="15"/>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2.līmeņa profesionālā augstākā izglītība – 1</w:t>
      </w:r>
    </w:p>
    <w:p w14:paraId="0D338FEA" w14:textId="77777777" w:rsidR="00991CB3" w:rsidRPr="00991CB3" w:rsidRDefault="00991CB3" w:rsidP="00B60EB1">
      <w:pPr>
        <w:pStyle w:val="Sarakstarindkopa"/>
        <w:numPr>
          <w:ilvl w:val="0"/>
          <w:numId w:val="15"/>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Profesionālā augstākā izglītība – 18</w:t>
      </w:r>
    </w:p>
    <w:p w14:paraId="0E24A9ED" w14:textId="77777777" w:rsidR="00991CB3" w:rsidRPr="00991CB3" w:rsidRDefault="00991CB3" w:rsidP="00B60EB1">
      <w:pPr>
        <w:pStyle w:val="Sarakstarindkopa"/>
        <w:numPr>
          <w:ilvl w:val="0"/>
          <w:numId w:val="15"/>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Bakalaurs – 29</w:t>
      </w:r>
    </w:p>
    <w:p w14:paraId="2F979921" w14:textId="77777777" w:rsidR="00991CB3" w:rsidRPr="00991CB3" w:rsidRDefault="00991CB3" w:rsidP="00B60EB1">
      <w:pPr>
        <w:pStyle w:val="Sarakstarindkopa"/>
        <w:numPr>
          <w:ilvl w:val="0"/>
          <w:numId w:val="15"/>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Maģistrs – 28</w:t>
      </w:r>
    </w:p>
    <w:p w14:paraId="65DA4B05" w14:textId="77777777" w:rsidR="00991CB3" w:rsidRPr="00991CB3" w:rsidRDefault="00991CB3" w:rsidP="00B60EB1">
      <w:pPr>
        <w:pStyle w:val="Sarakstarindkopa"/>
        <w:numPr>
          <w:ilvl w:val="0"/>
          <w:numId w:val="15"/>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Vidējā profesionālā izglītība – 26</w:t>
      </w:r>
    </w:p>
    <w:p w14:paraId="027CFC53" w14:textId="77777777" w:rsidR="00991CB3" w:rsidRPr="00991CB3" w:rsidRDefault="00991CB3" w:rsidP="00B60EB1">
      <w:pPr>
        <w:pStyle w:val="Sarakstarindkopa"/>
        <w:numPr>
          <w:ilvl w:val="0"/>
          <w:numId w:val="15"/>
        </w:num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Vidējā izglītība – 5</w:t>
      </w:r>
    </w:p>
    <w:p w14:paraId="0FE8B926" w14:textId="77777777" w:rsidR="00991CB3" w:rsidRPr="00991CB3" w:rsidRDefault="00991CB3" w:rsidP="00B60EB1">
      <w:pPr>
        <w:spacing w:after="0" w:line="263" w:lineRule="atLeast"/>
        <w:jc w:val="both"/>
        <w:rPr>
          <w:rFonts w:ascii="Arial" w:eastAsia="Times New Roman" w:hAnsi="Arial" w:cs="Arial"/>
          <w:bdr w:val="none" w:sz="0" w:space="0" w:color="auto" w:frame="1"/>
          <w:lang w:val="lv-LV" w:eastAsia="lv-LV"/>
        </w:rPr>
      </w:pPr>
    </w:p>
    <w:p w14:paraId="6E1394BC" w14:textId="77777777" w:rsidR="00991CB3" w:rsidRPr="00991CB3" w:rsidRDefault="00991CB3" w:rsidP="00B60EB1">
      <w:pPr>
        <w:spacing w:after="0" w:line="263" w:lineRule="atLeast"/>
        <w:jc w:val="both"/>
        <w:rPr>
          <w:rFonts w:ascii="Arial" w:eastAsia="Times New Roman" w:hAnsi="Arial" w:cs="Arial"/>
          <w:bdr w:val="none" w:sz="0" w:space="0" w:color="auto" w:frame="1"/>
          <w:lang w:val="lv-LV" w:eastAsia="lv-LV"/>
        </w:rPr>
      </w:pPr>
      <w:r w:rsidRPr="00991CB3">
        <w:rPr>
          <w:rFonts w:ascii="Arial" w:eastAsia="Times New Roman" w:hAnsi="Arial" w:cs="Arial"/>
          <w:bdr w:val="none" w:sz="0" w:space="0" w:color="auto" w:frame="1"/>
          <w:lang w:val="lv-LV" w:eastAsia="lv-LV"/>
        </w:rPr>
        <w:t>Darbinieku mainība – atbrīvoto darbinieku skaits 2023.gadā – 37, tajā skaitā 25 terminēti darba līgumi.</w:t>
      </w:r>
    </w:p>
    <w:p w14:paraId="003DEE68" w14:textId="77777777" w:rsidR="00991CB3" w:rsidRPr="00991CB3" w:rsidRDefault="00991CB3" w:rsidP="00B60EB1">
      <w:pPr>
        <w:spacing w:after="0" w:line="263" w:lineRule="atLeast"/>
        <w:ind w:firstLine="720"/>
        <w:jc w:val="both"/>
        <w:rPr>
          <w:rFonts w:ascii="Arial" w:eastAsia="Times New Roman" w:hAnsi="Arial" w:cs="Arial"/>
          <w:bdr w:val="none" w:sz="0" w:space="0" w:color="auto" w:frame="1"/>
          <w:lang w:val="lv-LV" w:eastAsia="lv-LV"/>
        </w:rPr>
      </w:pPr>
    </w:p>
    <w:p w14:paraId="62EFB3DE" w14:textId="77777777" w:rsidR="00991CB3" w:rsidRPr="00991CB3" w:rsidRDefault="00991CB3" w:rsidP="00B60EB1">
      <w:pPr>
        <w:spacing w:after="0" w:line="263" w:lineRule="atLeast"/>
        <w:jc w:val="both"/>
        <w:rPr>
          <w:rFonts w:ascii="Arial" w:eastAsia="Times New Roman" w:hAnsi="Arial" w:cs="Arial"/>
          <w:color w:val="000000"/>
          <w:bdr w:val="none" w:sz="0" w:space="0" w:color="auto" w:frame="1"/>
          <w:lang w:val="lv-LV" w:eastAsia="lv-LV"/>
        </w:rPr>
      </w:pPr>
      <w:r w:rsidRPr="00991CB3">
        <w:rPr>
          <w:rFonts w:ascii="Arial" w:eastAsia="Times New Roman" w:hAnsi="Arial" w:cs="Arial"/>
          <w:color w:val="000000"/>
          <w:bdr w:val="none" w:sz="0" w:space="0" w:color="auto" w:frame="1"/>
          <w:lang w:val="lv-LV" w:eastAsia="lv-LV"/>
        </w:rPr>
        <w:t>Amata vietu skaits 2023.gadā - 46,15 amata vietas.</w:t>
      </w:r>
    </w:p>
    <w:p w14:paraId="173883C4" w14:textId="77777777" w:rsidR="00991CB3" w:rsidRPr="00991CB3" w:rsidRDefault="00991CB3" w:rsidP="00991CB3">
      <w:pPr>
        <w:spacing w:after="0" w:line="240" w:lineRule="auto"/>
        <w:jc w:val="both"/>
        <w:rPr>
          <w:rFonts w:ascii="Arial" w:hAnsi="Arial" w:cs="Arial"/>
          <w:b/>
          <w:bCs/>
          <w:lang w:val="lv-LV"/>
        </w:rPr>
      </w:pPr>
    </w:p>
    <w:p w14:paraId="1CEA0970" w14:textId="77777777" w:rsidR="006566CE" w:rsidRPr="006566CE" w:rsidRDefault="006566CE" w:rsidP="006566CE">
      <w:pPr>
        <w:spacing w:after="0" w:line="240" w:lineRule="auto"/>
        <w:rPr>
          <w:rFonts w:ascii="Times New Roman" w:hAnsi="Times New Roman" w:cs="Times New Roman"/>
          <w:b/>
          <w:bCs/>
          <w:lang w:val="lv-LV"/>
        </w:rPr>
      </w:pPr>
    </w:p>
    <w:p w14:paraId="392E7EF2" w14:textId="77777777" w:rsidR="00EC3970" w:rsidRPr="006B309A" w:rsidRDefault="00EC3970" w:rsidP="00EC3970">
      <w:pPr>
        <w:pStyle w:val="Sarakstarindkopa"/>
        <w:spacing w:after="0" w:line="240" w:lineRule="auto"/>
        <w:ind w:left="1440"/>
        <w:jc w:val="both"/>
        <w:rPr>
          <w:rFonts w:ascii="Arial" w:hAnsi="Arial" w:cs="Arial"/>
          <w:lang w:val="lv-LV"/>
        </w:rPr>
      </w:pPr>
    </w:p>
    <w:p w14:paraId="795B1BD3" w14:textId="5A1F28E9" w:rsidR="00D04ED5" w:rsidRDefault="007234DE" w:rsidP="00B60EB1">
      <w:pPr>
        <w:pStyle w:val="Sarakstarindkopa"/>
        <w:numPr>
          <w:ilvl w:val="0"/>
          <w:numId w:val="9"/>
        </w:numPr>
        <w:spacing w:after="0" w:line="240" w:lineRule="auto"/>
        <w:rPr>
          <w:rFonts w:ascii="Arial" w:hAnsi="Arial" w:cs="Arial"/>
          <w:b/>
          <w:bCs/>
          <w:lang w:val="lv-LV"/>
        </w:rPr>
      </w:pPr>
      <w:r w:rsidRPr="00A459F1">
        <w:rPr>
          <w:rFonts w:ascii="Arial" w:hAnsi="Arial" w:cs="Arial"/>
          <w:b/>
          <w:bCs/>
          <w:lang w:val="lv-LV"/>
        </w:rPr>
        <w:t>Komunikācija ar sabiedrību</w:t>
      </w:r>
    </w:p>
    <w:p w14:paraId="787152A0" w14:textId="7619CD04" w:rsidR="002F3BE4" w:rsidRDefault="002F3BE4" w:rsidP="00B60EB1">
      <w:pPr>
        <w:spacing w:after="0" w:line="240" w:lineRule="auto"/>
        <w:rPr>
          <w:rFonts w:ascii="Arial" w:hAnsi="Arial" w:cs="Arial"/>
          <w:b/>
          <w:bCs/>
          <w:lang w:val="lv-LV"/>
        </w:rPr>
      </w:pPr>
    </w:p>
    <w:p w14:paraId="6B78A586" w14:textId="001DD3A3" w:rsidR="002F3BE4" w:rsidRPr="00B60EB1" w:rsidRDefault="00775398" w:rsidP="00B60EB1">
      <w:pPr>
        <w:pStyle w:val="Paraststmeklis"/>
        <w:spacing w:before="0" w:beforeAutospacing="0" w:after="0" w:afterAutospacing="0"/>
        <w:rPr>
          <w:rFonts w:ascii="Arial" w:hAnsi="Arial" w:cs="Arial"/>
          <w:sz w:val="22"/>
          <w:szCs w:val="22"/>
        </w:rPr>
      </w:pPr>
      <w:r>
        <w:rPr>
          <w:rFonts w:ascii="Arial" w:hAnsi="Arial" w:cs="Arial"/>
          <w:color w:val="000000"/>
          <w:sz w:val="22"/>
          <w:szCs w:val="22"/>
        </w:rPr>
        <w:t>4.1</w:t>
      </w:r>
      <w:r w:rsidRPr="00B60EB1">
        <w:rPr>
          <w:rFonts w:ascii="Arial" w:hAnsi="Arial" w:cs="Arial"/>
          <w:color w:val="000000"/>
          <w:sz w:val="22"/>
          <w:szCs w:val="22"/>
        </w:rPr>
        <w:t xml:space="preserve">. </w:t>
      </w:r>
      <w:r w:rsidR="002F3BE4" w:rsidRPr="00B60EB1">
        <w:rPr>
          <w:rFonts w:ascii="Arial" w:hAnsi="Arial" w:cs="Arial"/>
          <w:color w:val="000000"/>
          <w:sz w:val="22"/>
          <w:szCs w:val="22"/>
        </w:rPr>
        <w:t xml:space="preserve">2023.gadā </w:t>
      </w:r>
      <w:proofErr w:type="spellStart"/>
      <w:r w:rsidR="002F3BE4" w:rsidRPr="00B60EB1">
        <w:rPr>
          <w:rFonts w:ascii="Arial" w:hAnsi="Arial" w:cs="Arial"/>
          <w:color w:val="000000"/>
          <w:sz w:val="22"/>
          <w:szCs w:val="22"/>
        </w:rPr>
        <w:t>reģionālajos</w:t>
      </w:r>
      <w:proofErr w:type="spellEnd"/>
      <w:r w:rsidR="002F3BE4" w:rsidRPr="00B60EB1">
        <w:rPr>
          <w:rFonts w:ascii="Arial" w:hAnsi="Arial" w:cs="Arial"/>
          <w:color w:val="000000"/>
          <w:sz w:val="22"/>
          <w:szCs w:val="22"/>
        </w:rPr>
        <w:t xml:space="preserve"> </w:t>
      </w:r>
      <w:proofErr w:type="spellStart"/>
      <w:r w:rsidR="002F3BE4" w:rsidRPr="00B60EB1">
        <w:rPr>
          <w:rFonts w:ascii="Arial" w:hAnsi="Arial" w:cs="Arial"/>
          <w:color w:val="000000"/>
          <w:sz w:val="22"/>
          <w:szCs w:val="22"/>
        </w:rPr>
        <w:t>laikrakstos</w:t>
      </w:r>
      <w:proofErr w:type="spellEnd"/>
      <w:r w:rsidR="002F3BE4" w:rsidRPr="00B60EB1">
        <w:rPr>
          <w:rFonts w:ascii="Arial" w:hAnsi="Arial" w:cs="Arial"/>
          <w:color w:val="000000"/>
          <w:sz w:val="22"/>
          <w:szCs w:val="22"/>
        </w:rPr>
        <w:t xml:space="preserve"> </w:t>
      </w:r>
      <w:proofErr w:type="spellStart"/>
      <w:r w:rsidR="002F3BE4" w:rsidRPr="00B60EB1">
        <w:rPr>
          <w:rFonts w:ascii="Arial" w:hAnsi="Arial" w:cs="Arial"/>
          <w:color w:val="000000"/>
          <w:sz w:val="22"/>
          <w:szCs w:val="22"/>
        </w:rPr>
        <w:t>publicēti</w:t>
      </w:r>
      <w:proofErr w:type="spellEnd"/>
      <w:r w:rsidR="002F3BE4" w:rsidRPr="00B60EB1">
        <w:rPr>
          <w:rFonts w:ascii="Arial" w:hAnsi="Arial" w:cs="Arial"/>
          <w:color w:val="000000"/>
          <w:sz w:val="22"/>
          <w:szCs w:val="22"/>
        </w:rPr>
        <w:t xml:space="preserve"> </w:t>
      </w:r>
      <w:proofErr w:type="spellStart"/>
      <w:r w:rsidR="002F3BE4" w:rsidRPr="00B60EB1">
        <w:rPr>
          <w:rFonts w:ascii="Arial" w:hAnsi="Arial" w:cs="Arial"/>
          <w:color w:val="000000"/>
          <w:sz w:val="22"/>
          <w:szCs w:val="22"/>
        </w:rPr>
        <w:t>vairāk</w:t>
      </w:r>
      <w:proofErr w:type="spellEnd"/>
      <w:r w:rsidR="002F3BE4" w:rsidRPr="00B60EB1">
        <w:rPr>
          <w:rFonts w:ascii="Arial" w:hAnsi="Arial" w:cs="Arial"/>
          <w:color w:val="000000"/>
          <w:sz w:val="22"/>
          <w:szCs w:val="22"/>
        </w:rPr>
        <w:t xml:space="preserve"> </w:t>
      </w:r>
      <w:proofErr w:type="spellStart"/>
      <w:r w:rsidR="002F3BE4" w:rsidRPr="00B60EB1">
        <w:rPr>
          <w:rFonts w:ascii="Arial" w:hAnsi="Arial" w:cs="Arial"/>
          <w:color w:val="000000"/>
          <w:sz w:val="22"/>
          <w:szCs w:val="22"/>
        </w:rPr>
        <w:t>nekā</w:t>
      </w:r>
      <w:proofErr w:type="spellEnd"/>
      <w:r w:rsidR="002F3BE4" w:rsidRPr="00B60EB1">
        <w:rPr>
          <w:rFonts w:ascii="Arial" w:hAnsi="Arial" w:cs="Arial"/>
          <w:color w:val="000000"/>
          <w:sz w:val="22"/>
          <w:szCs w:val="22"/>
        </w:rPr>
        <w:t xml:space="preserve"> 15 </w:t>
      </w:r>
      <w:proofErr w:type="spellStart"/>
      <w:r w:rsidR="002F3BE4" w:rsidRPr="00B60EB1">
        <w:rPr>
          <w:rFonts w:ascii="Arial" w:hAnsi="Arial" w:cs="Arial"/>
          <w:color w:val="000000"/>
          <w:sz w:val="22"/>
          <w:szCs w:val="22"/>
        </w:rPr>
        <w:t>raksti</w:t>
      </w:r>
      <w:proofErr w:type="spellEnd"/>
      <w:r w:rsidR="002F3BE4" w:rsidRPr="00B60EB1">
        <w:rPr>
          <w:rFonts w:ascii="Arial" w:hAnsi="Arial" w:cs="Arial"/>
          <w:color w:val="000000"/>
          <w:sz w:val="22"/>
          <w:szCs w:val="22"/>
        </w:rPr>
        <w:t xml:space="preserve"> par </w:t>
      </w:r>
      <w:proofErr w:type="spellStart"/>
      <w:r w:rsidR="002F3BE4" w:rsidRPr="00B60EB1">
        <w:rPr>
          <w:rFonts w:ascii="Arial" w:hAnsi="Arial" w:cs="Arial"/>
          <w:color w:val="000000"/>
          <w:sz w:val="22"/>
          <w:szCs w:val="22"/>
        </w:rPr>
        <w:t>Valmieras</w:t>
      </w:r>
      <w:proofErr w:type="spellEnd"/>
      <w:r w:rsidR="002F3BE4" w:rsidRPr="00B60EB1">
        <w:rPr>
          <w:rFonts w:ascii="Arial" w:hAnsi="Arial" w:cs="Arial"/>
          <w:color w:val="000000"/>
          <w:sz w:val="22"/>
          <w:szCs w:val="22"/>
        </w:rPr>
        <w:t xml:space="preserve"> </w:t>
      </w:r>
      <w:proofErr w:type="spellStart"/>
      <w:r w:rsidR="002F3BE4" w:rsidRPr="00B60EB1">
        <w:rPr>
          <w:rFonts w:ascii="Arial" w:hAnsi="Arial" w:cs="Arial"/>
          <w:color w:val="000000"/>
          <w:sz w:val="22"/>
          <w:szCs w:val="22"/>
        </w:rPr>
        <w:t>tehnikumu</w:t>
      </w:r>
      <w:proofErr w:type="spellEnd"/>
      <w:r w:rsidR="002F3BE4" w:rsidRPr="00B60EB1">
        <w:rPr>
          <w:rFonts w:ascii="Arial" w:hAnsi="Arial" w:cs="Arial"/>
          <w:color w:val="000000"/>
          <w:sz w:val="22"/>
          <w:szCs w:val="22"/>
        </w:rPr>
        <w:t xml:space="preserve">, </w:t>
      </w:r>
      <w:proofErr w:type="spellStart"/>
      <w:r w:rsidR="002F3BE4" w:rsidRPr="00B60EB1">
        <w:rPr>
          <w:rFonts w:ascii="Arial" w:hAnsi="Arial" w:cs="Arial"/>
          <w:color w:val="000000"/>
          <w:sz w:val="22"/>
          <w:szCs w:val="22"/>
        </w:rPr>
        <w:t>piemēram</w:t>
      </w:r>
      <w:proofErr w:type="spellEnd"/>
      <w:r w:rsidR="002F3BE4" w:rsidRPr="00B60EB1">
        <w:rPr>
          <w:rFonts w:ascii="Arial" w:hAnsi="Arial" w:cs="Arial"/>
          <w:color w:val="000000"/>
          <w:sz w:val="22"/>
          <w:szCs w:val="22"/>
        </w:rPr>
        <w:t>:</w:t>
      </w:r>
    </w:p>
    <w:p w14:paraId="0E72F39A" w14:textId="481D0406" w:rsidR="002F3BE4" w:rsidRPr="00B60EB1" w:rsidRDefault="00B60EB1" w:rsidP="00B60EB1">
      <w:pPr>
        <w:pStyle w:val="Paraststmeklis"/>
        <w:numPr>
          <w:ilvl w:val="2"/>
          <w:numId w:val="35"/>
        </w:numPr>
        <w:spacing w:before="0" w:beforeAutospacing="0" w:after="0" w:afterAutospacing="0"/>
        <w:textAlignment w:val="baseline"/>
        <w:rPr>
          <w:rFonts w:ascii="Arial" w:hAnsi="Arial" w:cs="Arial"/>
          <w:sz w:val="22"/>
          <w:szCs w:val="22"/>
        </w:rPr>
      </w:pPr>
      <w:hyperlink r:id="rId10" w:history="1">
        <w:r w:rsidR="00775398" w:rsidRPr="00B60EB1">
          <w:rPr>
            <w:rStyle w:val="Hipersaite"/>
            <w:rFonts w:ascii="Arial" w:hAnsi="Arial" w:cs="Arial"/>
            <w:color w:val="auto"/>
            <w:sz w:val="22"/>
            <w:szCs w:val="22"/>
            <w:u w:val="none"/>
          </w:rPr>
          <w:t>https://www.valmierasnovads.lv/valmieras-tehnikums-uz-valmieru-atved-eiropas-inovativas-macisanas-balvu/</w:t>
        </w:r>
      </w:hyperlink>
      <w:r w:rsidR="002F3BE4" w:rsidRPr="00B60EB1">
        <w:rPr>
          <w:rFonts w:ascii="Arial" w:hAnsi="Arial" w:cs="Arial"/>
          <w:sz w:val="22"/>
          <w:szCs w:val="22"/>
        </w:rPr>
        <w:t> </w:t>
      </w:r>
    </w:p>
    <w:p w14:paraId="6AF82067" w14:textId="723F6939" w:rsidR="002F3BE4" w:rsidRPr="00B60EB1" w:rsidRDefault="00B60EB1" w:rsidP="00B60EB1">
      <w:pPr>
        <w:pStyle w:val="Paraststmeklis"/>
        <w:numPr>
          <w:ilvl w:val="2"/>
          <w:numId w:val="35"/>
        </w:numPr>
        <w:spacing w:before="0" w:beforeAutospacing="0" w:after="0" w:afterAutospacing="0"/>
        <w:textAlignment w:val="baseline"/>
        <w:rPr>
          <w:rFonts w:ascii="Arial" w:hAnsi="Arial" w:cs="Arial"/>
          <w:sz w:val="22"/>
          <w:szCs w:val="22"/>
        </w:rPr>
      </w:pPr>
      <w:hyperlink r:id="rId11" w:history="1">
        <w:r w:rsidR="00775398" w:rsidRPr="00B60EB1">
          <w:rPr>
            <w:rStyle w:val="Hipersaite"/>
            <w:rFonts w:ascii="Arial" w:hAnsi="Arial" w:cs="Arial"/>
            <w:color w:val="auto"/>
            <w:sz w:val="22"/>
            <w:szCs w:val="22"/>
            <w:u w:val="none"/>
          </w:rPr>
          <w:t>https://www.eliesma.lv/museja-labako-toposo-pavaru-vidu</w:t>
        </w:r>
      </w:hyperlink>
      <w:r w:rsidR="002F3BE4" w:rsidRPr="00B60EB1">
        <w:rPr>
          <w:rFonts w:ascii="Arial" w:hAnsi="Arial" w:cs="Arial"/>
          <w:sz w:val="22"/>
          <w:szCs w:val="22"/>
        </w:rPr>
        <w:t> </w:t>
      </w:r>
    </w:p>
    <w:p w14:paraId="4BFFF7DE" w14:textId="5EA9E664" w:rsidR="002F3BE4" w:rsidRPr="00B60EB1" w:rsidRDefault="00B60EB1" w:rsidP="00B60EB1">
      <w:pPr>
        <w:pStyle w:val="Paraststmeklis"/>
        <w:numPr>
          <w:ilvl w:val="2"/>
          <w:numId w:val="35"/>
        </w:numPr>
        <w:spacing w:before="0" w:beforeAutospacing="0" w:after="0" w:afterAutospacing="0"/>
        <w:textAlignment w:val="baseline"/>
        <w:rPr>
          <w:rFonts w:ascii="Arial" w:hAnsi="Arial" w:cs="Arial"/>
          <w:sz w:val="22"/>
          <w:szCs w:val="22"/>
        </w:rPr>
      </w:pPr>
      <w:hyperlink r:id="rId12" w:history="1">
        <w:r w:rsidR="00775398" w:rsidRPr="00B60EB1">
          <w:rPr>
            <w:rStyle w:val="Hipersaite"/>
            <w:rFonts w:ascii="Arial" w:hAnsi="Arial" w:cs="Arial"/>
            <w:color w:val="auto"/>
            <w:sz w:val="22"/>
            <w:szCs w:val="22"/>
            <w:u w:val="none"/>
          </w:rPr>
          <w:t>https://www.valmieraszinas.lv/istenots-starptautisks-projekts-zalo-prasmju-attistibai/</w:t>
        </w:r>
      </w:hyperlink>
    </w:p>
    <w:p w14:paraId="35D4E195" w14:textId="0B59AAC5" w:rsidR="002F3BE4" w:rsidRPr="00B60EB1" w:rsidRDefault="00B60EB1" w:rsidP="00B60EB1">
      <w:pPr>
        <w:pStyle w:val="Paraststmeklis"/>
        <w:numPr>
          <w:ilvl w:val="2"/>
          <w:numId w:val="35"/>
        </w:numPr>
        <w:spacing w:before="0" w:beforeAutospacing="0" w:after="0" w:afterAutospacing="0"/>
        <w:textAlignment w:val="baseline"/>
        <w:rPr>
          <w:rFonts w:ascii="Arial" w:hAnsi="Arial" w:cs="Arial"/>
          <w:sz w:val="22"/>
          <w:szCs w:val="22"/>
        </w:rPr>
      </w:pPr>
      <w:hyperlink r:id="rId13" w:history="1">
        <w:r w:rsidR="00775398" w:rsidRPr="00B60EB1">
          <w:rPr>
            <w:rStyle w:val="Hipersaite"/>
            <w:rFonts w:ascii="Arial" w:hAnsi="Arial" w:cs="Arial"/>
            <w:color w:val="auto"/>
            <w:sz w:val="22"/>
            <w:szCs w:val="22"/>
            <w:u w:val="none"/>
          </w:rPr>
          <w:t>https://jauns.lv/raksts/zinas/571626-pieprasijums-pec-macibu-vietam-valmieras-tehnikuma-par-54-parsniedzis-piedavajumu</w:t>
        </w:r>
      </w:hyperlink>
    </w:p>
    <w:p w14:paraId="2F2EFDE6" w14:textId="5040E650" w:rsidR="002F3BE4" w:rsidRPr="00B60EB1" w:rsidRDefault="00B60EB1" w:rsidP="00B60EB1">
      <w:pPr>
        <w:pStyle w:val="Paraststmeklis"/>
        <w:numPr>
          <w:ilvl w:val="2"/>
          <w:numId w:val="35"/>
        </w:numPr>
        <w:spacing w:before="0" w:beforeAutospacing="0" w:after="0" w:afterAutospacing="0"/>
        <w:textAlignment w:val="baseline"/>
        <w:rPr>
          <w:rFonts w:ascii="Arial" w:hAnsi="Arial" w:cs="Arial"/>
          <w:sz w:val="22"/>
          <w:szCs w:val="22"/>
        </w:rPr>
      </w:pPr>
      <w:hyperlink r:id="rId14" w:history="1">
        <w:r w:rsidR="00775398" w:rsidRPr="00B60EB1">
          <w:rPr>
            <w:rStyle w:val="Hipersaite"/>
            <w:rFonts w:ascii="Arial" w:hAnsi="Arial" w:cs="Arial"/>
            <w:color w:val="auto"/>
            <w:sz w:val="22"/>
            <w:szCs w:val="22"/>
            <w:u w:val="none"/>
          </w:rPr>
          <w:t>https://www.retv.lv/raksts/jauniesi-valmiera-izveido-elektrobagiju</w:t>
        </w:r>
      </w:hyperlink>
      <w:r w:rsidR="002F3BE4" w:rsidRPr="00B60EB1">
        <w:rPr>
          <w:rFonts w:ascii="Arial" w:hAnsi="Arial" w:cs="Arial"/>
          <w:sz w:val="22"/>
          <w:szCs w:val="22"/>
        </w:rPr>
        <w:t> </w:t>
      </w:r>
    </w:p>
    <w:p w14:paraId="2896049A" w14:textId="57474C95" w:rsidR="002F3BE4" w:rsidRPr="00B60EB1" w:rsidRDefault="002F3BE4" w:rsidP="00B60EB1">
      <w:pPr>
        <w:pStyle w:val="Paraststmeklis"/>
        <w:numPr>
          <w:ilvl w:val="1"/>
          <w:numId w:val="35"/>
        </w:numPr>
        <w:spacing w:before="0" w:beforeAutospacing="0" w:after="0" w:afterAutospacing="0"/>
        <w:textAlignment w:val="baseline"/>
        <w:rPr>
          <w:rFonts w:ascii="Arial" w:hAnsi="Arial" w:cs="Arial"/>
          <w:sz w:val="22"/>
          <w:szCs w:val="22"/>
        </w:rPr>
      </w:pPr>
      <w:proofErr w:type="spellStart"/>
      <w:r w:rsidRPr="00B60EB1">
        <w:rPr>
          <w:rFonts w:ascii="Arial" w:hAnsi="Arial" w:cs="Arial"/>
          <w:color w:val="000000"/>
          <w:sz w:val="22"/>
          <w:szCs w:val="22"/>
        </w:rPr>
        <w:lastRenderedPageBreak/>
        <w:t>Sociālo</w:t>
      </w:r>
      <w:proofErr w:type="spellEnd"/>
      <w:r w:rsidRPr="00B60EB1">
        <w:rPr>
          <w:rFonts w:ascii="Arial" w:hAnsi="Arial" w:cs="Arial"/>
          <w:color w:val="000000"/>
          <w:sz w:val="22"/>
          <w:szCs w:val="22"/>
        </w:rPr>
        <w:t xml:space="preserve"> </w:t>
      </w:r>
      <w:proofErr w:type="spellStart"/>
      <w:r w:rsidRPr="00B60EB1">
        <w:rPr>
          <w:rFonts w:ascii="Arial" w:hAnsi="Arial" w:cs="Arial"/>
          <w:color w:val="000000"/>
          <w:sz w:val="22"/>
          <w:szCs w:val="22"/>
        </w:rPr>
        <w:t>mediju</w:t>
      </w:r>
      <w:proofErr w:type="spellEnd"/>
      <w:r w:rsidRPr="00B60EB1">
        <w:rPr>
          <w:rFonts w:ascii="Arial" w:hAnsi="Arial" w:cs="Arial"/>
          <w:color w:val="000000"/>
          <w:sz w:val="22"/>
          <w:szCs w:val="22"/>
        </w:rPr>
        <w:t xml:space="preserve"> VT </w:t>
      </w:r>
      <w:proofErr w:type="spellStart"/>
      <w:r w:rsidRPr="00B60EB1">
        <w:rPr>
          <w:rFonts w:ascii="Arial" w:hAnsi="Arial" w:cs="Arial"/>
          <w:color w:val="000000"/>
          <w:sz w:val="22"/>
          <w:szCs w:val="22"/>
        </w:rPr>
        <w:t>profilos</w:t>
      </w:r>
      <w:proofErr w:type="spellEnd"/>
      <w:r w:rsidRPr="00B60EB1">
        <w:rPr>
          <w:rFonts w:ascii="Arial" w:hAnsi="Arial" w:cs="Arial"/>
          <w:color w:val="000000"/>
          <w:sz w:val="22"/>
          <w:szCs w:val="22"/>
        </w:rPr>
        <w:t xml:space="preserve"> </w:t>
      </w:r>
      <w:proofErr w:type="spellStart"/>
      <w:r w:rsidRPr="00B60EB1">
        <w:rPr>
          <w:rFonts w:ascii="Arial" w:hAnsi="Arial" w:cs="Arial"/>
          <w:color w:val="000000"/>
          <w:sz w:val="22"/>
          <w:szCs w:val="22"/>
        </w:rPr>
        <w:t>sasniegto</w:t>
      </w:r>
      <w:proofErr w:type="spellEnd"/>
      <w:r w:rsidRPr="00B60EB1">
        <w:rPr>
          <w:rFonts w:ascii="Arial" w:hAnsi="Arial" w:cs="Arial"/>
          <w:color w:val="000000"/>
          <w:sz w:val="22"/>
          <w:szCs w:val="22"/>
        </w:rPr>
        <w:t xml:space="preserve"> </w:t>
      </w:r>
      <w:proofErr w:type="spellStart"/>
      <w:r w:rsidRPr="00B60EB1">
        <w:rPr>
          <w:rFonts w:ascii="Arial" w:hAnsi="Arial" w:cs="Arial"/>
          <w:color w:val="000000"/>
          <w:sz w:val="22"/>
          <w:szCs w:val="22"/>
        </w:rPr>
        <w:t>cilvēku</w:t>
      </w:r>
      <w:proofErr w:type="spellEnd"/>
      <w:r w:rsidRPr="00B60EB1">
        <w:rPr>
          <w:rFonts w:ascii="Arial" w:hAnsi="Arial" w:cs="Arial"/>
          <w:color w:val="000000"/>
          <w:sz w:val="22"/>
          <w:szCs w:val="22"/>
        </w:rPr>
        <w:t xml:space="preserve"> </w:t>
      </w:r>
      <w:proofErr w:type="spellStart"/>
      <w:r w:rsidRPr="00B60EB1">
        <w:rPr>
          <w:rFonts w:ascii="Arial" w:hAnsi="Arial" w:cs="Arial"/>
          <w:color w:val="000000"/>
          <w:sz w:val="22"/>
          <w:szCs w:val="22"/>
        </w:rPr>
        <w:t>skaits</w:t>
      </w:r>
      <w:proofErr w:type="spellEnd"/>
      <w:r w:rsidRPr="00B60EB1">
        <w:rPr>
          <w:rFonts w:ascii="Arial" w:hAnsi="Arial" w:cs="Arial"/>
          <w:color w:val="000000"/>
          <w:sz w:val="22"/>
          <w:szCs w:val="22"/>
        </w:rPr>
        <w:t xml:space="preserve">, </w:t>
      </w:r>
      <w:proofErr w:type="spellStart"/>
      <w:r w:rsidRPr="00B60EB1">
        <w:rPr>
          <w:rFonts w:ascii="Arial" w:hAnsi="Arial" w:cs="Arial"/>
          <w:color w:val="000000"/>
          <w:sz w:val="22"/>
          <w:szCs w:val="22"/>
        </w:rPr>
        <w:t>tajā</w:t>
      </w:r>
      <w:proofErr w:type="spellEnd"/>
      <w:r w:rsidRPr="00B60EB1">
        <w:rPr>
          <w:rFonts w:ascii="Arial" w:hAnsi="Arial" w:cs="Arial"/>
          <w:color w:val="000000"/>
          <w:sz w:val="22"/>
          <w:szCs w:val="22"/>
        </w:rPr>
        <w:t xml:space="preserve"> </w:t>
      </w:r>
      <w:proofErr w:type="spellStart"/>
      <w:r w:rsidRPr="00B60EB1">
        <w:rPr>
          <w:rFonts w:ascii="Arial" w:hAnsi="Arial" w:cs="Arial"/>
          <w:color w:val="000000"/>
          <w:sz w:val="22"/>
          <w:szCs w:val="22"/>
        </w:rPr>
        <w:t>skaitā</w:t>
      </w:r>
      <w:proofErr w:type="spellEnd"/>
      <w:r w:rsidRPr="00B60EB1">
        <w:rPr>
          <w:rFonts w:ascii="Arial" w:hAnsi="Arial" w:cs="Arial"/>
          <w:color w:val="000000"/>
          <w:sz w:val="22"/>
          <w:szCs w:val="22"/>
        </w:rPr>
        <w:t xml:space="preserve"> </w:t>
      </w:r>
      <w:proofErr w:type="spellStart"/>
      <w:r w:rsidRPr="00B60EB1">
        <w:rPr>
          <w:rFonts w:ascii="Arial" w:hAnsi="Arial" w:cs="Arial"/>
          <w:color w:val="000000"/>
          <w:sz w:val="22"/>
          <w:szCs w:val="22"/>
        </w:rPr>
        <w:t>vasarā</w:t>
      </w:r>
      <w:proofErr w:type="spellEnd"/>
      <w:r w:rsidRPr="00B60EB1">
        <w:rPr>
          <w:rFonts w:ascii="Arial" w:hAnsi="Arial" w:cs="Arial"/>
          <w:color w:val="000000"/>
          <w:sz w:val="22"/>
          <w:szCs w:val="22"/>
        </w:rPr>
        <w:t>:</w:t>
      </w:r>
    </w:p>
    <w:p w14:paraId="1E3B53A0" w14:textId="49C6C79E" w:rsidR="002F3BE4" w:rsidRPr="00B60EB1" w:rsidRDefault="002F3BE4" w:rsidP="00B60EB1">
      <w:pPr>
        <w:pStyle w:val="Paraststmeklis"/>
        <w:numPr>
          <w:ilvl w:val="2"/>
          <w:numId w:val="35"/>
        </w:numPr>
        <w:spacing w:before="0" w:beforeAutospacing="0" w:after="0" w:afterAutospacing="0"/>
        <w:rPr>
          <w:rFonts w:ascii="Arial" w:hAnsi="Arial" w:cs="Arial"/>
          <w:sz w:val="22"/>
          <w:szCs w:val="22"/>
        </w:rPr>
      </w:pPr>
      <w:r w:rsidRPr="00B60EB1">
        <w:rPr>
          <w:rFonts w:ascii="Arial" w:hAnsi="Arial" w:cs="Arial"/>
          <w:color w:val="000000"/>
          <w:sz w:val="22"/>
          <w:szCs w:val="22"/>
        </w:rPr>
        <w:t>YouTube: 4 061 (2023)</w:t>
      </w:r>
    </w:p>
    <w:p w14:paraId="6503E622" w14:textId="409DA57D" w:rsidR="002F3BE4" w:rsidRPr="00B60EB1" w:rsidRDefault="002F3BE4" w:rsidP="00B60EB1">
      <w:pPr>
        <w:pStyle w:val="Paraststmeklis"/>
        <w:numPr>
          <w:ilvl w:val="2"/>
          <w:numId w:val="35"/>
        </w:numPr>
        <w:spacing w:before="0" w:beforeAutospacing="0" w:after="0" w:afterAutospacing="0"/>
        <w:rPr>
          <w:rFonts w:ascii="Arial" w:hAnsi="Arial" w:cs="Arial"/>
          <w:sz w:val="22"/>
          <w:szCs w:val="22"/>
        </w:rPr>
      </w:pPr>
      <w:r w:rsidRPr="00B60EB1">
        <w:rPr>
          <w:rFonts w:ascii="Arial" w:hAnsi="Arial" w:cs="Arial"/>
          <w:color w:val="000000"/>
          <w:sz w:val="22"/>
          <w:szCs w:val="22"/>
        </w:rPr>
        <w:t>Facebook: 204 641 (2023)</w:t>
      </w:r>
    </w:p>
    <w:p w14:paraId="61A08B5A" w14:textId="688F1872" w:rsidR="002F3BE4" w:rsidRPr="00B60EB1" w:rsidRDefault="002F3BE4" w:rsidP="00B60EB1">
      <w:pPr>
        <w:pStyle w:val="Paraststmeklis"/>
        <w:numPr>
          <w:ilvl w:val="2"/>
          <w:numId w:val="35"/>
        </w:numPr>
        <w:spacing w:before="0" w:beforeAutospacing="0" w:after="0" w:afterAutospacing="0"/>
        <w:rPr>
          <w:rFonts w:ascii="Arial" w:hAnsi="Arial" w:cs="Arial"/>
          <w:sz w:val="22"/>
          <w:szCs w:val="22"/>
        </w:rPr>
      </w:pPr>
      <w:r w:rsidRPr="00B60EB1">
        <w:rPr>
          <w:rFonts w:ascii="Arial" w:hAnsi="Arial" w:cs="Arial"/>
          <w:color w:val="000000"/>
          <w:sz w:val="22"/>
          <w:szCs w:val="22"/>
        </w:rPr>
        <w:t xml:space="preserve">Instagram: </w:t>
      </w:r>
      <w:r w:rsidRPr="00B60EB1">
        <w:rPr>
          <w:rFonts w:ascii="Arial" w:hAnsi="Arial" w:cs="Arial"/>
          <w:sz w:val="22"/>
          <w:szCs w:val="22"/>
        </w:rPr>
        <w:t xml:space="preserve">15 357 </w:t>
      </w:r>
      <w:r w:rsidRPr="00B60EB1">
        <w:rPr>
          <w:rFonts w:ascii="Arial" w:hAnsi="Arial" w:cs="Arial"/>
          <w:color w:val="000000"/>
          <w:sz w:val="22"/>
          <w:szCs w:val="22"/>
        </w:rPr>
        <w:t>(2023)</w:t>
      </w:r>
      <w:r w:rsidR="00B60EB1" w:rsidRPr="00B60EB1">
        <w:rPr>
          <w:rFonts w:ascii="Arial" w:hAnsi="Arial" w:cs="Arial"/>
          <w:color w:val="000000"/>
          <w:sz w:val="22"/>
          <w:szCs w:val="22"/>
        </w:rPr>
        <w:t>.</w:t>
      </w:r>
    </w:p>
    <w:p w14:paraId="6D344246" w14:textId="77777777" w:rsidR="008D21F5" w:rsidRPr="00C52FF7" w:rsidRDefault="008D21F5" w:rsidP="00C52FF7">
      <w:pPr>
        <w:spacing w:after="0" w:line="240" w:lineRule="auto"/>
        <w:rPr>
          <w:rFonts w:ascii="Arial" w:hAnsi="Arial" w:cs="Arial"/>
          <w:b/>
          <w:bCs/>
          <w:lang w:val="lv-LV"/>
        </w:rPr>
      </w:pPr>
    </w:p>
    <w:tbl>
      <w:tblPr>
        <w:tblStyle w:val="Reatabula"/>
        <w:tblW w:w="820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4"/>
      </w:tblGrid>
      <w:tr w:rsidR="008D21F5" w:rsidRPr="00F530F9" w14:paraId="13ADBE5E" w14:textId="77777777" w:rsidTr="00877B37">
        <w:tc>
          <w:tcPr>
            <w:tcW w:w="8204" w:type="dxa"/>
          </w:tcPr>
          <w:p w14:paraId="6BFAE846" w14:textId="26852D2F" w:rsidR="009C7725" w:rsidRPr="008D21F5" w:rsidRDefault="009C7725" w:rsidP="00C52FF7">
            <w:pPr>
              <w:tabs>
                <w:tab w:val="left" w:pos="888"/>
              </w:tabs>
              <w:jc w:val="both"/>
            </w:pPr>
          </w:p>
        </w:tc>
      </w:tr>
    </w:tbl>
    <w:p w14:paraId="0FDE4040" w14:textId="337B7084" w:rsidR="00446618" w:rsidRPr="00C84C69" w:rsidRDefault="000E68C0" w:rsidP="00C84C69">
      <w:pPr>
        <w:pStyle w:val="Sarakstarindkopa"/>
        <w:numPr>
          <w:ilvl w:val="0"/>
          <w:numId w:val="17"/>
        </w:numPr>
        <w:spacing w:after="0" w:line="240" w:lineRule="auto"/>
        <w:rPr>
          <w:rFonts w:ascii="Arial" w:hAnsi="Arial" w:cs="Arial"/>
          <w:b/>
          <w:bCs/>
          <w:lang w:val="lv-LV"/>
        </w:rPr>
      </w:pPr>
      <w:r w:rsidRPr="00C84C69">
        <w:rPr>
          <w:rFonts w:ascii="Arial" w:hAnsi="Arial" w:cs="Arial"/>
          <w:b/>
          <w:bCs/>
          <w:lang w:val="lv-LV"/>
        </w:rPr>
        <w:t>Nākamaj</w:t>
      </w:r>
      <w:r w:rsidR="0017315D" w:rsidRPr="00C84C69">
        <w:rPr>
          <w:rFonts w:ascii="Arial" w:hAnsi="Arial" w:cs="Arial"/>
          <w:b/>
          <w:bCs/>
          <w:lang w:val="lv-LV"/>
        </w:rPr>
        <w:t>ā</w:t>
      </w:r>
      <w:r w:rsidRPr="00C84C69">
        <w:rPr>
          <w:rFonts w:ascii="Arial" w:hAnsi="Arial" w:cs="Arial"/>
          <w:b/>
          <w:bCs/>
          <w:lang w:val="lv-LV"/>
        </w:rPr>
        <w:t xml:space="preserve"> </w:t>
      </w:r>
      <w:r w:rsidR="000F21BC" w:rsidRPr="00C84C69">
        <w:rPr>
          <w:rFonts w:ascii="Arial" w:hAnsi="Arial" w:cs="Arial"/>
          <w:b/>
          <w:bCs/>
          <w:lang w:val="lv-LV"/>
        </w:rPr>
        <w:t>– 202</w:t>
      </w:r>
      <w:r w:rsidR="00C52FF7">
        <w:rPr>
          <w:rFonts w:ascii="Arial" w:hAnsi="Arial" w:cs="Arial"/>
          <w:b/>
          <w:bCs/>
          <w:lang w:val="lv-LV"/>
        </w:rPr>
        <w:t>4</w:t>
      </w:r>
      <w:r w:rsidR="000F21BC" w:rsidRPr="00C84C69">
        <w:rPr>
          <w:rFonts w:ascii="Arial" w:hAnsi="Arial" w:cs="Arial"/>
          <w:b/>
          <w:bCs/>
          <w:lang w:val="lv-LV"/>
        </w:rPr>
        <w:t xml:space="preserve">.gadā - </w:t>
      </w:r>
      <w:r w:rsidRPr="00C84C69">
        <w:rPr>
          <w:rFonts w:ascii="Arial" w:hAnsi="Arial" w:cs="Arial"/>
          <w:b/>
          <w:bCs/>
          <w:lang w:val="lv-LV"/>
        </w:rPr>
        <w:t>plānotie pasākumi</w:t>
      </w:r>
    </w:p>
    <w:p w14:paraId="0F0DF3A7" w14:textId="77777777" w:rsidR="00166882" w:rsidRPr="00FA3B1A" w:rsidRDefault="00166882" w:rsidP="00166882">
      <w:pPr>
        <w:spacing w:after="0" w:line="240" w:lineRule="auto"/>
        <w:jc w:val="center"/>
        <w:rPr>
          <w:rFonts w:ascii="Arial" w:hAnsi="Arial" w:cs="Arial"/>
          <w:b/>
          <w:bCs/>
          <w:lang w:val="lv-LV"/>
        </w:rPr>
      </w:pP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6516"/>
      </w:tblGrid>
      <w:tr w:rsidR="00177098" w:rsidRPr="00EC44F9" w14:paraId="49EBCA7B" w14:textId="77777777" w:rsidTr="0017315D">
        <w:trPr>
          <w:trHeight w:val="450"/>
        </w:trPr>
        <w:tc>
          <w:tcPr>
            <w:tcW w:w="2982" w:type="dxa"/>
            <w:shd w:val="clear" w:color="auto" w:fill="auto"/>
          </w:tcPr>
          <w:p w14:paraId="75457833" w14:textId="77777777" w:rsidR="00177098" w:rsidRPr="00FA3B1A" w:rsidRDefault="00177098" w:rsidP="00E73C8E">
            <w:pPr>
              <w:spacing w:after="0" w:line="240" w:lineRule="auto"/>
              <w:jc w:val="center"/>
              <w:rPr>
                <w:rFonts w:ascii="Arial" w:eastAsia="Times New Roman" w:hAnsi="Arial" w:cs="Arial"/>
                <w:b/>
                <w:bCs/>
                <w:lang w:val="lv"/>
              </w:rPr>
            </w:pPr>
            <w:r w:rsidRPr="00FA3B1A">
              <w:rPr>
                <w:rFonts w:ascii="Arial" w:eastAsia="Times New Roman" w:hAnsi="Arial" w:cs="Arial"/>
                <w:b/>
                <w:bCs/>
                <w:lang w:val="lv"/>
              </w:rPr>
              <w:t>Stratēģiskie</w:t>
            </w:r>
          </w:p>
          <w:p w14:paraId="0521305F" w14:textId="77777777" w:rsidR="00177098" w:rsidRPr="00FA3B1A" w:rsidRDefault="00177098" w:rsidP="00E73C8E">
            <w:pPr>
              <w:spacing w:after="0" w:line="240" w:lineRule="auto"/>
              <w:jc w:val="center"/>
              <w:rPr>
                <w:rFonts w:ascii="Arial" w:eastAsia="Times New Roman" w:hAnsi="Arial" w:cs="Arial"/>
                <w:b/>
                <w:bCs/>
                <w:lang w:val="lv"/>
              </w:rPr>
            </w:pPr>
            <w:r w:rsidRPr="00FA3B1A">
              <w:rPr>
                <w:rFonts w:ascii="Arial" w:eastAsia="Times New Roman" w:hAnsi="Arial" w:cs="Arial"/>
                <w:b/>
                <w:bCs/>
                <w:lang w:val="lv"/>
              </w:rPr>
              <w:t>mērķi</w:t>
            </w:r>
          </w:p>
        </w:tc>
        <w:tc>
          <w:tcPr>
            <w:tcW w:w="6516" w:type="dxa"/>
            <w:shd w:val="clear" w:color="auto" w:fill="auto"/>
          </w:tcPr>
          <w:p w14:paraId="65495918" w14:textId="77777777" w:rsidR="00177098" w:rsidRPr="00EC44F9" w:rsidRDefault="00177098" w:rsidP="00E73C8E">
            <w:pPr>
              <w:spacing w:after="0" w:line="240" w:lineRule="auto"/>
              <w:jc w:val="center"/>
              <w:rPr>
                <w:rFonts w:ascii="Arial" w:eastAsia="Times New Roman" w:hAnsi="Arial" w:cs="Arial"/>
                <w:b/>
                <w:bCs/>
                <w:lang w:val="lv"/>
              </w:rPr>
            </w:pPr>
            <w:r w:rsidRPr="00FA3B1A">
              <w:rPr>
                <w:rFonts w:ascii="Arial" w:eastAsia="Times New Roman" w:hAnsi="Arial" w:cs="Arial"/>
                <w:b/>
                <w:bCs/>
                <w:lang w:val="lv"/>
              </w:rPr>
              <w:t>Sasniedzamais rezultāts</w:t>
            </w:r>
          </w:p>
        </w:tc>
      </w:tr>
      <w:tr w:rsidR="00065B86" w:rsidRPr="00EC44F9" w14:paraId="2708CA55" w14:textId="77777777" w:rsidTr="00885C92">
        <w:trPr>
          <w:trHeight w:val="5606"/>
        </w:trPr>
        <w:tc>
          <w:tcPr>
            <w:tcW w:w="2982" w:type="dxa"/>
            <w:shd w:val="clear" w:color="auto" w:fill="auto"/>
          </w:tcPr>
          <w:p w14:paraId="360EB83E" w14:textId="0570F3A9" w:rsidR="00065B86" w:rsidRPr="00065B86" w:rsidRDefault="00065B86" w:rsidP="00065B86">
            <w:pPr>
              <w:shd w:val="clear" w:color="auto" w:fill="FFFFFF"/>
              <w:textAlignment w:val="baseline"/>
              <w:rPr>
                <w:rFonts w:ascii="Arial" w:eastAsia="Times New Roman" w:hAnsi="Arial" w:cs="Arial"/>
                <w:color w:val="242424"/>
                <w:lang w:val="lv-LV" w:eastAsia="en-GB"/>
              </w:rPr>
            </w:pPr>
            <w:r w:rsidRPr="00065B86">
              <w:rPr>
                <w:rFonts w:ascii="Arial" w:eastAsia="Times New Roman" w:hAnsi="Arial" w:cs="Arial"/>
                <w:color w:val="000000"/>
                <w:bdr w:val="none" w:sz="0" w:space="0" w:color="auto" w:frame="1"/>
                <w:lang w:val="lv-LV" w:eastAsia="en-GB"/>
              </w:rPr>
              <w:t>Kompetence</w:t>
            </w:r>
          </w:p>
          <w:p w14:paraId="71BC4AD5" w14:textId="77777777" w:rsidR="00065B86" w:rsidRPr="00FA3B1A" w:rsidRDefault="00065B86" w:rsidP="00B24660">
            <w:pPr>
              <w:spacing w:after="0" w:line="240" w:lineRule="auto"/>
              <w:jc w:val="center"/>
              <w:rPr>
                <w:rFonts w:ascii="Arial" w:eastAsia="Times New Roman" w:hAnsi="Arial" w:cs="Arial"/>
                <w:b/>
                <w:bCs/>
                <w:lang w:val="lv"/>
              </w:rPr>
            </w:pPr>
          </w:p>
        </w:tc>
        <w:tc>
          <w:tcPr>
            <w:tcW w:w="6516" w:type="dxa"/>
            <w:shd w:val="clear" w:color="auto" w:fill="auto"/>
          </w:tcPr>
          <w:p w14:paraId="44BDF44B" w14:textId="445991DF" w:rsidR="00065B86" w:rsidRPr="00065B86" w:rsidRDefault="00065B86" w:rsidP="00065B86">
            <w:pPr>
              <w:pStyle w:val="Sarakstarindkopa"/>
              <w:numPr>
                <w:ilvl w:val="0"/>
                <w:numId w:val="36"/>
              </w:numPr>
              <w:spacing w:after="0" w:line="240" w:lineRule="auto"/>
              <w:jc w:val="both"/>
              <w:rPr>
                <w:rFonts w:ascii="Arial" w:eastAsia="Times New Roman" w:hAnsi="Arial" w:cs="Arial"/>
                <w:b/>
                <w:bCs/>
                <w:lang w:val="lv"/>
              </w:rPr>
            </w:pPr>
            <w:r w:rsidRPr="00065B86">
              <w:rPr>
                <w:rFonts w:ascii="Arial" w:eastAsia="Times New Roman" w:hAnsi="Arial" w:cs="Arial"/>
                <w:color w:val="000000"/>
                <w:bdr w:val="none" w:sz="0" w:space="0" w:color="auto" w:frame="1"/>
                <w:lang w:val="lv-LV" w:eastAsia="en-GB"/>
              </w:rPr>
              <w:t>Izstrādāt datos balstītu uzņemto izglītojamo atbalsta sistēmu (administrācijai un pedagoģiskajiem darbiniekiem ir pieejama kvalitatīva, datos balstīta informācija par izglītojamo mācību vajadzībām un veselības stāvokli, korekta kavējumu un individuālo pārrunu ar izglītojamajiem, vecākiem un konsultāciju īstenošana un uzskaite, sadarbības: grupas audzinātājs- Atbalsta komanda- profesionālās izglītības pedagogi, uzlabošana un regularitāte, iekļaujošas izglītības veicināšanai un izglītības pārtraukšanas mazināšanai.</w:t>
            </w:r>
          </w:p>
          <w:p w14:paraId="4651C906" w14:textId="77777777" w:rsidR="00065B86" w:rsidRPr="00065B86" w:rsidRDefault="00065B86" w:rsidP="00065B86">
            <w:pPr>
              <w:pStyle w:val="Sarakstarindkopa"/>
              <w:numPr>
                <w:ilvl w:val="0"/>
                <w:numId w:val="36"/>
              </w:numPr>
              <w:spacing w:after="0" w:line="240" w:lineRule="auto"/>
              <w:jc w:val="both"/>
              <w:rPr>
                <w:rFonts w:ascii="Arial" w:eastAsia="Times New Roman" w:hAnsi="Arial" w:cs="Arial"/>
                <w:b/>
                <w:bCs/>
                <w:lang w:val="lv"/>
              </w:rPr>
            </w:pPr>
            <w:r w:rsidRPr="00065B86">
              <w:rPr>
                <w:rFonts w:ascii="Arial" w:eastAsia="Times New Roman" w:hAnsi="Arial" w:cs="Arial"/>
                <w:color w:val="000000"/>
                <w:bdr w:val="none" w:sz="0" w:space="0" w:color="auto" w:frame="1"/>
                <w:lang w:val="lv-LV" w:eastAsia="en-GB"/>
              </w:rPr>
              <w:t>Profesionālās pilnveides pasākumi administrācijas un pedagoģiskajam personālam par datu analīzi, IKT un Zaļajām prasmēm un mācību metodēm darbam ar izglītojamiem ar mācīšanās traucējumiem u.c. indikācijām.</w:t>
            </w:r>
          </w:p>
          <w:p w14:paraId="4A99B49C" w14:textId="77777777" w:rsidR="00065B86" w:rsidRPr="00065B86" w:rsidRDefault="00065B86" w:rsidP="00065B86">
            <w:pPr>
              <w:pStyle w:val="Sarakstarindkopa"/>
              <w:numPr>
                <w:ilvl w:val="0"/>
                <w:numId w:val="36"/>
              </w:numPr>
              <w:spacing w:after="0" w:line="240" w:lineRule="auto"/>
              <w:jc w:val="both"/>
              <w:rPr>
                <w:rFonts w:ascii="Arial" w:eastAsia="Times New Roman" w:hAnsi="Arial" w:cs="Arial"/>
                <w:b/>
                <w:bCs/>
                <w:lang w:val="lv"/>
              </w:rPr>
            </w:pPr>
            <w:r w:rsidRPr="00065B86">
              <w:rPr>
                <w:rFonts w:ascii="Arial" w:eastAsia="Times New Roman" w:hAnsi="Arial" w:cs="Arial"/>
                <w:color w:val="000000"/>
                <w:bdr w:val="none" w:sz="0" w:space="0" w:color="auto" w:frame="1"/>
                <w:lang w:val="lv-LV" w:eastAsia="en-GB"/>
              </w:rPr>
              <w:t>Kvalitatīvu praktisko darbu īstenošana VT izglītības programmās.</w:t>
            </w:r>
          </w:p>
          <w:p w14:paraId="05B29ED1" w14:textId="77777777" w:rsidR="00065B86" w:rsidRPr="00065B86" w:rsidRDefault="00065B86" w:rsidP="00065B86">
            <w:pPr>
              <w:pStyle w:val="Sarakstarindkopa"/>
              <w:numPr>
                <w:ilvl w:val="0"/>
                <w:numId w:val="36"/>
              </w:numPr>
              <w:spacing w:after="0" w:line="240" w:lineRule="auto"/>
              <w:jc w:val="both"/>
              <w:rPr>
                <w:rFonts w:ascii="Arial" w:eastAsia="Times New Roman" w:hAnsi="Arial" w:cs="Arial"/>
                <w:b/>
                <w:bCs/>
                <w:lang w:val="lv"/>
              </w:rPr>
            </w:pPr>
            <w:r w:rsidRPr="00065B86">
              <w:rPr>
                <w:rFonts w:ascii="Arial" w:eastAsia="Times New Roman" w:hAnsi="Arial" w:cs="Arial"/>
                <w:color w:val="000000"/>
                <w:bdr w:val="none" w:sz="0" w:space="0" w:color="auto" w:frame="1"/>
                <w:lang w:val="lv-LV" w:eastAsia="en-GB"/>
              </w:rPr>
              <w:t xml:space="preserve">Izstrādāt VT Mācību olimpiāžu kārtību, SZPD kārtību un pilnveidot izglītojamo sagatavošanu VT </w:t>
            </w:r>
            <w:proofErr w:type="spellStart"/>
            <w:r w:rsidRPr="00065B86">
              <w:rPr>
                <w:rFonts w:ascii="Arial" w:eastAsia="Times New Roman" w:hAnsi="Arial" w:cs="Arial"/>
                <w:color w:val="000000"/>
                <w:bdr w:val="none" w:sz="0" w:space="0" w:color="auto" w:frame="1"/>
                <w:lang w:val="lv-LV" w:eastAsia="en-GB"/>
              </w:rPr>
              <w:t>Skills</w:t>
            </w:r>
            <w:proofErr w:type="spellEnd"/>
            <w:r w:rsidRPr="00065B86">
              <w:rPr>
                <w:rFonts w:ascii="Arial" w:eastAsia="Times New Roman" w:hAnsi="Arial" w:cs="Arial"/>
                <w:color w:val="000000"/>
                <w:bdr w:val="none" w:sz="0" w:space="0" w:color="auto" w:frame="1"/>
                <w:lang w:val="lv-LV" w:eastAsia="en-GB"/>
              </w:rPr>
              <w:t xml:space="preserve"> konkursu atlasei tehnikumā, dalībai Latvijā un Eiropā.</w:t>
            </w:r>
          </w:p>
          <w:p w14:paraId="5F8FB467" w14:textId="308358BF" w:rsidR="00065B86" w:rsidRPr="00065B86" w:rsidRDefault="00065B86" w:rsidP="00065B86">
            <w:pPr>
              <w:pStyle w:val="Sarakstarindkopa"/>
              <w:numPr>
                <w:ilvl w:val="0"/>
                <w:numId w:val="36"/>
              </w:numPr>
              <w:spacing w:after="0" w:line="240" w:lineRule="auto"/>
              <w:jc w:val="both"/>
              <w:rPr>
                <w:rFonts w:ascii="Arial" w:eastAsia="Times New Roman" w:hAnsi="Arial" w:cs="Arial"/>
                <w:b/>
                <w:bCs/>
                <w:lang w:val="lv"/>
              </w:rPr>
            </w:pPr>
            <w:r w:rsidRPr="00065B86">
              <w:rPr>
                <w:rFonts w:ascii="Arial" w:eastAsia="Times New Roman" w:hAnsi="Arial" w:cs="Arial"/>
                <w:color w:val="000000"/>
                <w:bdr w:val="none" w:sz="0" w:space="0" w:color="auto" w:frame="1"/>
                <w:lang w:val="lv-LV" w:eastAsia="en-GB"/>
              </w:rPr>
              <w:t>Nodrošināt pedagoģisko darbinieku iespējas dalībai stažēšanās Latvijā un starptautiskajās mobilitātēs.</w:t>
            </w:r>
          </w:p>
        </w:tc>
      </w:tr>
      <w:tr w:rsidR="00065B86" w:rsidRPr="00EC44F9" w14:paraId="1319E5CC" w14:textId="77777777" w:rsidTr="00065B86">
        <w:trPr>
          <w:trHeight w:val="4004"/>
        </w:trPr>
        <w:tc>
          <w:tcPr>
            <w:tcW w:w="2982" w:type="dxa"/>
            <w:shd w:val="clear" w:color="auto" w:fill="auto"/>
          </w:tcPr>
          <w:p w14:paraId="3764AAA0" w14:textId="0895B0F0" w:rsidR="00065B86" w:rsidRPr="00FA3B1A" w:rsidRDefault="00065B86" w:rsidP="00551CD9">
            <w:pPr>
              <w:spacing w:after="0" w:line="240" w:lineRule="auto"/>
              <w:rPr>
                <w:rFonts w:ascii="Arial" w:eastAsia="Times New Roman" w:hAnsi="Arial" w:cs="Arial"/>
                <w:b/>
                <w:bCs/>
                <w:lang w:val="lv"/>
              </w:rPr>
            </w:pPr>
            <w:r w:rsidRPr="00620F44">
              <w:rPr>
                <w:rFonts w:ascii="Arial" w:eastAsia="Times New Roman" w:hAnsi="Arial" w:cs="Arial"/>
                <w:color w:val="000000" w:themeColor="text1"/>
                <w:lang w:val="lv-LV"/>
              </w:rPr>
              <w:t>Mērķtiecība</w:t>
            </w:r>
          </w:p>
        </w:tc>
        <w:tc>
          <w:tcPr>
            <w:tcW w:w="6516" w:type="dxa"/>
            <w:shd w:val="clear" w:color="auto" w:fill="auto"/>
          </w:tcPr>
          <w:p w14:paraId="7CE43E66" w14:textId="77777777" w:rsidR="00065B86" w:rsidRPr="00065B86" w:rsidRDefault="00065B86" w:rsidP="00065B86">
            <w:pPr>
              <w:pStyle w:val="Sarakstarindkopa"/>
              <w:numPr>
                <w:ilvl w:val="0"/>
                <w:numId w:val="37"/>
              </w:numPr>
              <w:jc w:val="both"/>
              <w:rPr>
                <w:rFonts w:ascii="Arial" w:eastAsia="Times New Roman" w:hAnsi="Arial" w:cs="Arial"/>
                <w:lang w:val="lv-LV"/>
              </w:rPr>
            </w:pPr>
            <w:r w:rsidRPr="00065B86">
              <w:rPr>
                <w:rFonts w:ascii="Arial" w:eastAsia="Times New Roman" w:hAnsi="Arial" w:cs="Arial"/>
                <w:lang w:val="lv-LV"/>
              </w:rPr>
              <w:t xml:space="preserve">Attīstīt caurviju prasmi </w:t>
            </w:r>
            <w:r w:rsidRPr="00065B86">
              <w:rPr>
                <w:rFonts w:ascii="Arial" w:eastAsia="Times New Roman" w:hAnsi="Arial" w:cs="Arial"/>
                <w:color w:val="414142"/>
                <w:lang w:val="lv-LV" w:eastAsia="en-GB"/>
              </w:rPr>
              <w:t xml:space="preserve">kritisko domāšanu un </w:t>
            </w:r>
            <w:proofErr w:type="spellStart"/>
            <w:r w:rsidRPr="00065B86">
              <w:rPr>
                <w:rFonts w:ascii="Arial" w:eastAsia="Times New Roman" w:hAnsi="Arial" w:cs="Arial"/>
                <w:color w:val="414142"/>
                <w:lang w:val="lv-LV" w:eastAsia="en-GB"/>
              </w:rPr>
              <w:t>problēmrisināšanu</w:t>
            </w:r>
            <w:proofErr w:type="spellEnd"/>
            <w:r w:rsidRPr="00065B86">
              <w:rPr>
                <w:rFonts w:ascii="Arial" w:eastAsia="Times New Roman" w:hAnsi="Arial" w:cs="Arial"/>
                <w:color w:val="414142"/>
                <w:lang w:val="lv-LV" w:eastAsia="en-GB"/>
              </w:rPr>
              <w:t>.</w:t>
            </w:r>
          </w:p>
          <w:p w14:paraId="5B3AD207" w14:textId="77777777" w:rsidR="00065B86" w:rsidRPr="00065B86" w:rsidRDefault="00065B86" w:rsidP="00065B86">
            <w:pPr>
              <w:pStyle w:val="Sarakstarindkopa"/>
              <w:numPr>
                <w:ilvl w:val="0"/>
                <w:numId w:val="37"/>
              </w:numPr>
              <w:spacing w:after="0" w:line="240" w:lineRule="auto"/>
              <w:jc w:val="both"/>
              <w:rPr>
                <w:rFonts w:ascii="Arial" w:eastAsia="Times New Roman" w:hAnsi="Arial" w:cs="Arial"/>
                <w:b/>
                <w:bCs/>
                <w:lang w:val="lv"/>
              </w:rPr>
            </w:pPr>
            <w:r w:rsidRPr="00065B86">
              <w:rPr>
                <w:rFonts w:ascii="Arial" w:eastAsia="Times New Roman" w:hAnsi="Arial" w:cs="Arial"/>
                <w:color w:val="000000"/>
                <w:bdr w:val="none" w:sz="0" w:space="0" w:color="auto" w:frame="1"/>
                <w:lang w:val="lv-LV" w:eastAsia="en-GB"/>
              </w:rPr>
              <w:t>Organizēt profesionālās pievilcības pasākumus VT noteiktajās virsvadības jomās kvalifikācijās "</w:t>
            </w:r>
            <w:proofErr w:type="spellStart"/>
            <w:r w:rsidRPr="00065B86">
              <w:rPr>
                <w:rFonts w:ascii="Arial" w:eastAsia="Times New Roman" w:hAnsi="Arial" w:cs="Arial"/>
                <w:color w:val="000000"/>
                <w:bdr w:val="none" w:sz="0" w:space="0" w:color="auto" w:frame="1"/>
                <w:lang w:val="lv-LV" w:eastAsia="en-GB"/>
              </w:rPr>
              <w:t>Mehatronisku</w:t>
            </w:r>
            <w:proofErr w:type="spellEnd"/>
            <w:r w:rsidRPr="00065B86">
              <w:rPr>
                <w:rFonts w:ascii="Arial" w:eastAsia="Times New Roman" w:hAnsi="Arial" w:cs="Arial"/>
                <w:color w:val="000000"/>
                <w:bdr w:val="none" w:sz="0" w:space="0" w:color="auto" w:frame="1"/>
                <w:lang w:val="lv-LV" w:eastAsia="en-GB"/>
              </w:rPr>
              <w:t xml:space="preserve"> sistēmu tehniķis" un "Uzskaites grāmatvedis" (konkursi, olimpiādes, sadarbība ar nozares uzņēmumiem, reģiona sabiedrības intereses veicināšanas pasākumi;</w:t>
            </w:r>
          </w:p>
          <w:p w14:paraId="7A9843DC" w14:textId="77777777" w:rsidR="00065B86" w:rsidRPr="00065B86" w:rsidRDefault="00065B86" w:rsidP="00065B86">
            <w:pPr>
              <w:pStyle w:val="Sarakstarindkopa"/>
              <w:numPr>
                <w:ilvl w:val="0"/>
                <w:numId w:val="37"/>
              </w:numPr>
              <w:spacing w:after="0" w:line="240" w:lineRule="auto"/>
              <w:jc w:val="both"/>
              <w:rPr>
                <w:rFonts w:ascii="Arial" w:eastAsia="Times New Roman" w:hAnsi="Arial" w:cs="Arial"/>
                <w:b/>
                <w:bCs/>
                <w:lang w:val="lv"/>
              </w:rPr>
            </w:pPr>
            <w:r w:rsidRPr="00065B86">
              <w:rPr>
                <w:rFonts w:ascii="Arial" w:eastAsia="Times New Roman" w:hAnsi="Arial" w:cs="Arial"/>
                <w:color w:val="000000"/>
                <w:bdr w:val="none" w:sz="0" w:space="0" w:color="auto" w:frame="1"/>
                <w:lang w:val="lv-LV" w:eastAsia="en-GB"/>
              </w:rPr>
              <w:t>Turpināt attīstīt kvalifikācijas “Atjaunojamās enerģētikas tehniķis" profesionālās izglītības programmu (pedagoģiskā personāla profesionālā pilnveide; materiāltehnisko līdzekļu iegāde; Sadarbības līgumu noslēgšana; kvalitatīvas prakses programmas un prakses vietas).</w:t>
            </w:r>
          </w:p>
          <w:p w14:paraId="2BF28D0D" w14:textId="3E704FA6" w:rsidR="00065B86" w:rsidRPr="00065B86" w:rsidRDefault="00065B86" w:rsidP="00065B86">
            <w:pPr>
              <w:pStyle w:val="Sarakstarindkopa"/>
              <w:numPr>
                <w:ilvl w:val="0"/>
                <w:numId w:val="37"/>
              </w:numPr>
              <w:shd w:val="clear" w:color="auto" w:fill="FFFFFF"/>
              <w:jc w:val="both"/>
              <w:textAlignment w:val="baseline"/>
              <w:rPr>
                <w:rFonts w:ascii="Arial" w:eastAsia="Times New Roman" w:hAnsi="Arial" w:cs="Arial"/>
                <w:lang w:val="lv-LV"/>
              </w:rPr>
            </w:pPr>
            <w:r w:rsidRPr="00065B86">
              <w:rPr>
                <w:rFonts w:ascii="Arial" w:eastAsia="Times New Roman" w:hAnsi="Arial" w:cs="Arial"/>
                <w:color w:val="000000"/>
                <w:bdr w:val="none" w:sz="0" w:space="0" w:color="auto" w:frame="1"/>
                <w:lang w:val="lv-LV" w:eastAsia="en-GB"/>
              </w:rPr>
              <w:t>Palielināt pieaugušo izglītības piedāvājumu un dalībnieku skaitu,</w:t>
            </w:r>
            <w:r w:rsidRPr="00065B86">
              <w:rPr>
                <w:rFonts w:ascii="Arial" w:eastAsia="Times New Roman" w:hAnsi="Arial" w:cs="Arial"/>
                <w:color w:val="242424"/>
                <w:lang w:val="lv-LV" w:eastAsia="en-GB"/>
              </w:rPr>
              <w:t xml:space="preserve"> </w:t>
            </w:r>
            <w:r w:rsidRPr="00065B86">
              <w:rPr>
                <w:rFonts w:ascii="Arial" w:eastAsia="Times New Roman" w:hAnsi="Arial" w:cs="Arial"/>
                <w:color w:val="000000"/>
                <w:bdr w:val="none" w:sz="0" w:space="0" w:color="auto" w:frame="1"/>
                <w:lang w:val="lv-LV" w:eastAsia="en-GB"/>
              </w:rPr>
              <w:t>t.sk. izstrādājot e-vides izglītības iespējas.</w:t>
            </w:r>
          </w:p>
        </w:tc>
      </w:tr>
      <w:tr w:rsidR="00065B86" w:rsidRPr="00EC44F9" w14:paraId="18FDCB35" w14:textId="77777777" w:rsidTr="001004E4">
        <w:trPr>
          <w:trHeight w:val="3066"/>
        </w:trPr>
        <w:tc>
          <w:tcPr>
            <w:tcW w:w="2982" w:type="dxa"/>
            <w:shd w:val="clear" w:color="auto" w:fill="auto"/>
          </w:tcPr>
          <w:p w14:paraId="2EFC0F59" w14:textId="7DF2C4A5" w:rsidR="00065B86" w:rsidRPr="00620F44" w:rsidRDefault="00065B86" w:rsidP="00551CD9">
            <w:pP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lastRenderedPageBreak/>
              <w:t>Mūsdienīgums</w:t>
            </w:r>
          </w:p>
          <w:p w14:paraId="16E59324" w14:textId="77777777" w:rsidR="00065B86" w:rsidRPr="00620F44" w:rsidRDefault="00065B86" w:rsidP="00551CD9">
            <w:pPr>
              <w:rPr>
                <w:rFonts w:ascii="Arial" w:eastAsia="Times New Roman" w:hAnsi="Arial" w:cs="Arial"/>
                <w:color w:val="000000" w:themeColor="text1"/>
                <w:lang w:val="lv-LV"/>
              </w:rPr>
            </w:pPr>
          </w:p>
          <w:p w14:paraId="2289B4E7" w14:textId="77777777" w:rsidR="00065B86" w:rsidRPr="00FA3B1A" w:rsidRDefault="00065B86" w:rsidP="00551CD9">
            <w:pPr>
              <w:spacing w:after="0" w:line="240" w:lineRule="auto"/>
              <w:jc w:val="center"/>
              <w:rPr>
                <w:rFonts w:ascii="Arial" w:eastAsia="Times New Roman" w:hAnsi="Arial" w:cs="Arial"/>
                <w:b/>
                <w:bCs/>
                <w:lang w:val="lv"/>
              </w:rPr>
            </w:pPr>
          </w:p>
        </w:tc>
        <w:tc>
          <w:tcPr>
            <w:tcW w:w="6516" w:type="dxa"/>
            <w:shd w:val="clear" w:color="auto" w:fill="auto"/>
          </w:tcPr>
          <w:p w14:paraId="65928AAA" w14:textId="77777777" w:rsidR="00065B86" w:rsidRPr="00065B86" w:rsidRDefault="00065B86" w:rsidP="00065B86">
            <w:pPr>
              <w:pStyle w:val="Sarakstarindkopa"/>
              <w:numPr>
                <w:ilvl w:val="0"/>
                <w:numId w:val="38"/>
              </w:numPr>
              <w:spacing w:after="0" w:line="240" w:lineRule="auto"/>
              <w:rPr>
                <w:rFonts w:ascii="Arial" w:eastAsia="Times New Roman" w:hAnsi="Arial" w:cs="Arial"/>
                <w:b/>
                <w:bCs/>
                <w:lang w:val="lv"/>
              </w:rPr>
            </w:pPr>
            <w:r w:rsidRPr="00065B86">
              <w:rPr>
                <w:rFonts w:ascii="Arial" w:eastAsia="Times New Roman" w:hAnsi="Arial" w:cs="Arial"/>
                <w:color w:val="000000"/>
                <w:bdr w:val="none" w:sz="0" w:space="0" w:color="auto" w:frame="1"/>
                <w:shd w:val="clear" w:color="auto" w:fill="FFFFFF"/>
                <w:lang w:val="lv-LV" w:eastAsia="en-GB"/>
              </w:rPr>
              <w:t>Zaļo prasmju, t.sk. Ekoskolas, energoefektivitātes u.c. aktivitāšu īstenošana VT izglītības programmās un ieviešana VT.</w:t>
            </w:r>
          </w:p>
          <w:p w14:paraId="41DE7D64" w14:textId="77777777" w:rsidR="00065B86" w:rsidRPr="00065B86" w:rsidRDefault="00065B86" w:rsidP="00065B86">
            <w:pPr>
              <w:pStyle w:val="Sarakstarindkopa"/>
              <w:numPr>
                <w:ilvl w:val="0"/>
                <w:numId w:val="38"/>
              </w:numPr>
              <w:spacing w:after="0" w:line="240" w:lineRule="auto"/>
              <w:jc w:val="both"/>
              <w:rPr>
                <w:rFonts w:ascii="Arial" w:eastAsia="Times New Roman" w:hAnsi="Arial" w:cs="Arial"/>
                <w:b/>
                <w:bCs/>
                <w:lang w:val="lv"/>
              </w:rPr>
            </w:pPr>
            <w:r w:rsidRPr="00065B86">
              <w:rPr>
                <w:rFonts w:ascii="Arial" w:eastAsia="Times New Roman" w:hAnsi="Arial" w:cs="Arial"/>
                <w:color w:val="000000"/>
                <w:bdr w:val="none" w:sz="0" w:space="0" w:color="auto" w:frame="1"/>
                <w:lang w:val="lv-LV" w:eastAsia="en-GB"/>
              </w:rPr>
              <w:t>V</w:t>
            </w:r>
            <w:r w:rsidRPr="00065B86">
              <w:rPr>
                <w:rFonts w:ascii="Arial" w:eastAsia="Times New Roman" w:hAnsi="Arial" w:cs="Arial"/>
                <w:color w:val="000000"/>
                <w:bdr w:val="none" w:sz="0" w:space="0" w:color="auto" w:frame="1"/>
                <w:shd w:val="clear" w:color="auto" w:fill="FFFFFF"/>
                <w:lang w:val="lv-LV" w:eastAsia="en-GB"/>
              </w:rPr>
              <w:t>eicināt E- vides risinājumu attīstību VT izglītības programmās un VT darba organizēšanā.</w:t>
            </w:r>
          </w:p>
          <w:p w14:paraId="0F7D32CF" w14:textId="77777777" w:rsidR="00065B86" w:rsidRPr="00065B86" w:rsidRDefault="00065B86" w:rsidP="00065B86">
            <w:pPr>
              <w:pStyle w:val="Sarakstarindkopa"/>
              <w:numPr>
                <w:ilvl w:val="0"/>
                <w:numId w:val="38"/>
              </w:numPr>
              <w:spacing w:after="0" w:line="240" w:lineRule="auto"/>
              <w:jc w:val="both"/>
              <w:rPr>
                <w:rFonts w:ascii="Arial" w:eastAsia="Times New Roman" w:hAnsi="Arial" w:cs="Arial"/>
                <w:b/>
                <w:bCs/>
                <w:lang w:val="lv"/>
              </w:rPr>
            </w:pPr>
            <w:r w:rsidRPr="00065B86">
              <w:rPr>
                <w:rFonts w:ascii="Arial" w:eastAsia="Times New Roman" w:hAnsi="Arial" w:cs="Arial"/>
                <w:color w:val="000000"/>
                <w:bdr w:val="none" w:sz="0" w:space="0" w:color="auto" w:frame="1"/>
                <w:lang w:val="lv-LV" w:eastAsia="en-GB"/>
              </w:rPr>
              <w:t xml:space="preserve">Iniciēt un/vai piedalīties ar mūsdienīgu, inovatīvu risinājumu izstrādi, ieviešanu saistītos konkursos, t.sk. SMU,  </w:t>
            </w:r>
            <w:proofErr w:type="spellStart"/>
            <w:r w:rsidRPr="00065B86">
              <w:rPr>
                <w:rFonts w:ascii="Arial" w:eastAsia="Times New Roman" w:hAnsi="Arial" w:cs="Arial"/>
                <w:color w:val="000000"/>
                <w:bdr w:val="none" w:sz="0" w:space="0" w:color="auto" w:frame="1"/>
                <w:lang w:val="lv-LV" w:eastAsia="en-GB"/>
              </w:rPr>
              <w:t>hakatonos</w:t>
            </w:r>
            <w:proofErr w:type="spellEnd"/>
            <w:r w:rsidRPr="00065B86">
              <w:rPr>
                <w:rFonts w:ascii="Arial" w:eastAsia="Times New Roman" w:hAnsi="Arial" w:cs="Arial"/>
                <w:color w:val="000000"/>
                <w:bdr w:val="none" w:sz="0" w:space="0" w:color="auto" w:frame="1"/>
                <w:lang w:val="lv-LV" w:eastAsia="en-GB"/>
              </w:rPr>
              <w:t xml:space="preserve"> un projektos Latvijas un starptautiskā mērogā.</w:t>
            </w:r>
          </w:p>
          <w:p w14:paraId="17EDCDD3" w14:textId="5112DBA2" w:rsidR="00065B86" w:rsidRPr="00065B86" w:rsidRDefault="00065B86" w:rsidP="00065B86">
            <w:pPr>
              <w:pStyle w:val="Sarakstarindkopa"/>
              <w:numPr>
                <w:ilvl w:val="0"/>
                <w:numId w:val="38"/>
              </w:numPr>
              <w:spacing w:after="0" w:line="240" w:lineRule="auto"/>
              <w:jc w:val="both"/>
              <w:rPr>
                <w:rFonts w:ascii="Arial" w:eastAsia="Times New Roman" w:hAnsi="Arial" w:cs="Arial"/>
                <w:b/>
                <w:bCs/>
                <w:lang w:val="lv"/>
              </w:rPr>
            </w:pPr>
            <w:r w:rsidRPr="00065B86">
              <w:rPr>
                <w:rFonts w:ascii="Arial" w:eastAsia="Times New Roman" w:hAnsi="Arial" w:cs="Arial"/>
                <w:color w:val="000000"/>
                <w:bdr w:val="none" w:sz="0" w:space="0" w:color="auto" w:frame="1"/>
                <w:lang w:val="lv-LV" w:eastAsia="en-GB"/>
              </w:rPr>
              <w:t>P</w:t>
            </w:r>
            <w:r w:rsidRPr="00065B86">
              <w:rPr>
                <w:rFonts w:ascii="Arial" w:eastAsia="Times New Roman" w:hAnsi="Arial" w:cs="Arial"/>
                <w:color w:val="000000"/>
                <w:bdr w:val="none" w:sz="0" w:space="0" w:color="auto" w:frame="1"/>
                <w:shd w:val="clear" w:color="auto" w:fill="FFFFFF"/>
                <w:lang w:val="lv-LV" w:eastAsia="en-GB"/>
              </w:rPr>
              <w:t>apildināt materiāli tehnisko bāzi ar mūsdienīgu, jaunākajam tehnoloģiskajām tendencēm atbilstošu aprīkojumu un iekārtām.</w:t>
            </w:r>
          </w:p>
        </w:tc>
      </w:tr>
    </w:tbl>
    <w:p w14:paraId="5817B508" w14:textId="4D70C6AE" w:rsidR="275B3B4E" w:rsidRPr="009B40FA" w:rsidRDefault="275B3B4E" w:rsidP="005E361C">
      <w:pPr>
        <w:spacing w:after="0" w:line="240" w:lineRule="auto"/>
        <w:jc w:val="both"/>
        <w:rPr>
          <w:rFonts w:ascii="Times New Roman" w:hAnsi="Times New Roman" w:cs="Times New Roman"/>
          <w:lang w:val="lv-LV"/>
        </w:rPr>
      </w:pPr>
    </w:p>
    <w:sectPr w:rsidR="275B3B4E" w:rsidRPr="009B40FA" w:rsidSect="00E03DA6">
      <w:pgSz w:w="12240" w:h="15840"/>
      <w:pgMar w:top="1440" w:right="10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E90"/>
    <w:multiLevelType w:val="hybridMultilevel"/>
    <w:tmpl w:val="3D2E92BC"/>
    <w:lvl w:ilvl="0" w:tplc="DFC632B8">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5941E66"/>
    <w:multiLevelType w:val="hybridMultilevel"/>
    <w:tmpl w:val="9AE4AAAA"/>
    <w:lvl w:ilvl="0" w:tplc="6942A6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AB87614"/>
    <w:multiLevelType w:val="hybridMultilevel"/>
    <w:tmpl w:val="4DECAC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B6D84"/>
    <w:multiLevelType w:val="hybridMultilevel"/>
    <w:tmpl w:val="813C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3622F"/>
    <w:multiLevelType w:val="multilevel"/>
    <w:tmpl w:val="6A70DC6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DF4B38"/>
    <w:multiLevelType w:val="hybridMultilevel"/>
    <w:tmpl w:val="CFE4152E"/>
    <w:lvl w:ilvl="0" w:tplc="D19E1708">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21453"/>
    <w:multiLevelType w:val="hybridMultilevel"/>
    <w:tmpl w:val="B7C8024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3135C6"/>
    <w:multiLevelType w:val="multilevel"/>
    <w:tmpl w:val="6A3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65AF2"/>
    <w:multiLevelType w:val="hybridMultilevel"/>
    <w:tmpl w:val="67E4EC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E74A6"/>
    <w:multiLevelType w:val="hybridMultilevel"/>
    <w:tmpl w:val="F222A760"/>
    <w:lvl w:ilvl="0" w:tplc="7FC0557E">
      <w:start w:val="1"/>
      <w:numFmt w:val="bullet"/>
      <w:lvlText w:val=""/>
      <w:lvlJc w:val="left"/>
      <w:pPr>
        <w:ind w:left="720" w:hanging="360"/>
      </w:pPr>
      <w:rPr>
        <w:rFonts w:ascii="Wingdings" w:hAnsi="Wingdings" w:hint="default"/>
      </w:rPr>
    </w:lvl>
    <w:lvl w:ilvl="1" w:tplc="35C05094">
      <w:start w:val="1"/>
      <w:numFmt w:val="bullet"/>
      <w:lvlText w:val="o"/>
      <w:lvlJc w:val="left"/>
      <w:pPr>
        <w:ind w:left="1440" w:hanging="360"/>
      </w:pPr>
      <w:rPr>
        <w:rFonts w:ascii="Courier New" w:hAnsi="Courier New" w:hint="default"/>
      </w:rPr>
    </w:lvl>
    <w:lvl w:ilvl="2" w:tplc="BDC832D0">
      <w:start w:val="1"/>
      <w:numFmt w:val="bullet"/>
      <w:lvlText w:val=""/>
      <w:lvlJc w:val="left"/>
      <w:pPr>
        <w:ind w:left="2160" w:hanging="360"/>
      </w:pPr>
      <w:rPr>
        <w:rFonts w:ascii="Wingdings" w:hAnsi="Wingdings" w:hint="default"/>
      </w:rPr>
    </w:lvl>
    <w:lvl w:ilvl="3" w:tplc="AC18C068">
      <w:start w:val="1"/>
      <w:numFmt w:val="bullet"/>
      <w:lvlText w:val=""/>
      <w:lvlJc w:val="left"/>
      <w:pPr>
        <w:ind w:left="2880" w:hanging="360"/>
      </w:pPr>
      <w:rPr>
        <w:rFonts w:ascii="Symbol" w:hAnsi="Symbol" w:hint="default"/>
      </w:rPr>
    </w:lvl>
    <w:lvl w:ilvl="4" w:tplc="077A431C">
      <w:start w:val="1"/>
      <w:numFmt w:val="bullet"/>
      <w:lvlText w:val="o"/>
      <w:lvlJc w:val="left"/>
      <w:pPr>
        <w:ind w:left="3600" w:hanging="360"/>
      </w:pPr>
      <w:rPr>
        <w:rFonts w:ascii="Courier New" w:hAnsi="Courier New" w:hint="default"/>
      </w:rPr>
    </w:lvl>
    <w:lvl w:ilvl="5" w:tplc="114CF80E">
      <w:start w:val="1"/>
      <w:numFmt w:val="bullet"/>
      <w:lvlText w:val=""/>
      <w:lvlJc w:val="left"/>
      <w:pPr>
        <w:ind w:left="4320" w:hanging="360"/>
      </w:pPr>
      <w:rPr>
        <w:rFonts w:ascii="Wingdings" w:hAnsi="Wingdings" w:hint="default"/>
      </w:rPr>
    </w:lvl>
    <w:lvl w:ilvl="6" w:tplc="B60C5FF0">
      <w:start w:val="1"/>
      <w:numFmt w:val="bullet"/>
      <w:lvlText w:val=""/>
      <w:lvlJc w:val="left"/>
      <w:pPr>
        <w:ind w:left="5040" w:hanging="360"/>
      </w:pPr>
      <w:rPr>
        <w:rFonts w:ascii="Symbol" w:hAnsi="Symbol" w:hint="default"/>
      </w:rPr>
    </w:lvl>
    <w:lvl w:ilvl="7" w:tplc="D5C2FABC">
      <w:start w:val="1"/>
      <w:numFmt w:val="bullet"/>
      <w:lvlText w:val="o"/>
      <w:lvlJc w:val="left"/>
      <w:pPr>
        <w:ind w:left="5760" w:hanging="360"/>
      </w:pPr>
      <w:rPr>
        <w:rFonts w:ascii="Courier New" w:hAnsi="Courier New" w:hint="default"/>
      </w:rPr>
    </w:lvl>
    <w:lvl w:ilvl="8" w:tplc="AA6EC608">
      <w:start w:val="1"/>
      <w:numFmt w:val="bullet"/>
      <w:lvlText w:val=""/>
      <w:lvlJc w:val="left"/>
      <w:pPr>
        <w:ind w:left="6480" w:hanging="360"/>
      </w:pPr>
      <w:rPr>
        <w:rFonts w:ascii="Wingdings" w:hAnsi="Wingdings" w:hint="default"/>
      </w:rPr>
    </w:lvl>
  </w:abstractNum>
  <w:abstractNum w:abstractNumId="10"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E70B1"/>
    <w:multiLevelType w:val="hybridMultilevel"/>
    <w:tmpl w:val="313E87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D3AB8"/>
    <w:multiLevelType w:val="hybridMultilevel"/>
    <w:tmpl w:val="3A622F94"/>
    <w:lvl w:ilvl="0" w:tplc="033090B0">
      <w:start w:val="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486C5C"/>
    <w:multiLevelType w:val="hybridMultilevel"/>
    <w:tmpl w:val="A2168D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575BD"/>
    <w:multiLevelType w:val="multilevel"/>
    <w:tmpl w:val="4D6EDF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5027D1"/>
    <w:multiLevelType w:val="multilevel"/>
    <w:tmpl w:val="01D460B4"/>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7F01D5"/>
    <w:multiLevelType w:val="hybridMultilevel"/>
    <w:tmpl w:val="3CACEF04"/>
    <w:lvl w:ilvl="0" w:tplc="27486B0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541789"/>
    <w:multiLevelType w:val="multilevel"/>
    <w:tmpl w:val="228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40064"/>
    <w:multiLevelType w:val="multilevel"/>
    <w:tmpl w:val="70C6B558"/>
    <w:lvl w:ilvl="0">
      <w:start w:val="2"/>
      <w:numFmt w:val="decimal"/>
      <w:lvlText w:val="%1."/>
      <w:lvlJc w:val="left"/>
      <w:pPr>
        <w:ind w:left="540" w:hanging="540"/>
      </w:pPr>
      <w:rPr>
        <w:rFonts w:hint="default"/>
        <w:u w:val="none"/>
      </w:rPr>
    </w:lvl>
    <w:lvl w:ilvl="1">
      <w:start w:val="2"/>
      <w:numFmt w:val="decimal"/>
      <w:lvlText w:val="%1.%2."/>
      <w:lvlJc w:val="left"/>
      <w:pPr>
        <w:ind w:left="900" w:hanging="540"/>
      </w:pPr>
      <w:rPr>
        <w:rFonts w:hint="default"/>
        <w:u w:val="none"/>
      </w:rPr>
    </w:lvl>
    <w:lvl w:ilvl="2">
      <w:start w:val="3"/>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9" w15:restartNumberingAfterBreak="0">
    <w:nsid w:val="4A7E18F0"/>
    <w:multiLevelType w:val="hybridMultilevel"/>
    <w:tmpl w:val="D58844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154FC"/>
    <w:multiLevelType w:val="hybridMultilevel"/>
    <w:tmpl w:val="A4C474D2"/>
    <w:lvl w:ilvl="0" w:tplc="55EA8D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CD07FDF"/>
    <w:multiLevelType w:val="hybridMultilevel"/>
    <w:tmpl w:val="F2460D52"/>
    <w:lvl w:ilvl="0" w:tplc="768EB86E">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F3E32C0"/>
    <w:multiLevelType w:val="hybridMultilevel"/>
    <w:tmpl w:val="12ACB480"/>
    <w:lvl w:ilvl="0" w:tplc="8F6A3C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72F5F6F"/>
    <w:multiLevelType w:val="hybridMultilevel"/>
    <w:tmpl w:val="716234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BC05BD"/>
    <w:multiLevelType w:val="multilevel"/>
    <w:tmpl w:val="972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884CF0"/>
    <w:multiLevelType w:val="hybridMultilevel"/>
    <w:tmpl w:val="3154E670"/>
    <w:lvl w:ilvl="0" w:tplc="66F409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9B641B2"/>
    <w:multiLevelType w:val="hybridMultilevel"/>
    <w:tmpl w:val="88269662"/>
    <w:lvl w:ilvl="0" w:tplc="9E5A62CE">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6A481E91"/>
    <w:multiLevelType w:val="multilevel"/>
    <w:tmpl w:val="C100C84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28" w15:restartNumberingAfterBreak="0">
    <w:nsid w:val="6BD1C46B"/>
    <w:multiLevelType w:val="hybridMultilevel"/>
    <w:tmpl w:val="C67ACC9C"/>
    <w:lvl w:ilvl="0" w:tplc="3C3C1828">
      <w:start w:val="1"/>
      <w:numFmt w:val="bullet"/>
      <w:lvlText w:val=""/>
      <w:lvlJc w:val="left"/>
      <w:pPr>
        <w:ind w:left="720" w:hanging="360"/>
      </w:pPr>
      <w:rPr>
        <w:rFonts w:ascii="Wingdings" w:hAnsi="Wingdings" w:hint="default"/>
      </w:rPr>
    </w:lvl>
    <w:lvl w:ilvl="1" w:tplc="3D88ECCE">
      <w:start w:val="1"/>
      <w:numFmt w:val="bullet"/>
      <w:lvlText w:val="o"/>
      <w:lvlJc w:val="left"/>
      <w:pPr>
        <w:ind w:left="1440" w:hanging="360"/>
      </w:pPr>
      <w:rPr>
        <w:rFonts w:ascii="Courier New" w:hAnsi="Courier New" w:hint="default"/>
      </w:rPr>
    </w:lvl>
    <w:lvl w:ilvl="2" w:tplc="48988754">
      <w:start w:val="1"/>
      <w:numFmt w:val="bullet"/>
      <w:lvlText w:val=""/>
      <w:lvlJc w:val="left"/>
      <w:pPr>
        <w:ind w:left="2160" w:hanging="360"/>
      </w:pPr>
      <w:rPr>
        <w:rFonts w:ascii="Wingdings" w:hAnsi="Wingdings" w:hint="default"/>
      </w:rPr>
    </w:lvl>
    <w:lvl w:ilvl="3" w:tplc="45FEA584">
      <w:start w:val="1"/>
      <w:numFmt w:val="bullet"/>
      <w:lvlText w:val=""/>
      <w:lvlJc w:val="left"/>
      <w:pPr>
        <w:ind w:left="2880" w:hanging="360"/>
      </w:pPr>
      <w:rPr>
        <w:rFonts w:ascii="Symbol" w:hAnsi="Symbol" w:hint="default"/>
      </w:rPr>
    </w:lvl>
    <w:lvl w:ilvl="4" w:tplc="44D6245A">
      <w:start w:val="1"/>
      <w:numFmt w:val="bullet"/>
      <w:lvlText w:val="o"/>
      <w:lvlJc w:val="left"/>
      <w:pPr>
        <w:ind w:left="3600" w:hanging="360"/>
      </w:pPr>
      <w:rPr>
        <w:rFonts w:ascii="Courier New" w:hAnsi="Courier New" w:hint="default"/>
      </w:rPr>
    </w:lvl>
    <w:lvl w:ilvl="5" w:tplc="D2268420">
      <w:start w:val="1"/>
      <w:numFmt w:val="bullet"/>
      <w:lvlText w:val=""/>
      <w:lvlJc w:val="left"/>
      <w:pPr>
        <w:ind w:left="4320" w:hanging="360"/>
      </w:pPr>
      <w:rPr>
        <w:rFonts w:ascii="Wingdings" w:hAnsi="Wingdings" w:hint="default"/>
      </w:rPr>
    </w:lvl>
    <w:lvl w:ilvl="6" w:tplc="1D640F80">
      <w:start w:val="1"/>
      <w:numFmt w:val="bullet"/>
      <w:lvlText w:val=""/>
      <w:lvlJc w:val="left"/>
      <w:pPr>
        <w:ind w:left="5040" w:hanging="360"/>
      </w:pPr>
      <w:rPr>
        <w:rFonts w:ascii="Symbol" w:hAnsi="Symbol" w:hint="default"/>
      </w:rPr>
    </w:lvl>
    <w:lvl w:ilvl="7" w:tplc="E85A5E8E">
      <w:start w:val="1"/>
      <w:numFmt w:val="bullet"/>
      <w:lvlText w:val="o"/>
      <w:lvlJc w:val="left"/>
      <w:pPr>
        <w:ind w:left="5760" w:hanging="360"/>
      </w:pPr>
      <w:rPr>
        <w:rFonts w:ascii="Courier New" w:hAnsi="Courier New" w:hint="default"/>
      </w:rPr>
    </w:lvl>
    <w:lvl w:ilvl="8" w:tplc="ED5096C8">
      <w:start w:val="1"/>
      <w:numFmt w:val="bullet"/>
      <w:lvlText w:val=""/>
      <w:lvlJc w:val="left"/>
      <w:pPr>
        <w:ind w:left="6480" w:hanging="360"/>
      </w:pPr>
      <w:rPr>
        <w:rFonts w:ascii="Wingdings" w:hAnsi="Wingdings" w:hint="default"/>
      </w:rPr>
    </w:lvl>
  </w:abstractNum>
  <w:abstractNum w:abstractNumId="29" w15:restartNumberingAfterBreak="0">
    <w:nsid w:val="6D116547"/>
    <w:multiLevelType w:val="hybridMultilevel"/>
    <w:tmpl w:val="5AE0D3F4"/>
    <w:lvl w:ilvl="0" w:tplc="F618843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6DFC3B95"/>
    <w:multiLevelType w:val="hybridMultilevel"/>
    <w:tmpl w:val="04069C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97D9D"/>
    <w:multiLevelType w:val="hybridMultilevel"/>
    <w:tmpl w:val="716234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D259F2"/>
    <w:multiLevelType w:val="hybridMultilevel"/>
    <w:tmpl w:val="C0F888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AF360A"/>
    <w:multiLevelType w:val="hybridMultilevel"/>
    <w:tmpl w:val="709802FC"/>
    <w:lvl w:ilvl="0" w:tplc="78BAE33E">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987C03"/>
    <w:multiLevelType w:val="hybridMultilevel"/>
    <w:tmpl w:val="02DAA3B2"/>
    <w:lvl w:ilvl="0" w:tplc="9392CEE6">
      <w:start w:val="1"/>
      <w:numFmt w:val="bullet"/>
      <w:lvlText w:val="ü"/>
      <w:lvlJc w:val="left"/>
      <w:pPr>
        <w:ind w:left="720" w:hanging="360"/>
      </w:pPr>
      <w:rPr>
        <w:rFonts w:ascii="Wingdings" w:hAnsi="Wingdings" w:hint="default"/>
      </w:rPr>
    </w:lvl>
    <w:lvl w:ilvl="1" w:tplc="FE3CEC56">
      <w:start w:val="1"/>
      <w:numFmt w:val="bullet"/>
      <w:lvlText w:val="o"/>
      <w:lvlJc w:val="left"/>
      <w:pPr>
        <w:ind w:left="1440" w:hanging="360"/>
      </w:pPr>
      <w:rPr>
        <w:rFonts w:ascii="Courier New" w:hAnsi="Courier New" w:hint="default"/>
      </w:rPr>
    </w:lvl>
    <w:lvl w:ilvl="2" w:tplc="25AA419C">
      <w:start w:val="1"/>
      <w:numFmt w:val="bullet"/>
      <w:lvlText w:val=""/>
      <w:lvlJc w:val="left"/>
      <w:pPr>
        <w:ind w:left="2160" w:hanging="360"/>
      </w:pPr>
      <w:rPr>
        <w:rFonts w:ascii="Wingdings" w:hAnsi="Wingdings" w:hint="default"/>
      </w:rPr>
    </w:lvl>
    <w:lvl w:ilvl="3" w:tplc="53E262F4">
      <w:start w:val="1"/>
      <w:numFmt w:val="bullet"/>
      <w:lvlText w:val=""/>
      <w:lvlJc w:val="left"/>
      <w:pPr>
        <w:ind w:left="2880" w:hanging="360"/>
      </w:pPr>
      <w:rPr>
        <w:rFonts w:ascii="Symbol" w:hAnsi="Symbol" w:hint="default"/>
      </w:rPr>
    </w:lvl>
    <w:lvl w:ilvl="4" w:tplc="8752BB48">
      <w:start w:val="1"/>
      <w:numFmt w:val="bullet"/>
      <w:lvlText w:val="o"/>
      <w:lvlJc w:val="left"/>
      <w:pPr>
        <w:ind w:left="3600" w:hanging="360"/>
      </w:pPr>
      <w:rPr>
        <w:rFonts w:ascii="Courier New" w:hAnsi="Courier New" w:hint="default"/>
      </w:rPr>
    </w:lvl>
    <w:lvl w:ilvl="5" w:tplc="36F0FFDC">
      <w:start w:val="1"/>
      <w:numFmt w:val="bullet"/>
      <w:lvlText w:val=""/>
      <w:lvlJc w:val="left"/>
      <w:pPr>
        <w:ind w:left="4320" w:hanging="360"/>
      </w:pPr>
      <w:rPr>
        <w:rFonts w:ascii="Wingdings" w:hAnsi="Wingdings" w:hint="default"/>
      </w:rPr>
    </w:lvl>
    <w:lvl w:ilvl="6" w:tplc="47CA90CA">
      <w:start w:val="1"/>
      <w:numFmt w:val="bullet"/>
      <w:lvlText w:val=""/>
      <w:lvlJc w:val="left"/>
      <w:pPr>
        <w:ind w:left="5040" w:hanging="360"/>
      </w:pPr>
      <w:rPr>
        <w:rFonts w:ascii="Symbol" w:hAnsi="Symbol" w:hint="default"/>
      </w:rPr>
    </w:lvl>
    <w:lvl w:ilvl="7" w:tplc="2A44D22A">
      <w:start w:val="1"/>
      <w:numFmt w:val="bullet"/>
      <w:lvlText w:val="o"/>
      <w:lvlJc w:val="left"/>
      <w:pPr>
        <w:ind w:left="5760" w:hanging="360"/>
      </w:pPr>
      <w:rPr>
        <w:rFonts w:ascii="Courier New" w:hAnsi="Courier New" w:hint="default"/>
      </w:rPr>
    </w:lvl>
    <w:lvl w:ilvl="8" w:tplc="40E85158">
      <w:start w:val="1"/>
      <w:numFmt w:val="bullet"/>
      <w:lvlText w:val=""/>
      <w:lvlJc w:val="left"/>
      <w:pPr>
        <w:ind w:left="6480" w:hanging="360"/>
      </w:pPr>
      <w:rPr>
        <w:rFonts w:ascii="Wingdings" w:hAnsi="Wingdings" w:hint="default"/>
      </w:rPr>
    </w:lvl>
  </w:abstractNum>
  <w:abstractNum w:abstractNumId="35" w15:restartNumberingAfterBreak="0">
    <w:nsid w:val="7BA54A39"/>
    <w:multiLevelType w:val="multilevel"/>
    <w:tmpl w:val="41C0B0E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EDE6D91"/>
    <w:multiLevelType w:val="multilevel"/>
    <w:tmpl w:val="8228C71E"/>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7FB94306"/>
    <w:multiLevelType w:val="hybridMultilevel"/>
    <w:tmpl w:val="730CE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1"/>
  </w:num>
  <w:num w:numId="4">
    <w:abstractNumId w:val="26"/>
  </w:num>
  <w:num w:numId="5">
    <w:abstractNumId w:val="29"/>
  </w:num>
  <w:num w:numId="6">
    <w:abstractNumId w:val="35"/>
  </w:num>
  <w:num w:numId="7">
    <w:abstractNumId w:val="31"/>
  </w:num>
  <w:num w:numId="8">
    <w:abstractNumId w:val="23"/>
  </w:num>
  <w:num w:numId="9">
    <w:abstractNumId w:val="18"/>
  </w:num>
  <w:num w:numId="10">
    <w:abstractNumId w:val="19"/>
  </w:num>
  <w:num w:numId="11">
    <w:abstractNumId w:val="11"/>
  </w:num>
  <w:num w:numId="12">
    <w:abstractNumId w:val="8"/>
  </w:num>
  <w:num w:numId="13">
    <w:abstractNumId w:val="22"/>
  </w:num>
  <w:num w:numId="14">
    <w:abstractNumId w:val="34"/>
  </w:num>
  <w:num w:numId="15">
    <w:abstractNumId w:val="20"/>
  </w:num>
  <w:num w:numId="16">
    <w:abstractNumId w:val="25"/>
  </w:num>
  <w:num w:numId="17">
    <w:abstractNumId w:val="14"/>
  </w:num>
  <w:num w:numId="18">
    <w:abstractNumId w:val="7"/>
  </w:num>
  <w:num w:numId="19">
    <w:abstractNumId w:val="24"/>
  </w:num>
  <w:num w:numId="20">
    <w:abstractNumId w:val="3"/>
  </w:num>
  <w:num w:numId="21">
    <w:abstractNumId w:val="6"/>
  </w:num>
  <w:num w:numId="22">
    <w:abstractNumId w:val="37"/>
  </w:num>
  <w:num w:numId="23">
    <w:abstractNumId w:val="28"/>
  </w:num>
  <w:num w:numId="24">
    <w:abstractNumId w:val="9"/>
  </w:num>
  <w:num w:numId="25">
    <w:abstractNumId w:val="10"/>
  </w:num>
  <w:num w:numId="26">
    <w:abstractNumId w:val="12"/>
  </w:num>
  <w:num w:numId="27">
    <w:abstractNumId w:val="13"/>
  </w:num>
  <w:num w:numId="28">
    <w:abstractNumId w:val="2"/>
  </w:num>
  <w:num w:numId="29">
    <w:abstractNumId w:val="30"/>
  </w:num>
  <w:num w:numId="30">
    <w:abstractNumId w:val="27"/>
  </w:num>
  <w:num w:numId="31">
    <w:abstractNumId w:val="36"/>
  </w:num>
  <w:num w:numId="32">
    <w:abstractNumId w:val="1"/>
  </w:num>
  <w:num w:numId="33">
    <w:abstractNumId w:val="17"/>
  </w:num>
  <w:num w:numId="34">
    <w:abstractNumId w:val="32"/>
  </w:num>
  <w:num w:numId="35">
    <w:abstractNumId w:val="15"/>
  </w:num>
  <w:num w:numId="36">
    <w:abstractNumId w:val="5"/>
  </w:num>
  <w:num w:numId="37">
    <w:abstractNumId w:val="16"/>
  </w:num>
  <w:num w:numId="38">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020A9"/>
    <w:rsid w:val="000034D1"/>
    <w:rsid w:val="00010459"/>
    <w:rsid w:val="00014054"/>
    <w:rsid w:val="00016BC9"/>
    <w:rsid w:val="00017101"/>
    <w:rsid w:val="0001742B"/>
    <w:rsid w:val="00020D7C"/>
    <w:rsid w:val="00021ADC"/>
    <w:rsid w:val="00032C3C"/>
    <w:rsid w:val="00046EBF"/>
    <w:rsid w:val="00051FD6"/>
    <w:rsid w:val="00052029"/>
    <w:rsid w:val="00054405"/>
    <w:rsid w:val="00061686"/>
    <w:rsid w:val="000632B9"/>
    <w:rsid w:val="00065B86"/>
    <w:rsid w:val="0006605E"/>
    <w:rsid w:val="0006671C"/>
    <w:rsid w:val="00066F0F"/>
    <w:rsid w:val="00067B98"/>
    <w:rsid w:val="00076561"/>
    <w:rsid w:val="00081990"/>
    <w:rsid w:val="00081BB1"/>
    <w:rsid w:val="00082D2E"/>
    <w:rsid w:val="0008D6C7"/>
    <w:rsid w:val="00097F86"/>
    <w:rsid w:val="000A305C"/>
    <w:rsid w:val="000A531B"/>
    <w:rsid w:val="000A6071"/>
    <w:rsid w:val="000C4744"/>
    <w:rsid w:val="000D052D"/>
    <w:rsid w:val="000D10FF"/>
    <w:rsid w:val="000D4574"/>
    <w:rsid w:val="000D71A1"/>
    <w:rsid w:val="000D7533"/>
    <w:rsid w:val="000E68C0"/>
    <w:rsid w:val="000F21BC"/>
    <w:rsid w:val="000F24A8"/>
    <w:rsid w:val="000F6C11"/>
    <w:rsid w:val="001056B7"/>
    <w:rsid w:val="001118D1"/>
    <w:rsid w:val="001128EA"/>
    <w:rsid w:val="00122281"/>
    <w:rsid w:val="00131E00"/>
    <w:rsid w:val="001331C1"/>
    <w:rsid w:val="0013692A"/>
    <w:rsid w:val="001443E6"/>
    <w:rsid w:val="00144460"/>
    <w:rsid w:val="00145C9C"/>
    <w:rsid w:val="00146C05"/>
    <w:rsid w:val="0015085B"/>
    <w:rsid w:val="00151093"/>
    <w:rsid w:val="00153DB1"/>
    <w:rsid w:val="00154F2F"/>
    <w:rsid w:val="001609E7"/>
    <w:rsid w:val="001641D4"/>
    <w:rsid w:val="00165EBB"/>
    <w:rsid w:val="00166882"/>
    <w:rsid w:val="00171965"/>
    <w:rsid w:val="00172E59"/>
    <w:rsid w:val="0017315D"/>
    <w:rsid w:val="0017491F"/>
    <w:rsid w:val="001754FF"/>
    <w:rsid w:val="00177098"/>
    <w:rsid w:val="00193EF6"/>
    <w:rsid w:val="001A0504"/>
    <w:rsid w:val="001A0856"/>
    <w:rsid w:val="001A24DA"/>
    <w:rsid w:val="001B01B1"/>
    <w:rsid w:val="001B092C"/>
    <w:rsid w:val="001B1668"/>
    <w:rsid w:val="001B5603"/>
    <w:rsid w:val="001B57A8"/>
    <w:rsid w:val="001BDB4A"/>
    <w:rsid w:val="001C7A10"/>
    <w:rsid w:val="001D1B9F"/>
    <w:rsid w:val="001D2C49"/>
    <w:rsid w:val="001E093D"/>
    <w:rsid w:val="001E6783"/>
    <w:rsid w:val="001E6B87"/>
    <w:rsid w:val="001F29BC"/>
    <w:rsid w:val="001F3613"/>
    <w:rsid w:val="001F41F7"/>
    <w:rsid w:val="00200039"/>
    <w:rsid w:val="002045DD"/>
    <w:rsid w:val="00205D30"/>
    <w:rsid w:val="00211D98"/>
    <w:rsid w:val="00212498"/>
    <w:rsid w:val="00213BD0"/>
    <w:rsid w:val="00222C25"/>
    <w:rsid w:val="00223E50"/>
    <w:rsid w:val="00226CF3"/>
    <w:rsid w:val="00227A8B"/>
    <w:rsid w:val="0024070C"/>
    <w:rsid w:val="002433D4"/>
    <w:rsid w:val="00246372"/>
    <w:rsid w:val="00261104"/>
    <w:rsid w:val="002818B5"/>
    <w:rsid w:val="002855C1"/>
    <w:rsid w:val="0028E27A"/>
    <w:rsid w:val="00290260"/>
    <w:rsid w:val="00295352"/>
    <w:rsid w:val="00297F53"/>
    <w:rsid w:val="002A53A3"/>
    <w:rsid w:val="002A738D"/>
    <w:rsid w:val="002B22DB"/>
    <w:rsid w:val="002B6A85"/>
    <w:rsid w:val="002B7DC7"/>
    <w:rsid w:val="002C16E2"/>
    <w:rsid w:val="002C79A8"/>
    <w:rsid w:val="002E0A76"/>
    <w:rsid w:val="002E0BA3"/>
    <w:rsid w:val="002E59E0"/>
    <w:rsid w:val="002F0AE3"/>
    <w:rsid w:val="002F3BE4"/>
    <w:rsid w:val="002F45E6"/>
    <w:rsid w:val="002F58B6"/>
    <w:rsid w:val="002F7891"/>
    <w:rsid w:val="0030013B"/>
    <w:rsid w:val="00304E36"/>
    <w:rsid w:val="003055B1"/>
    <w:rsid w:val="00322595"/>
    <w:rsid w:val="00326FEA"/>
    <w:rsid w:val="00334AC5"/>
    <w:rsid w:val="003364D7"/>
    <w:rsid w:val="0033ACDE"/>
    <w:rsid w:val="00340C2D"/>
    <w:rsid w:val="00351DD1"/>
    <w:rsid w:val="00376385"/>
    <w:rsid w:val="00380188"/>
    <w:rsid w:val="0038197C"/>
    <w:rsid w:val="00383F83"/>
    <w:rsid w:val="00384CD7"/>
    <w:rsid w:val="003A3922"/>
    <w:rsid w:val="003A4F39"/>
    <w:rsid w:val="003B519B"/>
    <w:rsid w:val="003B6B07"/>
    <w:rsid w:val="003BEA0A"/>
    <w:rsid w:val="003D182E"/>
    <w:rsid w:val="003D1D77"/>
    <w:rsid w:val="003D3192"/>
    <w:rsid w:val="003E396A"/>
    <w:rsid w:val="003E3FBB"/>
    <w:rsid w:val="003E6D38"/>
    <w:rsid w:val="003E78D0"/>
    <w:rsid w:val="00404C2A"/>
    <w:rsid w:val="004065CF"/>
    <w:rsid w:val="00410F11"/>
    <w:rsid w:val="00412AB1"/>
    <w:rsid w:val="004134CE"/>
    <w:rsid w:val="00413AAD"/>
    <w:rsid w:val="0042189D"/>
    <w:rsid w:val="00422B56"/>
    <w:rsid w:val="004232C8"/>
    <w:rsid w:val="00423B4A"/>
    <w:rsid w:val="004317EE"/>
    <w:rsid w:val="004416F2"/>
    <w:rsid w:val="00446618"/>
    <w:rsid w:val="00457378"/>
    <w:rsid w:val="00457E5B"/>
    <w:rsid w:val="00460D1A"/>
    <w:rsid w:val="00475B12"/>
    <w:rsid w:val="0047648E"/>
    <w:rsid w:val="0047790F"/>
    <w:rsid w:val="00482A47"/>
    <w:rsid w:val="00484305"/>
    <w:rsid w:val="00484FFD"/>
    <w:rsid w:val="00490C06"/>
    <w:rsid w:val="00492765"/>
    <w:rsid w:val="004A67A7"/>
    <w:rsid w:val="004B643B"/>
    <w:rsid w:val="004C22C6"/>
    <w:rsid w:val="004C55E3"/>
    <w:rsid w:val="004D49E2"/>
    <w:rsid w:val="004E250E"/>
    <w:rsid w:val="004E49EC"/>
    <w:rsid w:val="004F2032"/>
    <w:rsid w:val="004F29CF"/>
    <w:rsid w:val="004F5E1B"/>
    <w:rsid w:val="004F76C3"/>
    <w:rsid w:val="00502673"/>
    <w:rsid w:val="00503963"/>
    <w:rsid w:val="00510ADB"/>
    <w:rsid w:val="005156E1"/>
    <w:rsid w:val="0051583E"/>
    <w:rsid w:val="00522FC9"/>
    <w:rsid w:val="00526E1F"/>
    <w:rsid w:val="005305D3"/>
    <w:rsid w:val="00530BBE"/>
    <w:rsid w:val="00531DC9"/>
    <w:rsid w:val="0053276C"/>
    <w:rsid w:val="00540421"/>
    <w:rsid w:val="00540F05"/>
    <w:rsid w:val="0054403B"/>
    <w:rsid w:val="0054431E"/>
    <w:rsid w:val="00545CF2"/>
    <w:rsid w:val="005511D6"/>
    <w:rsid w:val="00551CD9"/>
    <w:rsid w:val="00555EF2"/>
    <w:rsid w:val="0056177E"/>
    <w:rsid w:val="005633C8"/>
    <w:rsid w:val="005662D1"/>
    <w:rsid w:val="005760C6"/>
    <w:rsid w:val="005816AB"/>
    <w:rsid w:val="00583598"/>
    <w:rsid w:val="00586587"/>
    <w:rsid w:val="00586834"/>
    <w:rsid w:val="005879BF"/>
    <w:rsid w:val="00587CCE"/>
    <w:rsid w:val="00593FE6"/>
    <w:rsid w:val="00595FDB"/>
    <w:rsid w:val="005B0147"/>
    <w:rsid w:val="005B099B"/>
    <w:rsid w:val="005B2CD9"/>
    <w:rsid w:val="005B4C8F"/>
    <w:rsid w:val="005C20F1"/>
    <w:rsid w:val="005C3375"/>
    <w:rsid w:val="005D0E67"/>
    <w:rsid w:val="005D24E6"/>
    <w:rsid w:val="005D3690"/>
    <w:rsid w:val="005D3E32"/>
    <w:rsid w:val="005D7750"/>
    <w:rsid w:val="005E1B6B"/>
    <w:rsid w:val="005E2D2F"/>
    <w:rsid w:val="005E361C"/>
    <w:rsid w:val="005E3B58"/>
    <w:rsid w:val="005E5121"/>
    <w:rsid w:val="005E53E9"/>
    <w:rsid w:val="005F138F"/>
    <w:rsid w:val="006039D2"/>
    <w:rsid w:val="00614218"/>
    <w:rsid w:val="0061563F"/>
    <w:rsid w:val="00622758"/>
    <w:rsid w:val="0063375C"/>
    <w:rsid w:val="00636C79"/>
    <w:rsid w:val="00637E85"/>
    <w:rsid w:val="0063BFFE"/>
    <w:rsid w:val="0064597C"/>
    <w:rsid w:val="0065080C"/>
    <w:rsid w:val="00652827"/>
    <w:rsid w:val="006566CE"/>
    <w:rsid w:val="00666539"/>
    <w:rsid w:val="00666556"/>
    <w:rsid w:val="0067491F"/>
    <w:rsid w:val="00677960"/>
    <w:rsid w:val="00686628"/>
    <w:rsid w:val="00686858"/>
    <w:rsid w:val="00690C62"/>
    <w:rsid w:val="006948D6"/>
    <w:rsid w:val="006B2280"/>
    <w:rsid w:val="006B309A"/>
    <w:rsid w:val="006C0C13"/>
    <w:rsid w:val="006C7379"/>
    <w:rsid w:val="006E26EA"/>
    <w:rsid w:val="006E5B77"/>
    <w:rsid w:val="006F442F"/>
    <w:rsid w:val="006F4ADB"/>
    <w:rsid w:val="006F4ED1"/>
    <w:rsid w:val="00700E95"/>
    <w:rsid w:val="00705E3D"/>
    <w:rsid w:val="0070649A"/>
    <w:rsid w:val="007138B0"/>
    <w:rsid w:val="00714271"/>
    <w:rsid w:val="0071505B"/>
    <w:rsid w:val="00717097"/>
    <w:rsid w:val="007234DE"/>
    <w:rsid w:val="00724AD3"/>
    <w:rsid w:val="007374F9"/>
    <w:rsid w:val="00737EB6"/>
    <w:rsid w:val="00740238"/>
    <w:rsid w:val="007501E6"/>
    <w:rsid w:val="007504D3"/>
    <w:rsid w:val="007572F2"/>
    <w:rsid w:val="0076571A"/>
    <w:rsid w:val="00765F94"/>
    <w:rsid w:val="00773BDB"/>
    <w:rsid w:val="00775398"/>
    <w:rsid w:val="00776E8C"/>
    <w:rsid w:val="00780C4B"/>
    <w:rsid w:val="0078150B"/>
    <w:rsid w:val="00786A0A"/>
    <w:rsid w:val="00791956"/>
    <w:rsid w:val="007953C5"/>
    <w:rsid w:val="0079698E"/>
    <w:rsid w:val="007A192C"/>
    <w:rsid w:val="007B3EB7"/>
    <w:rsid w:val="007B6D26"/>
    <w:rsid w:val="007C2FDF"/>
    <w:rsid w:val="007C47E9"/>
    <w:rsid w:val="007C5F5F"/>
    <w:rsid w:val="007D030C"/>
    <w:rsid w:val="007D0B18"/>
    <w:rsid w:val="007E4C94"/>
    <w:rsid w:val="007E6F75"/>
    <w:rsid w:val="007F0703"/>
    <w:rsid w:val="007F2852"/>
    <w:rsid w:val="00800562"/>
    <w:rsid w:val="00802429"/>
    <w:rsid w:val="00811915"/>
    <w:rsid w:val="008138FD"/>
    <w:rsid w:val="008302E0"/>
    <w:rsid w:val="0084494B"/>
    <w:rsid w:val="008475F0"/>
    <w:rsid w:val="008477FF"/>
    <w:rsid w:val="00850338"/>
    <w:rsid w:val="008539BA"/>
    <w:rsid w:val="00856B4D"/>
    <w:rsid w:val="00861EA8"/>
    <w:rsid w:val="008726EE"/>
    <w:rsid w:val="008758A0"/>
    <w:rsid w:val="00877B37"/>
    <w:rsid w:val="00879394"/>
    <w:rsid w:val="00880129"/>
    <w:rsid w:val="0088350D"/>
    <w:rsid w:val="00884A94"/>
    <w:rsid w:val="008908B6"/>
    <w:rsid w:val="00890BCB"/>
    <w:rsid w:val="0089285C"/>
    <w:rsid w:val="00892B4B"/>
    <w:rsid w:val="0089401E"/>
    <w:rsid w:val="00896273"/>
    <w:rsid w:val="00897CEE"/>
    <w:rsid w:val="008A35C8"/>
    <w:rsid w:val="008A431C"/>
    <w:rsid w:val="008A4FA2"/>
    <w:rsid w:val="008A7CE2"/>
    <w:rsid w:val="008B026B"/>
    <w:rsid w:val="008B6E13"/>
    <w:rsid w:val="008C1894"/>
    <w:rsid w:val="008C37F8"/>
    <w:rsid w:val="008C6C45"/>
    <w:rsid w:val="008D0968"/>
    <w:rsid w:val="008D21F5"/>
    <w:rsid w:val="008D342C"/>
    <w:rsid w:val="008D62A0"/>
    <w:rsid w:val="008E053B"/>
    <w:rsid w:val="008E5C03"/>
    <w:rsid w:val="009057A5"/>
    <w:rsid w:val="00905C24"/>
    <w:rsid w:val="009076ED"/>
    <w:rsid w:val="009125D0"/>
    <w:rsid w:val="00935CFD"/>
    <w:rsid w:val="00937CCC"/>
    <w:rsid w:val="00940220"/>
    <w:rsid w:val="009547F7"/>
    <w:rsid w:val="00954D73"/>
    <w:rsid w:val="0096092E"/>
    <w:rsid w:val="00970E28"/>
    <w:rsid w:val="00972BCB"/>
    <w:rsid w:val="00976299"/>
    <w:rsid w:val="00981CBD"/>
    <w:rsid w:val="00981D48"/>
    <w:rsid w:val="00985AE4"/>
    <w:rsid w:val="009913A7"/>
    <w:rsid w:val="00991CB3"/>
    <w:rsid w:val="009934C2"/>
    <w:rsid w:val="00995074"/>
    <w:rsid w:val="009957E4"/>
    <w:rsid w:val="009976DA"/>
    <w:rsid w:val="009A4AD7"/>
    <w:rsid w:val="009A6ADC"/>
    <w:rsid w:val="009B0A6F"/>
    <w:rsid w:val="009B16BE"/>
    <w:rsid w:val="009B40FA"/>
    <w:rsid w:val="009B499F"/>
    <w:rsid w:val="009B6FCA"/>
    <w:rsid w:val="009C356A"/>
    <w:rsid w:val="009C5550"/>
    <w:rsid w:val="009C76DA"/>
    <w:rsid w:val="009C7725"/>
    <w:rsid w:val="009D174F"/>
    <w:rsid w:val="009D36AE"/>
    <w:rsid w:val="009E75EB"/>
    <w:rsid w:val="009F363D"/>
    <w:rsid w:val="009F5C24"/>
    <w:rsid w:val="00A00700"/>
    <w:rsid w:val="00A05F73"/>
    <w:rsid w:val="00A0C6E2"/>
    <w:rsid w:val="00A166D1"/>
    <w:rsid w:val="00A2134B"/>
    <w:rsid w:val="00A21594"/>
    <w:rsid w:val="00A426D5"/>
    <w:rsid w:val="00A459F1"/>
    <w:rsid w:val="00A4677B"/>
    <w:rsid w:val="00A502F8"/>
    <w:rsid w:val="00A60832"/>
    <w:rsid w:val="00A61765"/>
    <w:rsid w:val="00A70069"/>
    <w:rsid w:val="00A70DCB"/>
    <w:rsid w:val="00A75BBF"/>
    <w:rsid w:val="00A76F8A"/>
    <w:rsid w:val="00A80CB9"/>
    <w:rsid w:val="00A83694"/>
    <w:rsid w:val="00A86350"/>
    <w:rsid w:val="00A93C13"/>
    <w:rsid w:val="00A93D4F"/>
    <w:rsid w:val="00A95829"/>
    <w:rsid w:val="00AA38E7"/>
    <w:rsid w:val="00AA402B"/>
    <w:rsid w:val="00AA41E5"/>
    <w:rsid w:val="00AA5A31"/>
    <w:rsid w:val="00AA7BAE"/>
    <w:rsid w:val="00AB48CD"/>
    <w:rsid w:val="00AB710E"/>
    <w:rsid w:val="00AB730A"/>
    <w:rsid w:val="00AC18AC"/>
    <w:rsid w:val="00AD2693"/>
    <w:rsid w:val="00AD283C"/>
    <w:rsid w:val="00AD5B52"/>
    <w:rsid w:val="00AE2566"/>
    <w:rsid w:val="00AE48BD"/>
    <w:rsid w:val="00AE7E8A"/>
    <w:rsid w:val="00AF03B2"/>
    <w:rsid w:val="00AF06C9"/>
    <w:rsid w:val="00AF2616"/>
    <w:rsid w:val="00B024B7"/>
    <w:rsid w:val="00B02840"/>
    <w:rsid w:val="00B0626F"/>
    <w:rsid w:val="00B10EE9"/>
    <w:rsid w:val="00B14926"/>
    <w:rsid w:val="00B24660"/>
    <w:rsid w:val="00B2466D"/>
    <w:rsid w:val="00B37A3B"/>
    <w:rsid w:val="00B45981"/>
    <w:rsid w:val="00B519E4"/>
    <w:rsid w:val="00B60EB1"/>
    <w:rsid w:val="00B64584"/>
    <w:rsid w:val="00B7068D"/>
    <w:rsid w:val="00B7194F"/>
    <w:rsid w:val="00B7640D"/>
    <w:rsid w:val="00B7680B"/>
    <w:rsid w:val="00B80C8F"/>
    <w:rsid w:val="00B813D9"/>
    <w:rsid w:val="00B86109"/>
    <w:rsid w:val="00B86574"/>
    <w:rsid w:val="00B90893"/>
    <w:rsid w:val="00B9253B"/>
    <w:rsid w:val="00B93CF6"/>
    <w:rsid w:val="00B972E0"/>
    <w:rsid w:val="00BA0480"/>
    <w:rsid w:val="00BA337F"/>
    <w:rsid w:val="00BA7DC3"/>
    <w:rsid w:val="00BAFDF6"/>
    <w:rsid w:val="00BB1BFE"/>
    <w:rsid w:val="00BB4651"/>
    <w:rsid w:val="00BB487D"/>
    <w:rsid w:val="00BBF010"/>
    <w:rsid w:val="00BC0640"/>
    <w:rsid w:val="00BC0AA8"/>
    <w:rsid w:val="00BD26DD"/>
    <w:rsid w:val="00BD2B91"/>
    <w:rsid w:val="00BD3892"/>
    <w:rsid w:val="00BD3A02"/>
    <w:rsid w:val="00BD6209"/>
    <w:rsid w:val="00BE18A9"/>
    <w:rsid w:val="00BE73B1"/>
    <w:rsid w:val="00BF6818"/>
    <w:rsid w:val="00C02ADE"/>
    <w:rsid w:val="00C11D5C"/>
    <w:rsid w:val="00C17451"/>
    <w:rsid w:val="00C20E74"/>
    <w:rsid w:val="00C22306"/>
    <w:rsid w:val="00C30A49"/>
    <w:rsid w:val="00C31190"/>
    <w:rsid w:val="00C34EAE"/>
    <w:rsid w:val="00C40A87"/>
    <w:rsid w:val="00C445DC"/>
    <w:rsid w:val="00C46903"/>
    <w:rsid w:val="00C4B0EB"/>
    <w:rsid w:val="00C52FF7"/>
    <w:rsid w:val="00C6107C"/>
    <w:rsid w:val="00C624DE"/>
    <w:rsid w:val="00C63F8C"/>
    <w:rsid w:val="00C6615D"/>
    <w:rsid w:val="00C71D37"/>
    <w:rsid w:val="00C7468B"/>
    <w:rsid w:val="00C74A9E"/>
    <w:rsid w:val="00C82113"/>
    <w:rsid w:val="00C84C69"/>
    <w:rsid w:val="00C8791A"/>
    <w:rsid w:val="00CA3920"/>
    <w:rsid w:val="00CA49E7"/>
    <w:rsid w:val="00CB0C74"/>
    <w:rsid w:val="00CB66CF"/>
    <w:rsid w:val="00CD0825"/>
    <w:rsid w:val="00CD3183"/>
    <w:rsid w:val="00CD3934"/>
    <w:rsid w:val="00CD7879"/>
    <w:rsid w:val="00CE4358"/>
    <w:rsid w:val="00CE65A3"/>
    <w:rsid w:val="00CE6FB1"/>
    <w:rsid w:val="00CF0CF0"/>
    <w:rsid w:val="00CF4794"/>
    <w:rsid w:val="00CF70AD"/>
    <w:rsid w:val="00D04ED5"/>
    <w:rsid w:val="00D14593"/>
    <w:rsid w:val="00D158F9"/>
    <w:rsid w:val="00D20292"/>
    <w:rsid w:val="00D27EB5"/>
    <w:rsid w:val="00D33030"/>
    <w:rsid w:val="00D44319"/>
    <w:rsid w:val="00D45A74"/>
    <w:rsid w:val="00D5061E"/>
    <w:rsid w:val="00D55A13"/>
    <w:rsid w:val="00D56574"/>
    <w:rsid w:val="00D61FCC"/>
    <w:rsid w:val="00D6246C"/>
    <w:rsid w:val="00D71615"/>
    <w:rsid w:val="00D947E7"/>
    <w:rsid w:val="00D968EC"/>
    <w:rsid w:val="00DA4097"/>
    <w:rsid w:val="00DA564F"/>
    <w:rsid w:val="00DA7F5C"/>
    <w:rsid w:val="00DB5592"/>
    <w:rsid w:val="00DC397B"/>
    <w:rsid w:val="00DC3E60"/>
    <w:rsid w:val="00DD08EF"/>
    <w:rsid w:val="00DD5BEB"/>
    <w:rsid w:val="00DE130F"/>
    <w:rsid w:val="00DE6C18"/>
    <w:rsid w:val="00DE7101"/>
    <w:rsid w:val="00DE7D8D"/>
    <w:rsid w:val="00DF564C"/>
    <w:rsid w:val="00E0273D"/>
    <w:rsid w:val="00E0277D"/>
    <w:rsid w:val="00E0280E"/>
    <w:rsid w:val="00E03DA6"/>
    <w:rsid w:val="00E0616F"/>
    <w:rsid w:val="00E12F34"/>
    <w:rsid w:val="00E2159A"/>
    <w:rsid w:val="00E2181D"/>
    <w:rsid w:val="00E24875"/>
    <w:rsid w:val="00E2631D"/>
    <w:rsid w:val="00E271BC"/>
    <w:rsid w:val="00E40A37"/>
    <w:rsid w:val="00E4160F"/>
    <w:rsid w:val="00E42D31"/>
    <w:rsid w:val="00E44A5D"/>
    <w:rsid w:val="00E4543B"/>
    <w:rsid w:val="00E45E82"/>
    <w:rsid w:val="00E515AF"/>
    <w:rsid w:val="00E57B7B"/>
    <w:rsid w:val="00E60948"/>
    <w:rsid w:val="00E60D7B"/>
    <w:rsid w:val="00E62B41"/>
    <w:rsid w:val="00E65D1B"/>
    <w:rsid w:val="00E66066"/>
    <w:rsid w:val="00E73C8E"/>
    <w:rsid w:val="00E760F4"/>
    <w:rsid w:val="00E871ED"/>
    <w:rsid w:val="00E90EBF"/>
    <w:rsid w:val="00E923C9"/>
    <w:rsid w:val="00EB3E46"/>
    <w:rsid w:val="00EB459C"/>
    <w:rsid w:val="00EB6159"/>
    <w:rsid w:val="00EC2DF0"/>
    <w:rsid w:val="00EC3970"/>
    <w:rsid w:val="00EC44F9"/>
    <w:rsid w:val="00ED3D8D"/>
    <w:rsid w:val="00ED4322"/>
    <w:rsid w:val="00EE0A03"/>
    <w:rsid w:val="00EE111D"/>
    <w:rsid w:val="00EE17D7"/>
    <w:rsid w:val="00EE5C25"/>
    <w:rsid w:val="00EF0C52"/>
    <w:rsid w:val="00F041D6"/>
    <w:rsid w:val="00F05C24"/>
    <w:rsid w:val="00F06392"/>
    <w:rsid w:val="00F071CB"/>
    <w:rsid w:val="00F107A2"/>
    <w:rsid w:val="00F11CFC"/>
    <w:rsid w:val="00F16A83"/>
    <w:rsid w:val="00F20C85"/>
    <w:rsid w:val="00F21B97"/>
    <w:rsid w:val="00F22726"/>
    <w:rsid w:val="00F26445"/>
    <w:rsid w:val="00F2713A"/>
    <w:rsid w:val="00F2722F"/>
    <w:rsid w:val="00F37DDA"/>
    <w:rsid w:val="00F4111E"/>
    <w:rsid w:val="00F41DCC"/>
    <w:rsid w:val="00F449F0"/>
    <w:rsid w:val="00F452A1"/>
    <w:rsid w:val="00F46183"/>
    <w:rsid w:val="00F524A4"/>
    <w:rsid w:val="00F54139"/>
    <w:rsid w:val="00F6323B"/>
    <w:rsid w:val="00F64A0F"/>
    <w:rsid w:val="00F64B0B"/>
    <w:rsid w:val="00F8781D"/>
    <w:rsid w:val="00F90177"/>
    <w:rsid w:val="00F90329"/>
    <w:rsid w:val="00F9216D"/>
    <w:rsid w:val="00F93924"/>
    <w:rsid w:val="00F94170"/>
    <w:rsid w:val="00F9420B"/>
    <w:rsid w:val="00F96601"/>
    <w:rsid w:val="00FA386F"/>
    <w:rsid w:val="00FA3B1A"/>
    <w:rsid w:val="00FA6102"/>
    <w:rsid w:val="00FA735B"/>
    <w:rsid w:val="00FB40B6"/>
    <w:rsid w:val="00FB67C6"/>
    <w:rsid w:val="00FC1A0B"/>
    <w:rsid w:val="00FC744D"/>
    <w:rsid w:val="00FD1972"/>
    <w:rsid w:val="00FD370A"/>
    <w:rsid w:val="00FF3135"/>
    <w:rsid w:val="00FF3857"/>
    <w:rsid w:val="00FF61D8"/>
    <w:rsid w:val="00FF7903"/>
    <w:rsid w:val="01012BC2"/>
    <w:rsid w:val="01032727"/>
    <w:rsid w:val="0105049E"/>
    <w:rsid w:val="012B140B"/>
    <w:rsid w:val="01332F90"/>
    <w:rsid w:val="0135432E"/>
    <w:rsid w:val="013B34CE"/>
    <w:rsid w:val="014C042C"/>
    <w:rsid w:val="01559F85"/>
    <w:rsid w:val="015DB59F"/>
    <w:rsid w:val="0168137E"/>
    <w:rsid w:val="01815274"/>
    <w:rsid w:val="019507C9"/>
    <w:rsid w:val="01A2E363"/>
    <w:rsid w:val="01A4DDF1"/>
    <w:rsid w:val="01A7046B"/>
    <w:rsid w:val="01B27735"/>
    <w:rsid w:val="01B3CEDC"/>
    <w:rsid w:val="01B590E8"/>
    <w:rsid w:val="01B7A0AE"/>
    <w:rsid w:val="01BB9FF9"/>
    <w:rsid w:val="01C0E90A"/>
    <w:rsid w:val="01C16C5A"/>
    <w:rsid w:val="01CA613E"/>
    <w:rsid w:val="01CDFAD3"/>
    <w:rsid w:val="01D1483F"/>
    <w:rsid w:val="01D600BB"/>
    <w:rsid w:val="01D8A8E5"/>
    <w:rsid w:val="01DFF22C"/>
    <w:rsid w:val="01E0098B"/>
    <w:rsid w:val="01E48C1E"/>
    <w:rsid w:val="01EE3E80"/>
    <w:rsid w:val="01F33DF3"/>
    <w:rsid w:val="01F45642"/>
    <w:rsid w:val="01FBA2C7"/>
    <w:rsid w:val="01FE8AEB"/>
    <w:rsid w:val="01FECDE8"/>
    <w:rsid w:val="02073F09"/>
    <w:rsid w:val="020B5A96"/>
    <w:rsid w:val="020EB3AC"/>
    <w:rsid w:val="022423E3"/>
    <w:rsid w:val="023E1FA2"/>
    <w:rsid w:val="02450DB0"/>
    <w:rsid w:val="0245B6E0"/>
    <w:rsid w:val="0250F38E"/>
    <w:rsid w:val="02656290"/>
    <w:rsid w:val="02682C75"/>
    <w:rsid w:val="02744F10"/>
    <w:rsid w:val="02777381"/>
    <w:rsid w:val="02788123"/>
    <w:rsid w:val="027AF473"/>
    <w:rsid w:val="027B26AD"/>
    <w:rsid w:val="027DF551"/>
    <w:rsid w:val="028A6CFB"/>
    <w:rsid w:val="028AA905"/>
    <w:rsid w:val="029D5AD5"/>
    <w:rsid w:val="029EF0EB"/>
    <w:rsid w:val="02B6BADB"/>
    <w:rsid w:val="02BEF18F"/>
    <w:rsid w:val="02C1826A"/>
    <w:rsid w:val="02C6E46C"/>
    <w:rsid w:val="02D4DFF8"/>
    <w:rsid w:val="02E010D0"/>
    <w:rsid w:val="02E05DA3"/>
    <w:rsid w:val="02EC3729"/>
    <w:rsid w:val="02EF0A5C"/>
    <w:rsid w:val="02F122BD"/>
    <w:rsid w:val="02F5DD6C"/>
    <w:rsid w:val="02F9A36D"/>
    <w:rsid w:val="0304BA0E"/>
    <w:rsid w:val="0308A558"/>
    <w:rsid w:val="03124903"/>
    <w:rsid w:val="03160174"/>
    <w:rsid w:val="0318B5D8"/>
    <w:rsid w:val="031F89A9"/>
    <w:rsid w:val="0321A40B"/>
    <w:rsid w:val="03300C27"/>
    <w:rsid w:val="03341C84"/>
    <w:rsid w:val="03391286"/>
    <w:rsid w:val="033A2B6E"/>
    <w:rsid w:val="033E03DC"/>
    <w:rsid w:val="034FA249"/>
    <w:rsid w:val="034FEC83"/>
    <w:rsid w:val="03586F39"/>
    <w:rsid w:val="035B2B26"/>
    <w:rsid w:val="035B356A"/>
    <w:rsid w:val="035CB96B"/>
    <w:rsid w:val="0363337D"/>
    <w:rsid w:val="03644DE6"/>
    <w:rsid w:val="036BC1F6"/>
    <w:rsid w:val="0374F6BC"/>
    <w:rsid w:val="037AE688"/>
    <w:rsid w:val="037B0A1E"/>
    <w:rsid w:val="037BD9EC"/>
    <w:rsid w:val="03814710"/>
    <w:rsid w:val="0383943D"/>
    <w:rsid w:val="038DBBB5"/>
    <w:rsid w:val="03974949"/>
    <w:rsid w:val="039A0A6C"/>
    <w:rsid w:val="03A603CF"/>
    <w:rsid w:val="03B4F760"/>
    <w:rsid w:val="03BB6EC9"/>
    <w:rsid w:val="03CA1CC9"/>
    <w:rsid w:val="03CE0E4B"/>
    <w:rsid w:val="03CEE1C3"/>
    <w:rsid w:val="03D452E1"/>
    <w:rsid w:val="03D64745"/>
    <w:rsid w:val="03E0DE11"/>
    <w:rsid w:val="03E2F1A2"/>
    <w:rsid w:val="03E590BC"/>
    <w:rsid w:val="03E625E3"/>
    <w:rsid w:val="04000FCA"/>
    <w:rsid w:val="04012066"/>
    <w:rsid w:val="04094CE1"/>
    <w:rsid w:val="041100BF"/>
    <w:rsid w:val="04198227"/>
    <w:rsid w:val="0422ADCA"/>
    <w:rsid w:val="042A9088"/>
    <w:rsid w:val="04336E1D"/>
    <w:rsid w:val="0434E4BE"/>
    <w:rsid w:val="0437A2E5"/>
    <w:rsid w:val="043C3581"/>
    <w:rsid w:val="0445E40E"/>
    <w:rsid w:val="04494526"/>
    <w:rsid w:val="044B2A21"/>
    <w:rsid w:val="0452214C"/>
    <w:rsid w:val="0454B067"/>
    <w:rsid w:val="0468ADB1"/>
    <w:rsid w:val="04822251"/>
    <w:rsid w:val="0482F709"/>
    <w:rsid w:val="0486734A"/>
    <w:rsid w:val="049CCC7B"/>
    <w:rsid w:val="04A291B9"/>
    <w:rsid w:val="04B7FC82"/>
    <w:rsid w:val="04BEC33C"/>
    <w:rsid w:val="04BF12F5"/>
    <w:rsid w:val="04CF369A"/>
    <w:rsid w:val="04DCA719"/>
    <w:rsid w:val="04ECA509"/>
    <w:rsid w:val="04F09C46"/>
    <w:rsid w:val="04F106CB"/>
    <w:rsid w:val="0504B880"/>
    <w:rsid w:val="0508E901"/>
    <w:rsid w:val="05099D62"/>
    <w:rsid w:val="051049A7"/>
    <w:rsid w:val="0510C71D"/>
    <w:rsid w:val="0511349A"/>
    <w:rsid w:val="0513B8FB"/>
    <w:rsid w:val="0515944A"/>
    <w:rsid w:val="051B7765"/>
    <w:rsid w:val="051D1930"/>
    <w:rsid w:val="052B1ACB"/>
    <w:rsid w:val="053641B0"/>
    <w:rsid w:val="0538B2B6"/>
    <w:rsid w:val="053B2BC8"/>
    <w:rsid w:val="053D7DD5"/>
    <w:rsid w:val="05435FD6"/>
    <w:rsid w:val="0543F88B"/>
    <w:rsid w:val="0547662D"/>
    <w:rsid w:val="055A97A8"/>
    <w:rsid w:val="055B8A20"/>
    <w:rsid w:val="055D3CA6"/>
    <w:rsid w:val="057D6D69"/>
    <w:rsid w:val="05842A2A"/>
    <w:rsid w:val="058F20CF"/>
    <w:rsid w:val="059A22ED"/>
    <w:rsid w:val="059B5EFF"/>
    <w:rsid w:val="05A1C8DF"/>
    <w:rsid w:val="05A6D342"/>
    <w:rsid w:val="05ACE81C"/>
    <w:rsid w:val="05B77881"/>
    <w:rsid w:val="05B97840"/>
    <w:rsid w:val="05C1D549"/>
    <w:rsid w:val="05CB527F"/>
    <w:rsid w:val="05CBDC1D"/>
    <w:rsid w:val="05CCB5B4"/>
    <w:rsid w:val="0606C41D"/>
    <w:rsid w:val="060D7AEF"/>
    <w:rsid w:val="0612FCC2"/>
    <w:rsid w:val="0614D94F"/>
    <w:rsid w:val="0621F793"/>
    <w:rsid w:val="062D74C1"/>
    <w:rsid w:val="0632EFF8"/>
    <w:rsid w:val="0637E034"/>
    <w:rsid w:val="063F5C2E"/>
    <w:rsid w:val="064DFD5F"/>
    <w:rsid w:val="0650569A"/>
    <w:rsid w:val="0653CCE3"/>
    <w:rsid w:val="06550483"/>
    <w:rsid w:val="0657E916"/>
    <w:rsid w:val="0658F2D1"/>
    <w:rsid w:val="065B8FBC"/>
    <w:rsid w:val="067175BE"/>
    <w:rsid w:val="0676D909"/>
    <w:rsid w:val="0678D8C2"/>
    <w:rsid w:val="067BD965"/>
    <w:rsid w:val="068421D9"/>
    <w:rsid w:val="06A428AB"/>
    <w:rsid w:val="06A4A8E5"/>
    <w:rsid w:val="06A629B5"/>
    <w:rsid w:val="06B69BA7"/>
    <w:rsid w:val="06B8E906"/>
    <w:rsid w:val="06B939CC"/>
    <w:rsid w:val="06BA5474"/>
    <w:rsid w:val="06C193CD"/>
    <w:rsid w:val="06C760F3"/>
    <w:rsid w:val="06CE3074"/>
    <w:rsid w:val="06D3F2C7"/>
    <w:rsid w:val="06D464AB"/>
    <w:rsid w:val="06E046A7"/>
    <w:rsid w:val="06E2F894"/>
    <w:rsid w:val="06EF7F03"/>
    <w:rsid w:val="06F26B1E"/>
    <w:rsid w:val="06FB2D2A"/>
    <w:rsid w:val="07083385"/>
    <w:rsid w:val="0713773B"/>
    <w:rsid w:val="071F0406"/>
    <w:rsid w:val="0721797B"/>
    <w:rsid w:val="072D4C4D"/>
    <w:rsid w:val="0730F438"/>
    <w:rsid w:val="073352B1"/>
    <w:rsid w:val="07421821"/>
    <w:rsid w:val="07552C1C"/>
    <w:rsid w:val="075FB4C6"/>
    <w:rsid w:val="076201CD"/>
    <w:rsid w:val="076D886A"/>
    <w:rsid w:val="076DCF31"/>
    <w:rsid w:val="076FB0D5"/>
    <w:rsid w:val="0773C1D9"/>
    <w:rsid w:val="0786B014"/>
    <w:rsid w:val="079986B6"/>
    <w:rsid w:val="07A7001F"/>
    <w:rsid w:val="07AAD422"/>
    <w:rsid w:val="07ADF7AB"/>
    <w:rsid w:val="07B06E4C"/>
    <w:rsid w:val="07B52FD2"/>
    <w:rsid w:val="07BDB4DF"/>
    <w:rsid w:val="07CDDBE1"/>
    <w:rsid w:val="07D0EDEC"/>
    <w:rsid w:val="07D2051B"/>
    <w:rsid w:val="07DC0131"/>
    <w:rsid w:val="07DC9AD2"/>
    <w:rsid w:val="07EF8A36"/>
    <w:rsid w:val="07FC2590"/>
    <w:rsid w:val="080618CE"/>
    <w:rsid w:val="080A6056"/>
    <w:rsid w:val="080B6972"/>
    <w:rsid w:val="080D510E"/>
    <w:rsid w:val="080F4C12"/>
    <w:rsid w:val="0814A923"/>
    <w:rsid w:val="0814BF4E"/>
    <w:rsid w:val="0815CEDE"/>
    <w:rsid w:val="0819C529"/>
    <w:rsid w:val="081FDB35"/>
    <w:rsid w:val="0820628B"/>
    <w:rsid w:val="08233C17"/>
    <w:rsid w:val="08283D08"/>
    <w:rsid w:val="08297B62"/>
    <w:rsid w:val="082B5EA1"/>
    <w:rsid w:val="082DF0B3"/>
    <w:rsid w:val="0835AC70"/>
    <w:rsid w:val="0843899F"/>
    <w:rsid w:val="0847D839"/>
    <w:rsid w:val="084867DF"/>
    <w:rsid w:val="084F4B0F"/>
    <w:rsid w:val="0850308B"/>
    <w:rsid w:val="085957F5"/>
    <w:rsid w:val="085B4502"/>
    <w:rsid w:val="085D6579"/>
    <w:rsid w:val="085D8004"/>
    <w:rsid w:val="08629316"/>
    <w:rsid w:val="0862BB8D"/>
    <w:rsid w:val="08692D50"/>
    <w:rsid w:val="08705939"/>
    <w:rsid w:val="08709429"/>
    <w:rsid w:val="08750491"/>
    <w:rsid w:val="087C149A"/>
    <w:rsid w:val="088C6F1C"/>
    <w:rsid w:val="088D3939"/>
    <w:rsid w:val="088E1882"/>
    <w:rsid w:val="08932AE2"/>
    <w:rsid w:val="08945CFB"/>
    <w:rsid w:val="0898B9B0"/>
    <w:rsid w:val="08A77311"/>
    <w:rsid w:val="08A78265"/>
    <w:rsid w:val="08AB3FBE"/>
    <w:rsid w:val="08B44F34"/>
    <w:rsid w:val="08B78F85"/>
    <w:rsid w:val="08BC4F08"/>
    <w:rsid w:val="08BC72D8"/>
    <w:rsid w:val="08CB4985"/>
    <w:rsid w:val="08CF2312"/>
    <w:rsid w:val="08D71958"/>
    <w:rsid w:val="08D97656"/>
    <w:rsid w:val="08D9B4C8"/>
    <w:rsid w:val="08E471E2"/>
    <w:rsid w:val="08F22004"/>
    <w:rsid w:val="0901D7B3"/>
    <w:rsid w:val="0906496B"/>
    <w:rsid w:val="090BEF77"/>
    <w:rsid w:val="09116B5B"/>
    <w:rsid w:val="091E6A48"/>
    <w:rsid w:val="092FF458"/>
    <w:rsid w:val="093E4175"/>
    <w:rsid w:val="094DFC3C"/>
    <w:rsid w:val="094F8313"/>
    <w:rsid w:val="0950209E"/>
    <w:rsid w:val="0952E5D7"/>
    <w:rsid w:val="0957526E"/>
    <w:rsid w:val="096039D1"/>
    <w:rsid w:val="0964F18F"/>
    <w:rsid w:val="096E39F4"/>
    <w:rsid w:val="09762AE9"/>
    <w:rsid w:val="09854DC7"/>
    <w:rsid w:val="098964EE"/>
    <w:rsid w:val="09920B5F"/>
    <w:rsid w:val="09941D03"/>
    <w:rsid w:val="09A2CD26"/>
    <w:rsid w:val="09AC2DEE"/>
    <w:rsid w:val="09C446B5"/>
    <w:rsid w:val="09D18069"/>
    <w:rsid w:val="09D7348F"/>
    <w:rsid w:val="09DFC31E"/>
    <w:rsid w:val="09E3B6F3"/>
    <w:rsid w:val="09E729D5"/>
    <w:rsid w:val="09E80DEB"/>
    <w:rsid w:val="09F75D16"/>
    <w:rsid w:val="09FEC391"/>
    <w:rsid w:val="09FF9342"/>
    <w:rsid w:val="0A068ACD"/>
    <w:rsid w:val="0A1C013B"/>
    <w:rsid w:val="0A2A5558"/>
    <w:rsid w:val="0A2E1602"/>
    <w:rsid w:val="0A3CDB14"/>
    <w:rsid w:val="0A45CC02"/>
    <w:rsid w:val="0A5F66CC"/>
    <w:rsid w:val="0A679666"/>
    <w:rsid w:val="0A67F952"/>
    <w:rsid w:val="0A6F2BA9"/>
    <w:rsid w:val="0A787436"/>
    <w:rsid w:val="0A7AEB0D"/>
    <w:rsid w:val="0A903844"/>
    <w:rsid w:val="0AA14348"/>
    <w:rsid w:val="0AA5292C"/>
    <w:rsid w:val="0AA75197"/>
    <w:rsid w:val="0AA874CF"/>
    <w:rsid w:val="0AAEC02E"/>
    <w:rsid w:val="0ABA502E"/>
    <w:rsid w:val="0ACF17B7"/>
    <w:rsid w:val="0ADDC27D"/>
    <w:rsid w:val="0AE7EA51"/>
    <w:rsid w:val="0AEDEF9D"/>
    <w:rsid w:val="0AF81C9E"/>
    <w:rsid w:val="0AF83CBA"/>
    <w:rsid w:val="0B0349E3"/>
    <w:rsid w:val="0B046A90"/>
    <w:rsid w:val="0B116109"/>
    <w:rsid w:val="0B164747"/>
    <w:rsid w:val="0B187320"/>
    <w:rsid w:val="0B244A84"/>
    <w:rsid w:val="0B32B6E1"/>
    <w:rsid w:val="0B3EB6BC"/>
    <w:rsid w:val="0B47F3C7"/>
    <w:rsid w:val="0B4F4A88"/>
    <w:rsid w:val="0B5AC320"/>
    <w:rsid w:val="0B5E1CFC"/>
    <w:rsid w:val="0B624B96"/>
    <w:rsid w:val="0B684014"/>
    <w:rsid w:val="0B750357"/>
    <w:rsid w:val="0B8008A1"/>
    <w:rsid w:val="0B9520C6"/>
    <w:rsid w:val="0B9A5C4F"/>
    <w:rsid w:val="0BADDAE0"/>
    <w:rsid w:val="0BB7CC18"/>
    <w:rsid w:val="0BC3D156"/>
    <w:rsid w:val="0BE60896"/>
    <w:rsid w:val="0BF23815"/>
    <w:rsid w:val="0BF62CCC"/>
    <w:rsid w:val="0BF910B5"/>
    <w:rsid w:val="0C0593D6"/>
    <w:rsid w:val="0C092992"/>
    <w:rsid w:val="0C0C3460"/>
    <w:rsid w:val="0C0D1B09"/>
    <w:rsid w:val="0C11141F"/>
    <w:rsid w:val="0C188256"/>
    <w:rsid w:val="0C2208F3"/>
    <w:rsid w:val="0C23CC8B"/>
    <w:rsid w:val="0C23D3E8"/>
    <w:rsid w:val="0C327281"/>
    <w:rsid w:val="0C3AE797"/>
    <w:rsid w:val="0C3CD311"/>
    <w:rsid w:val="0C3D4ECA"/>
    <w:rsid w:val="0C4529E6"/>
    <w:rsid w:val="0C5A21BE"/>
    <w:rsid w:val="0C5B1DF6"/>
    <w:rsid w:val="0C7050AB"/>
    <w:rsid w:val="0C75B438"/>
    <w:rsid w:val="0C96E7ED"/>
    <w:rsid w:val="0C97441E"/>
    <w:rsid w:val="0C9D5F72"/>
    <w:rsid w:val="0CA659DD"/>
    <w:rsid w:val="0CA66FC1"/>
    <w:rsid w:val="0CAF8CA2"/>
    <w:rsid w:val="0CB0AAC4"/>
    <w:rsid w:val="0CB60816"/>
    <w:rsid w:val="0CC497FA"/>
    <w:rsid w:val="0CDA487F"/>
    <w:rsid w:val="0CDBC901"/>
    <w:rsid w:val="0CE88EE3"/>
    <w:rsid w:val="0D048677"/>
    <w:rsid w:val="0D097322"/>
    <w:rsid w:val="0D0B80E0"/>
    <w:rsid w:val="0D164D79"/>
    <w:rsid w:val="0D16E7EC"/>
    <w:rsid w:val="0D1D3D9F"/>
    <w:rsid w:val="0D248618"/>
    <w:rsid w:val="0D256C6D"/>
    <w:rsid w:val="0D2EB625"/>
    <w:rsid w:val="0D55DAEB"/>
    <w:rsid w:val="0D57D80D"/>
    <w:rsid w:val="0D5AFB7B"/>
    <w:rsid w:val="0D5BC986"/>
    <w:rsid w:val="0D5FDB60"/>
    <w:rsid w:val="0D610D89"/>
    <w:rsid w:val="0D621722"/>
    <w:rsid w:val="0D646221"/>
    <w:rsid w:val="0D6DE3EB"/>
    <w:rsid w:val="0D7524E4"/>
    <w:rsid w:val="0D8CEF5E"/>
    <w:rsid w:val="0D93BB81"/>
    <w:rsid w:val="0D9440C7"/>
    <w:rsid w:val="0D9A6B10"/>
    <w:rsid w:val="0D9F3728"/>
    <w:rsid w:val="0DA2A357"/>
    <w:rsid w:val="0DA6A82E"/>
    <w:rsid w:val="0DB08331"/>
    <w:rsid w:val="0DB452B7"/>
    <w:rsid w:val="0DB726AF"/>
    <w:rsid w:val="0DBE6573"/>
    <w:rsid w:val="0DCBCCF7"/>
    <w:rsid w:val="0DCEC36C"/>
    <w:rsid w:val="0DD342B2"/>
    <w:rsid w:val="0DDCC9EE"/>
    <w:rsid w:val="0DE25117"/>
    <w:rsid w:val="0DE997B5"/>
    <w:rsid w:val="0DF02030"/>
    <w:rsid w:val="0DF89F6E"/>
    <w:rsid w:val="0DF96C41"/>
    <w:rsid w:val="0DFB61D5"/>
    <w:rsid w:val="0E101FAD"/>
    <w:rsid w:val="0E184075"/>
    <w:rsid w:val="0E1B0A5B"/>
    <w:rsid w:val="0E1C747F"/>
    <w:rsid w:val="0E2F52F3"/>
    <w:rsid w:val="0E3709D2"/>
    <w:rsid w:val="0E42F250"/>
    <w:rsid w:val="0E46B07B"/>
    <w:rsid w:val="0E4A2DA8"/>
    <w:rsid w:val="0E5A669E"/>
    <w:rsid w:val="0E6B7D6A"/>
    <w:rsid w:val="0E704020"/>
    <w:rsid w:val="0E77D1E0"/>
    <w:rsid w:val="0E83C977"/>
    <w:rsid w:val="0E8BBC77"/>
    <w:rsid w:val="0E94E72F"/>
    <w:rsid w:val="0E98BCE6"/>
    <w:rsid w:val="0E992C1A"/>
    <w:rsid w:val="0E99777F"/>
    <w:rsid w:val="0EA623CE"/>
    <w:rsid w:val="0EA765A9"/>
    <w:rsid w:val="0EB2BCD2"/>
    <w:rsid w:val="0EB7DBA0"/>
    <w:rsid w:val="0EBCA5D4"/>
    <w:rsid w:val="0EC1C1D0"/>
    <w:rsid w:val="0EC52E6A"/>
    <w:rsid w:val="0ECCC188"/>
    <w:rsid w:val="0ED18906"/>
    <w:rsid w:val="0ED9FBF0"/>
    <w:rsid w:val="0EDDCDD1"/>
    <w:rsid w:val="0EE0B097"/>
    <w:rsid w:val="0EEA520A"/>
    <w:rsid w:val="0EF48304"/>
    <w:rsid w:val="0EFA95EA"/>
    <w:rsid w:val="0EFE62C4"/>
    <w:rsid w:val="0F048580"/>
    <w:rsid w:val="0F16866A"/>
    <w:rsid w:val="0F18D5A6"/>
    <w:rsid w:val="0F1CCC89"/>
    <w:rsid w:val="0F2B951C"/>
    <w:rsid w:val="0F37BAD8"/>
    <w:rsid w:val="0F3B7AD1"/>
    <w:rsid w:val="0F3C8BD7"/>
    <w:rsid w:val="0F3D42C4"/>
    <w:rsid w:val="0F4A61E0"/>
    <w:rsid w:val="0F539BE2"/>
    <w:rsid w:val="0F643D86"/>
    <w:rsid w:val="0F6F4DE3"/>
    <w:rsid w:val="0F770C99"/>
    <w:rsid w:val="0F77E72C"/>
    <w:rsid w:val="0F842527"/>
    <w:rsid w:val="0F856816"/>
    <w:rsid w:val="0F8667BF"/>
    <w:rsid w:val="0F8B8219"/>
    <w:rsid w:val="0F9AEA94"/>
    <w:rsid w:val="0FA1E361"/>
    <w:rsid w:val="0FA75333"/>
    <w:rsid w:val="0FAF488A"/>
    <w:rsid w:val="0FB7A571"/>
    <w:rsid w:val="0FC5C004"/>
    <w:rsid w:val="0FCC2809"/>
    <w:rsid w:val="0FCED7B3"/>
    <w:rsid w:val="0FD86387"/>
    <w:rsid w:val="0FDA3E89"/>
    <w:rsid w:val="0FDAB200"/>
    <w:rsid w:val="0FDEF9DB"/>
    <w:rsid w:val="0FF0C548"/>
    <w:rsid w:val="0FFC12A1"/>
    <w:rsid w:val="0FFEB8B2"/>
    <w:rsid w:val="10042831"/>
    <w:rsid w:val="10088C3F"/>
    <w:rsid w:val="1013A241"/>
    <w:rsid w:val="101F3F56"/>
    <w:rsid w:val="102F3059"/>
    <w:rsid w:val="1031F071"/>
    <w:rsid w:val="103360FE"/>
    <w:rsid w:val="103B095C"/>
    <w:rsid w:val="104CC377"/>
    <w:rsid w:val="104EEFEB"/>
    <w:rsid w:val="105B68C4"/>
    <w:rsid w:val="105D98CE"/>
    <w:rsid w:val="10621E94"/>
    <w:rsid w:val="1065832B"/>
    <w:rsid w:val="1075CC51"/>
    <w:rsid w:val="1084FC96"/>
    <w:rsid w:val="10872CBD"/>
    <w:rsid w:val="1087DE7E"/>
    <w:rsid w:val="10885754"/>
    <w:rsid w:val="10A1ACCE"/>
    <w:rsid w:val="10A4E12B"/>
    <w:rsid w:val="10AB3E5E"/>
    <w:rsid w:val="10B139C5"/>
    <w:rsid w:val="10B6ADC6"/>
    <w:rsid w:val="10C60132"/>
    <w:rsid w:val="10D1F4A7"/>
    <w:rsid w:val="10D9B452"/>
    <w:rsid w:val="10DDD274"/>
    <w:rsid w:val="10E353DC"/>
    <w:rsid w:val="10E5936B"/>
    <w:rsid w:val="10F8D8B0"/>
    <w:rsid w:val="1106A1B5"/>
    <w:rsid w:val="1108BCDB"/>
    <w:rsid w:val="110BEF9C"/>
    <w:rsid w:val="11137DFB"/>
    <w:rsid w:val="11213877"/>
    <w:rsid w:val="112AAB8D"/>
    <w:rsid w:val="112F7D18"/>
    <w:rsid w:val="11373E34"/>
    <w:rsid w:val="11394EDE"/>
    <w:rsid w:val="113B3101"/>
    <w:rsid w:val="1140D8FE"/>
    <w:rsid w:val="1141F056"/>
    <w:rsid w:val="1149255B"/>
    <w:rsid w:val="114FE352"/>
    <w:rsid w:val="115626C9"/>
    <w:rsid w:val="11575092"/>
    <w:rsid w:val="1159C2D7"/>
    <w:rsid w:val="115CE7CF"/>
    <w:rsid w:val="115D5D09"/>
    <w:rsid w:val="115E7366"/>
    <w:rsid w:val="117045CC"/>
    <w:rsid w:val="11A559D4"/>
    <w:rsid w:val="11AC53BE"/>
    <w:rsid w:val="11AF12A8"/>
    <w:rsid w:val="11B03889"/>
    <w:rsid w:val="11B2460E"/>
    <w:rsid w:val="11B5821A"/>
    <w:rsid w:val="11B7354B"/>
    <w:rsid w:val="11BCF415"/>
    <w:rsid w:val="11CD48C2"/>
    <w:rsid w:val="11D231A4"/>
    <w:rsid w:val="11DA9D42"/>
    <w:rsid w:val="11E099DC"/>
    <w:rsid w:val="11E476C9"/>
    <w:rsid w:val="11EE0C3F"/>
    <w:rsid w:val="11F2E9D8"/>
    <w:rsid w:val="11F37861"/>
    <w:rsid w:val="11F3C502"/>
    <w:rsid w:val="12024C51"/>
    <w:rsid w:val="12032361"/>
    <w:rsid w:val="12095A8D"/>
    <w:rsid w:val="12104482"/>
    <w:rsid w:val="1210B821"/>
    <w:rsid w:val="1216193B"/>
    <w:rsid w:val="1216E5C3"/>
    <w:rsid w:val="1218D4EC"/>
    <w:rsid w:val="1218F83C"/>
    <w:rsid w:val="1221AD0E"/>
    <w:rsid w:val="1232D0E1"/>
    <w:rsid w:val="123524CC"/>
    <w:rsid w:val="1236797C"/>
    <w:rsid w:val="12383404"/>
    <w:rsid w:val="12388B3A"/>
    <w:rsid w:val="123F196D"/>
    <w:rsid w:val="124B1C69"/>
    <w:rsid w:val="12546D4B"/>
    <w:rsid w:val="12571484"/>
    <w:rsid w:val="125AA7B6"/>
    <w:rsid w:val="126BB7AB"/>
    <w:rsid w:val="126BDC4E"/>
    <w:rsid w:val="127F378A"/>
    <w:rsid w:val="1283DF25"/>
    <w:rsid w:val="12855F6B"/>
    <w:rsid w:val="128879A1"/>
    <w:rsid w:val="1288DA6E"/>
    <w:rsid w:val="128B219D"/>
    <w:rsid w:val="128B5B20"/>
    <w:rsid w:val="12920556"/>
    <w:rsid w:val="12A7BFFD"/>
    <w:rsid w:val="12B29FA8"/>
    <w:rsid w:val="12B415C6"/>
    <w:rsid w:val="12C18E2C"/>
    <w:rsid w:val="12C3401B"/>
    <w:rsid w:val="12C639C3"/>
    <w:rsid w:val="12D28B56"/>
    <w:rsid w:val="12D54A14"/>
    <w:rsid w:val="12E538A6"/>
    <w:rsid w:val="12EA3F7E"/>
    <w:rsid w:val="12F62C33"/>
    <w:rsid w:val="12F6816D"/>
    <w:rsid w:val="12FE2220"/>
    <w:rsid w:val="12FEA36B"/>
    <w:rsid w:val="12FF5E7A"/>
    <w:rsid w:val="13016E2E"/>
    <w:rsid w:val="130385B7"/>
    <w:rsid w:val="1303F5D6"/>
    <w:rsid w:val="13061568"/>
    <w:rsid w:val="1319B3CF"/>
    <w:rsid w:val="131F75EA"/>
    <w:rsid w:val="1320613F"/>
    <w:rsid w:val="1326F340"/>
    <w:rsid w:val="1327EB11"/>
    <w:rsid w:val="1349864E"/>
    <w:rsid w:val="134AE697"/>
    <w:rsid w:val="135DA430"/>
    <w:rsid w:val="1376F70A"/>
    <w:rsid w:val="137933B2"/>
    <w:rsid w:val="13797EBF"/>
    <w:rsid w:val="1379A26D"/>
    <w:rsid w:val="137DD448"/>
    <w:rsid w:val="1381C47B"/>
    <w:rsid w:val="13880ACF"/>
    <w:rsid w:val="138A9939"/>
    <w:rsid w:val="138B0DB4"/>
    <w:rsid w:val="1397C43C"/>
    <w:rsid w:val="139D078D"/>
    <w:rsid w:val="139D09CE"/>
    <w:rsid w:val="13A0C9B5"/>
    <w:rsid w:val="13A49078"/>
    <w:rsid w:val="13A79F75"/>
    <w:rsid w:val="13AA7EF6"/>
    <w:rsid w:val="13AC8882"/>
    <w:rsid w:val="13C3CE86"/>
    <w:rsid w:val="13D07BB7"/>
    <w:rsid w:val="13D93A2A"/>
    <w:rsid w:val="14097438"/>
    <w:rsid w:val="1409F852"/>
    <w:rsid w:val="140ABB9E"/>
    <w:rsid w:val="140ADC18"/>
    <w:rsid w:val="140CA8FB"/>
    <w:rsid w:val="14112CE0"/>
    <w:rsid w:val="14218B91"/>
    <w:rsid w:val="14233229"/>
    <w:rsid w:val="1423943B"/>
    <w:rsid w:val="1430F9DE"/>
    <w:rsid w:val="143B036C"/>
    <w:rsid w:val="1442541C"/>
    <w:rsid w:val="14449C42"/>
    <w:rsid w:val="144B5C0B"/>
    <w:rsid w:val="145D5B21"/>
    <w:rsid w:val="145DD700"/>
    <w:rsid w:val="146E5BB7"/>
    <w:rsid w:val="1474634F"/>
    <w:rsid w:val="147EC1F3"/>
    <w:rsid w:val="148F599E"/>
    <w:rsid w:val="1498FC54"/>
    <w:rsid w:val="149C33C6"/>
    <w:rsid w:val="14B121D4"/>
    <w:rsid w:val="14B5650B"/>
    <w:rsid w:val="14BB464B"/>
    <w:rsid w:val="14C0810E"/>
    <w:rsid w:val="14CFEE41"/>
    <w:rsid w:val="14DD15CC"/>
    <w:rsid w:val="14E219C3"/>
    <w:rsid w:val="14EAC4CE"/>
    <w:rsid w:val="14F391A7"/>
    <w:rsid w:val="14F3B6AD"/>
    <w:rsid w:val="14F494D7"/>
    <w:rsid w:val="14FB19B1"/>
    <w:rsid w:val="14FE7DE3"/>
    <w:rsid w:val="1502D938"/>
    <w:rsid w:val="1516A72D"/>
    <w:rsid w:val="1519A4A9"/>
    <w:rsid w:val="15215F5E"/>
    <w:rsid w:val="15378583"/>
    <w:rsid w:val="153D3FEA"/>
    <w:rsid w:val="15489F0C"/>
    <w:rsid w:val="154DCB8A"/>
    <w:rsid w:val="15612C4E"/>
    <w:rsid w:val="15694F6C"/>
    <w:rsid w:val="156A38A4"/>
    <w:rsid w:val="15803CEB"/>
    <w:rsid w:val="1580CFA7"/>
    <w:rsid w:val="15821F89"/>
    <w:rsid w:val="158614C1"/>
    <w:rsid w:val="158A7129"/>
    <w:rsid w:val="15A06775"/>
    <w:rsid w:val="15AC5122"/>
    <w:rsid w:val="15B2D3A5"/>
    <w:rsid w:val="15B4E093"/>
    <w:rsid w:val="15B683D0"/>
    <w:rsid w:val="15BF649C"/>
    <w:rsid w:val="15BFB4EF"/>
    <w:rsid w:val="15C01A63"/>
    <w:rsid w:val="15C033D3"/>
    <w:rsid w:val="15C7EC9D"/>
    <w:rsid w:val="15C8EB39"/>
    <w:rsid w:val="15CF0BC3"/>
    <w:rsid w:val="15D55CB1"/>
    <w:rsid w:val="15D91D57"/>
    <w:rsid w:val="15D942C0"/>
    <w:rsid w:val="15E7BD0B"/>
    <w:rsid w:val="15E9482C"/>
    <w:rsid w:val="15EFC959"/>
    <w:rsid w:val="15F19B61"/>
    <w:rsid w:val="15F916AA"/>
    <w:rsid w:val="15FFC5BF"/>
    <w:rsid w:val="1600686F"/>
    <w:rsid w:val="16052B9A"/>
    <w:rsid w:val="1605956E"/>
    <w:rsid w:val="160C675F"/>
    <w:rsid w:val="16112CD2"/>
    <w:rsid w:val="1611AB12"/>
    <w:rsid w:val="16152B47"/>
    <w:rsid w:val="1625FF1B"/>
    <w:rsid w:val="16324BF7"/>
    <w:rsid w:val="1633CE4E"/>
    <w:rsid w:val="1644872B"/>
    <w:rsid w:val="1644B6E6"/>
    <w:rsid w:val="164705B6"/>
    <w:rsid w:val="164C6D33"/>
    <w:rsid w:val="164CCC41"/>
    <w:rsid w:val="164D5207"/>
    <w:rsid w:val="165138C5"/>
    <w:rsid w:val="1657660A"/>
    <w:rsid w:val="1658018B"/>
    <w:rsid w:val="165B4953"/>
    <w:rsid w:val="165EE509"/>
    <w:rsid w:val="166516C3"/>
    <w:rsid w:val="16671402"/>
    <w:rsid w:val="167282D1"/>
    <w:rsid w:val="167E6DA2"/>
    <w:rsid w:val="167FCA49"/>
    <w:rsid w:val="1682E3C5"/>
    <w:rsid w:val="16867CE8"/>
    <w:rsid w:val="1686B6A8"/>
    <w:rsid w:val="168AA66E"/>
    <w:rsid w:val="168DBA8E"/>
    <w:rsid w:val="16937D0F"/>
    <w:rsid w:val="16992823"/>
    <w:rsid w:val="169CDB82"/>
    <w:rsid w:val="16A545BC"/>
    <w:rsid w:val="16A5D533"/>
    <w:rsid w:val="16B4569D"/>
    <w:rsid w:val="16B9D5C0"/>
    <w:rsid w:val="16BB8C31"/>
    <w:rsid w:val="16BE9085"/>
    <w:rsid w:val="16CFE244"/>
    <w:rsid w:val="16D8CC59"/>
    <w:rsid w:val="16DE7535"/>
    <w:rsid w:val="16E7052B"/>
    <w:rsid w:val="16F35C24"/>
    <w:rsid w:val="16F60FFC"/>
    <w:rsid w:val="16F93D09"/>
    <w:rsid w:val="16FA5C83"/>
    <w:rsid w:val="16FD4136"/>
    <w:rsid w:val="170B0991"/>
    <w:rsid w:val="170B48F5"/>
    <w:rsid w:val="17133165"/>
    <w:rsid w:val="17135EF8"/>
    <w:rsid w:val="173BAC92"/>
    <w:rsid w:val="1749EA40"/>
    <w:rsid w:val="17566EC5"/>
    <w:rsid w:val="1759FF59"/>
    <w:rsid w:val="175B62CA"/>
    <w:rsid w:val="175CA308"/>
    <w:rsid w:val="1766791E"/>
    <w:rsid w:val="176B9AA8"/>
    <w:rsid w:val="1772A42E"/>
    <w:rsid w:val="17760E3A"/>
    <w:rsid w:val="1776B297"/>
    <w:rsid w:val="17772E3D"/>
    <w:rsid w:val="1777FE5F"/>
    <w:rsid w:val="177A3941"/>
    <w:rsid w:val="177D50A4"/>
    <w:rsid w:val="1784CD03"/>
    <w:rsid w:val="1785EA89"/>
    <w:rsid w:val="178EEE74"/>
    <w:rsid w:val="179577C2"/>
    <w:rsid w:val="1799F6E6"/>
    <w:rsid w:val="179D55DE"/>
    <w:rsid w:val="17B26E03"/>
    <w:rsid w:val="17B45C02"/>
    <w:rsid w:val="17BE1B4F"/>
    <w:rsid w:val="17C26926"/>
    <w:rsid w:val="17DE8DD1"/>
    <w:rsid w:val="17F1E013"/>
    <w:rsid w:val="17F3366B"/>
    <w:rsid w:val="17F3AC84"/>
    <w:rsid w:val="180BB861"/>
    <w:rsid w:val="1815BB5B"/>
    <w:rsid w:val="1825AA81"/>
    <w:rsid w:val="18367288"/>
    <w:rsid w:val="1837B09D"/>
    <w:rsid w:val="18443A52"/>
    <w:rsid w:val="18464DBF"/>
    <w:rsid w:val="184E47EF"/>
    <w:rsid w:val="184EB6C0"/>
    <w:rsid w:val="1855A621"/>
    <w:rsid w:val="18561695"/>
    <w:rsid w:val="185CF18F"/>
    <w:rsid w:val="186514BE"/>
    <w:rsid w:val="186556BC"/>
    <w:rsid w:val="1865908E"/>
    <w:rsid w:val="186982BC"/>
    <w:rsid w:val="186D4E67"/>
    <w:rsid w:val="1872EE88"/>
    <w:rsid w:val="1883BC77"/>
    <w:rsid w:val="1889DCCE"/>
    <w:rsid w:val="188A8E1D"/>
    <w:rsid w:val="1891E05D"/>
    <w:rsid w:val="189EE583"/>
    <w:rsid w:val="189F219E"/>
    <w:rsid w:val="18C81362"/>
    <w:rsid w:val="18D1A467"/>
    <w:rsid w:val="18D229CD"/>
    <w:rsid w:val="18D457B2"/>
    <w:rsid w:val="18E03290"/>
    <w:rsid w:val="18E48810"/>
    <w:rsid w:val="18EF9A20"/>
    <w:rsid w:val="18F618FB"/>
    <w:rsid w:val="18F7DCB5"/>
    <w:rsid w:val="18FEFED0"/>
    <w:rsid w:val="1906AC85"/>
    <w:rsid w:val="1910BE19"/>
    <w:rsid w:val="191C9EBB"/>
    <w:rsid w:val="191FF34A"/>
    <w:rsid w:val="1938A8C9"/>
    <w:rsid w:val="1957FAF0"/>
    <w:rsid w:val="195957D5"/>
    <w:rsid w:val="195D899C"/>
    <w:rsid w:val="1960E34C"/>
    <w:rsid w:val="1962A914"/>
    <w:rsid w:val="1962AEE2"/>
    <w:rsid w:val="19755AF2"/>
    <w:rsid w:val="197621CC"/>
    <w:rsid w:val="1984F2C9"/>
    <w:rsid w:val="19867EE3"/>
    <w:rsid w:val="199507C3"/>
    <w:rsid w:val="19A796C3"/>
    <w:rsid w:val="19B307CA"/>
    <w:rsid w:val="19BAF63A"/>
    <w:rsid w:val="19BF0D02"/>
    <w:rsid w:val="19EBEC61"/>
    <w:rsid w:val="19EC5C94"/>
    <w:rsid w:val="1A0305B0"/>
    <w:rsid w:val="1A03642F"/>
    <w:rsid w:val="1A071616"/>
    <w:rsid w:val="1A14E6A6"/>
    <w:rsid w:val="1A1526B3"/>
    <w:rsid w:val="1A15B3A4"/>
    <w:rsid w:val="1A1BCA06"/>
    <w:rsid w:val="1A401817"/>
    <w:rsid w:val="1A405D87"/>
    <w:rsid w:val="1A45DDE5"/>
    <w:rsid w:val="1A52507F"/>
    <w:rsid w:val="1A541043"/>
    <w:rsid w:val="1A62134C"/>
    <w:rsid w:val="1A69DF2A"/>
    <w:rsid w:val="1A75E0E8"/>
    <w:rsid w:val="1A77068A"/>
    <w:rsid w:val="1A773FBB"/>
    <w:rsid w:val="1A7C2C05"/>
    <w:rsid w:val="1A7F57B9"/>
    <w:rsid w:val="1A852B36"/>
    <w:rsid w:val="1A866ACD"/>
    <w:rsid w:val="1A8A2F5F"/>
    <w:rsid w:val="1A8B6A81"/>
    <w:rsid w:val="1AA0B8F5"/>
    <w:rsid w:val="1AA449E2"/>
    <w:rsid w:val="1AAECEFF"/>
    <w:rsid w:val="1AAF3088"/>
    <w:rsid w:val="1AD336E2"/>
    <w:rsid w:val="1AD47553"/>
    <w:rsid w:val="1ADC66B0"/>
    <w:rsid w:val="1ADD9D3B"/>
    <w:rsid w:val="1ADDA3B6"/>
    <w:rsid w:val="1AEDA187"/>
    <w:rsid w:val="1AEDDA1E"/>
    <w:rsid w:val="1AEE0377"/>
    <w:rsid w:val="1AF007A1"/>
    <w:rsid w:val="1AF5BC11"/>
    <w:rsid w:val="1B02A6D7"/>
    <w:rsid w:val="1B0AE1E4"/>
    <w:rsid w:val="1B0D51E8"/>
    <w:rsid w:val="1B25B5B5"/>
    <w:rsid w:val="1B2B4D46"/>
    <w:rsid w:val="1B32FC70"/>
    <w:rsid w:val="1B42BA6F"/>
    <w:rsid w:val="1B459E17"/>
    <w:rsid w:val="1B46400F"/>
    <w:rsid w:val="1B48B57A"/>
    <w:rsid w:val="1B56F6F8"/>
    <w:rsid w:val="1B5E1791"/>
    <w:rsid w:val="1B5E7D03"/>
    <w:rsid w:val="1B6009C7"/>
    <w:rsid w:val="1B67A960"/>
    <w:rsid w:val="1B819F6B"/>
    <w:rsid w:val="1B8B482A"/>
    <w:rsid w:val="1B8EB454"/>
    <w:rsid w:val="1BA5E3F2"/>
    <w:rsid w:val="1BAF6F39"/>
    <w:rsid w:val="1BB0F714"/>
    <w:rsid w:val="1BB61481"/>
    <w:rsid w:val="1BBAE66B"/>
    <w:rsid w:val="1BBD6C48"/>
    <w:rsid w:val="1BC1B5D5"/>
    <w:rsid w:val="1BD31413"/>
    <w:rsid w:val="1BD47F2A"/>
    <w:rsid w:val="1BDA73FD"/>
    <w:rsid w:val="1BDB2E08"/>
    <w:rsid w:val="1BDFE753"/>
    <w:rsid w:val="1BE455B4"/>
    <w:rsid w:val="1BE6D34F"/>
    <w:rsid w:val="1BE8DCF4"/>
    <w:rsid w:val="1BEB7C91"/>
    <w:rsid w:val="1BF39114"/>
    <w:rsid w:val="1BF68919"/>
    <w:rsid w:val="1BF6AE86"/>
    <w:rsid w:val="1BFCF6F8"/>
    <w:rsid w:val="1C0BD40D"/>
    <w:rsid w:val="1C12B989"/>
    <w:rsid w:val="1C1DDF4E"/>
    <w:rsid w:val="1C2247A0"/>
    <w:rsid w:val="1C2F5BE7"/>
    <w:rsid w:val="1C3BB0B1"/>
    <w:rsid w:val="1C4E4DA2"/>
    <w:rsid w:val="1C59C251"/>
    <w:rsid w:val="1C5BE406"/>
    <w:rsid w:val="1C6163F1"/>
    <w:rsid w:val="1C620CDA"/>
    <w:rsid w:val="1C7045B4"/>
    <w:rsid w:val="1C70C92B"/>
    <w:rsid w:val="1C8FA0A9"/>
    <w:rsid w:val="1C96BADF"/>
    <w:rsid w:val="1C9EB0EF"/>
    <w:rsid w:val="1CAB7C5B"/>
    <w:rsid w:val="1CAE05AA"/>
    <w:rsid w:val="1CB790CC"/>
    <w:rsid w:val="1CBC938B"/>
    <w:rsid w:val="1CBD7A7A"/>
    <w:rsid w:val="1CCBAD27"/>
    <w:rsid w:val="1CCC480E"/>
    <w:rsid w:val="1CE46D28"/>
    <w:rsid w:val="1CE6DDA0"/>
    <w:rsid w:val="1CEEC187"/>
    <w:rsid w:val="1D0BF8BB"/>
    <w:rsid w:val="1D1C5C3D"/>
    <w:rsid w:val="1D2613C6"/>
    <w:rsid w:val="1D2CC6B2"/>
    <w:rsid w:val="1D4F951E"/>
    <w:rsid w:val="1D502D2C"/>
    <w:rsid w:val="1D50417F"/>
    <w:rsid w:val="1D593CA9"/>
    <w:rsid w:val="1D5A279C"/>
    <w:rsid w:val="1D713019"/>
    <w:rsid w:val="1D78CEC3"/>
    <w:rsid w:val="1D7E9D94"/>
    <w:rsid w:val="1D9215BB"/>
    <w:rsid w:val="1D960DC8"/>
    <w:rsid w:val="1D989601"/>
    <w:rsid w:val="1D9B8485"/>
    <w:rsid w:val="1DA0636C"/>
    <w:rsid w:val="1DAA9B4D"/>
    <w:rsid w:val="1DAAEE16"/>
    <w:rsid w:val="1DB8BE21"/>
    <w:rsid w:val="1DBE6000"/>
    <w:rsid w:val="1DC1DD8B"/>
    <w:rsid w:val="1DC55D77"/>
    <w:rsid w:val="1DC679FF"/>
    <w:rsid w:val="1DC98E2E"/>
    <w:rsid w:val="1DD01049"/>
    <w:rsid w:val="1DD2310C"/>
    <w:rsid w:val="1DE3DB4C"/>
    <w:rsid w:val="1DED70E6"/>
    <w:rsid w:val="1DF3646D"/>
    <w:rsid w:val="1DF36534"/>
    <w:rsid w:val="1E061C64"/>
    <w:rsid w:val="1E0D4445"/>
    <w:rsid w:val="1E0FCC7B"/>
    <w:rsid w:val="1E137A92"/>
    <w:rsid w:val="1E153DFD"/>
    <w:rsid w:val="1E1AA1EC"/>
    <w:rsid w:val="1E21AF87"/>
    <w:rsid w:val="1E21DB84"/>
    <w:rsid w:val="1E37D693"/>
    <w:rsid w:val="1E3B0587"/>
    <w:rsid w:val="1E3CA5A1"/>
    <w:rsid w:val="1E43A365"/>
    <w:rsid w:val="1E482A14"/>
    <w:rsid w:val="1E4EC04D"/>
    <w:rsid w:val="1E5CAF16"/>
    <w:rsid w:val="1E5D146F"/>
    <w:rsid w:val="1E66D4D2"/>
    <w:rsid w:val="1E672812"/>
    <w:rsid w:val="1E6875FD"/>
    <w:rsid w:val="1E6E368F"/>
    <w:rsid w:val="1E7A5B31"/>
    <w:rsid w:val="1E81CD2A"/>
    <w:rsid w:val="1E832C84"/>
    <w:rsid w:val="1E8870F0"/>
    <w:rsid w:val="1E8C85E9"/>
    <w:rsid w:val="1E8E97BA"/>
    <w:rsid w:val="1E8EFE79"/>
    <w:rsid w:val="1E948FCA"/>
    <w:rsid w:val="1E9570CB"/>
    <w:rsid w:val="1E9D9BA8"/>
    <w:rsid w:val="1EA3CD92"/>
    <w:rsid w:val="1EA72744"/>
    <w:rsid w:val="1EA8A165"/>
    <w:rsid w:val="1EAA8F6F"/>
    <w:rsid w:val="1EB99C6D"/>
    <w:rsid w:val="1EBA3911"/>
    <w:rsid w:val="1EC98B3B"/>
    <w:rsid w:val="1ED004F3"/>
    <w:rsid w:val="1ED242DA"/>
    <w:rsid w:val="1EDBB8D5"/>
    <w:rsid w:val="1EDE67C9"/>
    <w:rsid w:val="1F00FA03"/>
    <w:rsid w:val="1F0121E1"/>
    <w:rsid w:val="1F03FF8A"/>
    <w:rsid w:val="1F04833F"/>
    <w:rsid w:val="1F12B7DE"/>
    <w:rsid w:val="1F207DB6"/>
    <w:rsid w:val="1F2A221E"/>
    <w:rsid w:val="1F3754E6"/>
    <w:rsid w:val="1F3BBC17"/>
    <w:rsid w:val="1F45138C"/>
    <w:rsid w:val="1F46BE77"/>
    <w:rsid w:val="1F4A3E6C"/>
    <w:rsid w:val="1F589C59"/>
    <w:rsid w:val="1F66FCA9"/>
    <w:rsid w:val="1F6B32B8"/>
    <w:rsid w:val="1F75EE09"/>
    <w:rsid w:val="1F7F5742"/>
    <w:rsid w:val="1F8445AF"/>
    <w:rsid w:val="1F848E24"/>
    <w:rsid w:val="1F902A72"/>
    <w:rsid w:val="1F95B84B"/>
    <w:rsid w:val="1F9D2D31"/>
    <w:rsid w:val="1FA5ACF7"/>
    <w:rsid w:val="1FA9A3B7"/>
    <w:rsid w:val="1FAA868F"/>
    <w:rsid w:val="1FAF4AF3"/>
    <w:rsid w:val="1FBBC47E"/>
    <w:rsid w:val="1FCF8422"/>
    <w:rsid w:val="1FDCF1FB"/>
    <w:rsid w:val="1FE31D1D"/>
    <w:rsid w:val="1FE7571E"/>
    <w:rsid w:val="1FE9641C"/>
    <w:rsid w:val="1FFB9C44"/>
    <w:rsid w:val="20034CC2"/>
    <w:rsid w:val="2005D1F8"/>
    <w:rsid w:val="20121F18"/>
    <w:rsid w:val="20212321"/>
    <w:rsid w:val="20216FD7"/>
    <w:rsid w:val="2021E5ED"/>
    <w:rsid w:val="202C0D20"/>
    <w:rsid w:val="20332A49"/>
    <w:rsid w:val="2035238E"/>
    <w:rsid w:val="203A199B"/>
    <w:rsid w:val="204AB111"/>
    <w:rsid w:val="20541BE2"/>
    <w:rsid w:val="20592DDA"/>
    <w:rsid w:val="20699C14"/>
    <w:rsid w:val="206B618B"/>
    <w:rsid w:val="2073BAF9"/>
    <w:rsid w:val="20756B44"/>
    <w:rsid w:val="207A382A"/>
    <w:rsid w:val="207ADF23"/>
    <w:rsid w:val="207D7862"/>
    <w:rsid w:val="2085457E"/>
    <w:rsid w:val="20858E72"/>
    <w:rsid w:val="208D60D4"/>
    <w:rsid w:val="208F25A4"/>
    <w:rsid w:val="2098F034"/>
    <w:rsid w:val="20A1434B"/>
    <w:rsid w:val="20A3D366"/>
    <w:rsid w:val="20B14093"/>
    <w:rsid w:val="20B27970"/>
    <w:rsid w:val="20C58780"/>
    <w:rsid w:val="20CECEE3"/>
    <w:rsid w:val="20D32547"/>
    <w:rsid w:val="20E5247E"/>
    <w:rsid w:val="20E539B1"/>
    <w:rsid w:val="20EA0346"/>
    <w:rsid w:val="20EB61F7"/>
    <w:rsid w:val="20ECEF38"/>
    <w:rsid w:val="20F3F25E"/>
    <w:rsid w:val="20F46CBA"/>
    <w:rsid w:val="20F555F1"/>
    <w:rsid w:val="20F75CE4"/>
    <w:rsid w:val="210288EC"/>
    <w:rsid w:val="2106B422"/>
    <w:rsid w:val="210BD37C"/>
    <w:rsid w:val="2111BE6A"/>
    <w:rsid w:val="211F289E"/>
    <w:rsid w:val="21209F9A"/>
    <w:rsid w:val="21306D73"/>
    <w:rsid w:val="2135A9BF"/>
    <w:rsid w:val="215D6630"/>
    <w:rsid w:val="215EDFAC"/>
    <w:rsid w:val="216F9419"/>
    <w:rsid w:val="2173A53A"/>
    <w:rsid w:val="2176DAC6"/>
    <w:rsid w:val="21782480"/>
    <w:rsid w:val="218035D4"/>
    <w:rsid w:val="21850505"/>
    <w:rsid w:val="21893F0B"/>
    <w:rsid w:val="218FBA89"/>
    <w:rsid w:val="21A5DE2B"/>
    <w:rsid w:val="21B64380"/>
    <w:rsid w:val="21B710A4"/>
    <w:rsid w:val="21B865A6"/>
    <w:rsid w:val="21C283A7"/>
    <w:rsid w:val="21C30475"/>
    <w:rsid w:val="21CE759C"/>
    <w:rsid w:val="21D14A8C"/>
    <w:rsid w:val="21D3D90C"/>
    <w:rsid w:val="21D49B56"/>
    <w:rsid w:val="21E1A185"/>
    <w:rsid w:val="21F14B28"/>
    <w:rsid w:val="21FBDF3C"/>
    <w:rsid w:val="2200A0F8"/>
    <w:rsid w:val="22052724"/>
    <w:rsid w:val="22113120"/>
    <w:rsid w:val="22237BD5"/>
    <w:rsid w:val="22267F77"/>
    <w:rsid w:val="223DAB40"/>
    <w:rsid w:val="223EDE47"/>
    <w:rsid w:val="223F44B1"/>
    <w:rsid w:val="22409F97"/>
    <w:rsid w:val="2245E9CC"/>
    <w:rsid w:val="2253101F"/>
    <w:rsid w:val="2256F6AE"/>
    <w:rsid w:val="225E5DE2"/>
    <w:rsid w:val="225F5529"/>
    <w:rsid w:val="2261374F"/>
    <w:rsid w:val="2269FA66"/>
    <w:rsid w:val="22754422"/>
    <w:rsid w:val="227B883A"/>
    <w:rsid w:val="227CCC96"/>
    <w:rsid w:val="2285C6EF"/>
    <w:rsid w:val="228B4233"/>
    <w:rsid w:val="228FC255"/>
    <w:rsid w:val="22932D45"/>
    <w:rsid w:val="22A0C935"/>
    <w:rsid w:val="22AA93DE"/>
    <w:rsid w:val="22AB399D"/>
    <w:rsid w:val="22BA3AAB"/>
    <w:rsid w:val="22C01648"/>
    <w:rsid w:val="22C05DA8"/>
    <w:rsid w:val="22C50DDF"/>
    <w:rsid w:val="22C7CB34"/>
    <w:rsid w:val="22D27CBA"/>
    <w:rsid w:val="22DBB976"/>
    <w:rsid w:val="22DF8B0F"/>
    <w:rsid w:val="22E00885"/>
    <w:rsid w:val="22E28634"/>
    <w:rsid w:val="22E4E450"/>
    <w:rsid w:val="22F04F38"/>
    <w:rsid w:val="22FA5C33"/>
    <w:rsid w:val="22FC5481"/>
    <w:rsid w:val="2328B7A3"/>
    <w:rsid w:val="233E917E"/>
    <w:rsid w:val="23452BAB"/>
    <w:rsid w:val="2346847B"/>
    <w:rsid w:val="235A6072"/>
    <w:rsid w:val="2360A332"/>
    <w:rsid w:val="236997B8"/>
    <w:rsid w:val="236AD7B1"/>
    <w:rsid w:val="236D1AED"/>
    <w:rsid w:val="238E337A"/>
    <w:rsid w:val="2395085A"/>
    <w:rsid w:val="239C4D99"/>
    <w:rsid w:val="239CA5C7"/>
    <w:rsid w:val="239E7FE6"/>
    <w:rsid w:val="239F67EF"/>
    <w:rsid w:val="239FE99E"/>
    <w:rsid w:val="23AE9B01"/>
    <w:rsid w:val="23B24775"/>
    <w:rsid w:val="23B7B7B1"/>
    <w:rsid w:val="23B95031"/>
    <w:rsid w:val="23BC08F9"/>
    <w:rsid w:val="23C48D93"/>
    <w:rsid w:val="23C7E5FA"/>
    <w:rsid w:val="23C7ED30"/>
    <w:rsid w:val="23C97EAF"/>
    <w:rsid w:val="23D79F76"/>
    <w:rsid w:val="23DD863B"/>
    <w:rsid w:val="23F6C8AA"/>
    <w:rsid w:val="23FB1DEA"/>
    <w:rsid w:val="2408D067"/>
    <w:rsid w:val="24095FE2"/>
    <w:rsid w:val="240BD2F1"/>
    <w:rsid w:val="2416E49D"/>
    <w:rsid w:val="24200388"/>
    <w:rsid w:val="242873EF"/>
    <w:rsid w:val="242A45D9"/>
    <w:rsid w:val="2430091B"/>
    <w:rsid w:val="243CBB63"/>
    <w:rsid w:val="243CFC6E"/>
    <w:rsid w:val="2445F09A"/>
    <w:rsid w:val="244B2C28"/>
    <w:rsid w:val="245FC899"/>
    <w:rsid w:val="2464CEAA"/>
    <w:rsid w:val="2468B8BB"/>
    <w:rsid w:val="246D0FEA"/>
    <w:rsid w:val="246E4D1B"/>
    <w:rsid w:val="2472E32E"/>
    <w:rsid w:val="24736A13"/>
    <w:rsid w:val="2473FACA"/>
    <w:rsid w:val="2478D124"/>
    <w:rsid w:val="247B5799"/>
    <w:rsid w:val="247C6F2A"/>
    <w:rsid w:val="2487B95B"/>
    <w:rsid w:val="2487CFC5"/>
    <w:rsid w:val="249D817F"/>
    <w:rsid w:val="24AAA40A"/>
    <w:rsid w:val="24AE666A"/>
    <w:rsid w:val="24AEF3BF"/>
    <w:rsid w:val="24B0E4A6"/>
    <w:rsid w:val="24B62EB3"/>
    <w:rsid w:val="24B66F3F"/>
    <w:rsid w:val="24B69CFB"/>
    <w:rsid w:val="24D2418B"/>
    <w:rsid w:val="24DF6BD5"/>
    <w:rsid w:val="24E0FC0C"/>
    <w:rsid w:val="24E7BC17"/>
    <w:rsid w:val="24E8B114"/>
    <w:rsid w:val="24EC6E51"/>
    <w:rsid w:val="24F2BE3B"/>
    <w:rsid w:val="24F2CDBF"/>
    <w:rsid w:val="24FBB0E6"/>
    <w:rsid w:val="2502059F"/>
    <w:rsid w:val="25112DC2"/>
    <w:rsid w:val="25135AF5"/>
    <w:rsid w:val="2527DBE3"/>
    <w:rsid w:val="252B8BB1"/>
    <w:rsid w:val="252DB034"/>
    <w:rsid w:val="2534C13B"/>
    <w:rsid w:val="2537D676"/>
    <w:rsid w:val="254DB490"/>
    <w:rsid w:val="25570C90"/>
    <w:rsid w:val="2560D1F7"/>
    <w:rsid w:val="257567B7"/>
    <w:rsid w:val="257867DD"/>
    <w:rsid w:val="258F1745"/>
    <w:rsid w:val="25987EB7"/>
    <w:rsid w:val="259D9D2A"/>
    <w:rsid w:val="25B28A1E"/>
    <w:rsid w:val="25BB6863"/>
    <w:rsid w:val="25C0C87A"/>
    <w:rsid w:val="25C3A1AA"/>
    <w:rsid w:val="25D9BB2F"/>
    <w:rsid w:val="25DDFA02"/>
    <w:rsid w:val="25E6FC89"/>
    <w:rsid w:val="25FBDA9F"/>
    <w:rsid w:val="26062F2F"/>
    <w:rsid w:val="260CA882"/>
    <w:rsid w:val="260DD7FD"/>
    <w:rsid w:val="26133425"/>
    <w:rsid w:val="2616988F"/>
    <w:rsid w:val="2622E658"/>
    <w:rsid w:val="26240C0D"/>
    <w:rsid w:val="2628C4BC"/>
    <w:rsid w:val="262E4D9B"/>
    <w:rsid w:val="2638A3A4"/>
    <w:rsid w:val="263E4826"/>
    <w:rsid w:val="263E488D"/>
    <w:rsid w:val="264C337F"/>
    <w:rsid w:val="2653A6F7"/>
    <w:rsid w:val="26577047"/>
    <w:rsid w:val="2659256E"/>
    <w:rsid w:val="265EA94E"/>
    <w:rsid w:val="2664B7A0"/>
    <w:rsid w:val="266E47BE"/>
    <w:rsid w:val="267632E9"/>
    <w:rsid w:val="2676B479"/>
    <w:rsid w:val="267843DD"/>
    <w:rsid w:val="268572BF"/>
    <w:rsid w:val="268B9500"/>
    <w:rsid w:val="26916143"/>
    <w:rsid w:val="26939231"/>
    <w:rsid w:val="2694DDB2"/>
    <w:rsid w:val="269E171C"/>
    <w:rsid w:val="26A1A89D"/>
    <w:rsid w:val="26C1971F"/>
    <w:rsid w:val="26D28BE1"/>
    <w:rsid w:val="26D72E8F"/>
    <w:rsid w:val="26D7D113"/>
    <w:rsid w:val="26DFE8C5"/>
    <w:rsid w:val="26E19893"/>
    <w:rsid w:val="26EB9D0E"/>
    <w:rsid w:val="26FA1462"/>
    <w:rsid w:val="270759BA"/>
    <w:rsid w:val="2707BC47"/>
    <w:rsid w:val="270B78AC"/>
    <w:rsid w:val="270F505D"/>
    <w:rsid w:val="27196979"/>
    <w:rsid w:val="27232598"/>
    <w:rsid w:val="272620ED"/>
    <w:rsid w:val="272E9A0F"/>
    <w:rsid w:val="27393161"/>
    <w:rsid w:val="2752364C"/>
    <w:rsid w:val="27593F08"/>
    <w:rsid w:val="275B3B4E"/>
    <w:rsid w:val="2760E26E"/>
    <w:rsid w:val="2764F615"/>
    <w:rsid w:val="276591BE"/>
    <w:rsid w:val="27689889"/>
    <w:rsid w:val="2768EA08"/>
    <w:rsid w:val="276BBE70"/>
    <w:rsid w:val="2774CAE3"/>
    <w:rsid w:val="27794C75"/>
    <w:rsid w:val="277E3AE8"/>
    <w:rsid w:val="2782CCEA"/>
    <w:rsid w:val="2789DC0C"/>
    <w:rsid w:val="279C4023"/>
    <w:rsid w:val="27A5EDDD"/>
    <w:rsid w:val="27A81E04"/>
    <w:rsid w:val="27A96A4E"/>
    <w:rsid w:val="27AF0486"/>
    <w:rsid w:val="27B3E800"/>
    <w:rsid w:val="27BAE9B8"/>
    <w:rsid w:val="27BC8E40"/>
    <w:rsid w:val="27C41444"/>
    <w:rsid w:val="27C6FF03"/>
    <w:rsid w:val="27CF808D"/>
    <w:rsid w:val="27D47405"/>
    <w:rsid w:val="27D5BAC3"/>
    <w:rsid w:val="27DCE108"/>
    <w:rsid w:val="27DE819F"/>
    <w:rsid w:val="27E0165A"/>
    <w:rsid w:val="27E33B2A"/>
    <w:rsid w:val="27E89CCC"/>
    <w:rsid w:val="27F04324"/>
    <w:rsid w:val="27F18E74"/>
    <w:rsid w:val="27F298AA"/>
    <w:rsid w:val="27F3F0BA"/>
    <w:rsid w:val="27F70064"/>
    <w:rsid w:val="27FBCAD4"/>
    <w:rsid w:val="27FC6387"/>
    <w:rsid w:val="28024EE5"/>
    <w:rsid w:val="28044C94"/>
    <w:rsid w:val="280E18A2"/>
    <w:rsid w:val="28135B92"/>
    <w:rsid w:val="2815F18D"/>
    <w:rsid w:val="28214F40"/>
    <w:rsid w:val="282686DE"/>
    <w:rsid w:val="282B9569"/>
    <w:rsid w:val="282D8936"/>
    <w:rsid w:val="283419F7"/>
    <w:rsid w:val="283A4272"/>
    <w:rsid w:val="283D5C67"/>
    <w:rsid w:val="283FA567"/>
    <w:rsid w:val="285BEF53"/>
    <w:rsid w:val="286665C1"/>
    <w:rsid w:val="287106B2"/>
    <w:rsid w:val="28710F80"/>
    <w:rsid w:val="287591C7"/>
    <w:rsid w:val="2878CB35"/>
    <w:rsid w:val="287E0196"/>
    <w:rsid w:val="288D6E84"/>
    <w:rsid w:val="288ED24D"/>
    <w:rsid w:val="28A0DE09"/>
    <w:rsid w:val="28AE26E9"/>
    <w:rsid w:val="28BA0DBA"/>
    <w:rsid w:val="28C5CA82"/>
    <w:rsid w:val="28C6E680"/>
    <w:rsid w:val="28C8FB87"/>
    <w:rsid w:val="28D37248"/>
    <w:rsid w:val="28D6953E"/>
    <w:rsid w:val="28E9F2AA"/>
    <w:rsid w:val="28F36DD6"/>
    <w:rsid w:val="28F658B9"/>
    <w:rsid w:val="28F8967F"/>
    <w:rsid w:val="28FBFE3D"/>
    <w:rsid w:val="28FD72D1"/>
    <w:rsid w:val="28FDDFDF"/>
    <w:rsid w:val="28FFFD67"/>
    <w:rsid w:val="291B4769"/>
    <w:rsid w:val="291CE3B8"/>
    <w:rsid w:val="291CF3F9"/>
    <w:rsid w:val="291E786E"/>
    <w:rsid w:val="2922751B"/>
    <w:rsid w:val="29229DF9"/>
    <w:rsid w:val="293D1E4D"/>
    <w:rsid w:val="2943469E"/>
    <w:rsid w:val="29478E67"/>
    <w:rsid w:val="2948D921"/>
    <w:rsid w:val="29518A38"/>
    <w:rsid w:val="295540CA"/>
    <w:rsid w:val="296F83BB"/>
    <w:rsid w:val="2980B176"/>
    <w:rsid w:val="2982D525"/>
    <w:rsid w:val="298730EF"/>
    <w:rsid w:val="298B47B9"/>
    <w:rsid w:val="298D19BE"/>
    <w:rsid w:val="299776C3"/>
    <w:rsid w:val="299833E8"/>
    <w:rsid w:val="29A27E53"/>
    <w:rsid w:val="29A792C4"/>
    <w:rsid w:val="29B68343"/>
    <w:rsid w:val="29C09FC4"/>
    <w:rsid w:val="29C2A5FE"/>
    <w:rsid w:val="29C4D325"/>
    <w:rsid w:val="29D14A61"/>
    <w:rsid w:val="29D31B77"/>
    <w:rsid w:val="29D5702E"/>
    <w:rsid w:val="29E2AEEA"/>
    <w:rsid w:val="29E7C3BE"/>
    <w:rsid w:val="29E93435"/>
    <w:rsid w:val="29EB2181"/>
    <w:rsid w:val="29F12BB3"/>
    <w:rsid w:val="29F7163B"/>
    <w:rsid w:val="2A0C5301"/>
    <w:rsid w:val="2A0CCA04"/>
    <w:rsid w:val="2A1BA7D3"/>
    <w:rsid w:val="2A1BC75B"/>
    <w:rsid w:val="2A277304"/>
    <w:rsid w:val="2A29CA4B"/>
    <w:rsid w:val="2A2B23F7"/>
    <w:rsid w:val="2A338996"/>
    <w:rsid w:val="2A379FF2"/>
    <w:rsid w:val="2A382266"/>
    <w:rsid w:val="2A3EFA7C"/>
    <w:rsid w:val="2A45A272"/>
    <w:rsid w:val="2A4B3AC7"/>
    <w:rsid w:val="2A5A66C5"/>
    <w:rsid w:val="2A5DC987"/>
    <w:rsid w:val="2A5EF56C"/>
    <w:rsid w:val="2A6D177A"/>
    <w:rsid w:val="2A815F5C"/>
    <w:rsid w:val="2A889BCC"/>
    <w:rsid w:val="2A8A1BFE"/>
    <w:rsid w:val="2A904511"/>
    <w:rsid w:val="2A9CC173"/>
    <w:rsid w:val="2A9D51AE"/>
    <w:rsid w:val="2A9ED269"/>
    <w:rsid w:val="2AA770B2"/>
    <w:rsid w:val="2AAB42E7"/>
    <w:rsid w:val="2AB49AE8"/>
    <w:rsid w:val="2AB77A2A"/>
    <w:rsid w:val="2ABC8B26"/>
    <w:rsid w:val="2AC01EE5"/>
    <w:rsid w:val="2ACC2AA1"/>
    <w:rsid w:val="2ACFA6F0"/>
    <w:rsid w:val="2AD23859"/>
    <w:rsid w:val="2ADE35B1"/>
    <w:rsid w:val="2AE016A5"/>
    <w:rsid w:val="2AE27F7F"/>
    <w:rsid w:val="2AE8004B"/>
    <w:rsid w:val="2AEBA994"/>
    <w:rsid w:val="2AF666D1"/>
    <w:rsid w:val="2AF706E6"/>
    <w:rsid w:val="2B00328F"/>
    <w:rsid w:val="2B014FE3"/>
    <w:rsid w:val="2B0E7E67"/>
    <w:rsid w:val="2B18D56F"/>
    <w:rsid w:val="2B1E6F1E"/>
    <w:rsid w:val="2B25B0C3"/>
    <w:rsid w:val="2B281546"/>
    <w:rsid w:val="2B3970D2"/>
    <w:rsid w:val="2B3EF4B6"/>
    <w:rsid w:val="2B464F0C"/>
    <w:rsid w:val="2B48991F"/>
    <w:rsid w:val="2B495E96"/>
    <w:rsid w:val="2B4D07AB"/>
    <w:rsid w:val="2B5CC293"/>
    <w:rsid w:val="2B5FED7D"/>
    <w:rsid w:val="2B60A386"/>
    <w:rsid w:val="2B623FCC"/>
    <w:rsid w:val="2B6D1AC2"/>
    <w:rsid w:val="2B6F2C76"/>
    <w:rsid w:val="2B7033D2"/>
    <w:rsid w:val="2B74D7EB"/>
    <w:rsid w:val="2B92021D"/>
    <w:rsid w:val="2B9C79FB"/>
    <w:rsid w:val="2B9F29AD"/>
    <w:rsid w:val="2BB78413"/>
    <w:rsid w:val="2BBCF6BA"/>
    <w:rsid w:val="2BC09DE1"/>
    <w:rsid w:val="2BC19F7C"/>
    <w:rsid w:val="2BC31B46"/>
    <w:rsid w:val="2BDC8EE7"/>
    <w:rsid w:val="2BDD17E4"/>
    <w:rsid w:val="2BDE3EE1"/>
    <w:rsid w:val="2BE5257E"/>
    <w:rsid w:val="2BEFA17F"/>
    <w:rsid w:val="2BFA2073"/>
    <w:rsid w:val="2C016DCF"/>
    <w:rsid w:val="2C114131"/>
    <w:rsid w:val="2C2C53EE"/>
    <w:rsid w:val="2C2FCD5F"/>
    <w:rsid w:val="2C32B318"/>
    <w:rsid w:val="2C404F08"/>
    <w:rsid w:val="2C40BC4E"/>
    <w:rsid w:val="2C44AEAE"/>
    <w:rsid w:val="2C61E5C1"/>
    <w:rsid w:val="2C66B395"/>
    <w:rsid w:val="2C6D4121"/>
    <w:rsid w:val="2C809CF8"/>
    <w:rsid w:val="2C8491D9"/>
    <w:rsid w:val="2C88A805"/>
    <w:rsid w:val="2C8BDEE1"/>
    <w:rsid w:val="2C8CDED2"/>
    <w:rsid w:val="2CA6BFC9"/>
    <w:rsid w:val="2CA7E528"/>
    <w:rsid w:val="2CAC2032"/>
    <w:rsid w:val="2CB810A3"/>
    <w:rsid w:val="2CBB7503"/>
    <w:rsid w:val="2CC1E850"/>
    <w:rsid w:val="2CC8E227"/>
    <w:rsid w:val="2CD1614F"/>
    <w:rsid w:val="2CD35775"/>
    <w:rsid w:val="2CD55542"/>
    <w:rsid w:val="2CD6FF1F"/>
    <w:rsid w:val="2CDD5C8C"/>
    <w:rsid w:val="2CDF2491"/>
    <w:rsid w:val="2CE21F6D"/>
    <w:rsid w:val="2CE6CA82"/>
    <w:rsid w:val="2CE83682"/>
    <w:rsid w:val="2CED2D33"/>
    <w:rsid w:val="2CF5341D"/>
    <w:rsid w:val="2D079D38"/>
    <w:rsid w:val="2D07AF25"/>
    <w:rsid w:val="2D10D8A9"/>
    <w:rsid w:val="2D13D927"/>
    <w:rsid w:val="2D1E7557"/>
    <w:rsid w:val="2D2463B9"/>
    <w:rsid w:val="2D24FF6C"/>
    <w:rsid w:val="2D2BA19D"/>
    <w:rsid w:val="2D2F07A3"/>
    <w:rsid w:val="2D36CA5D"/>
    <w:rsid w:val="2D377690"/>
    <w:rsid w:val="2D3F60A3"/>
    <w:rsid w:val="2D412A9D"/>
    <w:rsid w:val="2D5926DA"/>
    <w:rsid w:val="2D5A2F50"/>
    <w:rsid w:val="2D5A6928"/>
    <w:rsid w:val="2D5C9A06"/>
    <w:rsid w:val="2D5E7636"/>
    <w:rsid w:val="2D6E052D"/>
    <w:rsid w:val="2D7B805C"/>
    <w:rsid w:val="2D7EFE2D"/>
    <w:rsid w:val="2D8E2213"/>
    <w:rsid w:val="2D960F99"/>
    <w:rsid w:val="2DA26BE8"/>
    <w:rsid w:val="2DA75BBC"/>
    <w:rsid w:val="2DA88A7B"/>
    <w:rsid w:val="2DB0C834"/>
    <w:rsid w:val="2DB15475"/>
    <w:rsid w:val="2DB3852A"/>
    <w:rsid w:val="2DB53F71"/>
    <w:rsid w:val="2DBB1B78"/>
    <w:rsid w:val="2DC8BB7E"/>
    <w:rsid w:val="2DC93EA0"/>
    <w:rsid w:val="2DE0C2E2"/>
    <w:rsid w:val="2DE86EB6"/>
    <w:rsid w:val="2DE9C8B1"/>
    <w:rsid w:val="2DEB5D40"/>
    <w:rsid w:val="2DED910D"/>
    <w:rsid w:val="2DF07270"/>
    <w:rsid w:val="2DF24044"/>
    <w:rsid w:val="2DF961F7"/>
    <w:rsid w:val="2DFE8283"/>
    <w:rsid w:val="2E06869E"/>
    <w:rsid w:val="2E0F5022"/>
    <w:rsid w:val="2E1A4C59"/>
    <w:rsid w:val="2E1F1980"/>
    <w:rsid w:val="2E23A3BF"/>
    <w:rsid w:val="2E277F0B"/>
    <w:rsid w:val="2E27B614"/>
    <w:rsid w:val="2E334F4D"/>
    <w:rsid w:val="2E399FAB"/>
    <w:rsid w:val="2E441B41"/>
    <w:rsid w:val="2E4B5702"/>
    <w:rsid w:val="2E4D1A51"/>
    <w:rsid w:val="2E5AA25F"/>
    <w:rsid w:val="2E73FACD"/>
    <w:rsid w:val="2E741852"/>
    <w:rsid w:val="2E876819"/>
    <w:rsid w:val="2E8FDB2E"/>
    <w:rsid w:val="2E92F96F"/>
    <w:rsid w:val="2E9CC8A1"/>
    <w:rsid w:val="2EA1E8A0"/>
    <w:rsid w:val="2EA27CBE"/>
    <w:rsid w:val="2EA89973"/>
    <w:rsid w:val="2EAF57BA"/>
    <w:rsid w:val="2EB7F75C"/>
    <w:rsid w:val="2ECA9D78"/>
    <w:rsid w:val="2EDC0A06"/>
    <w:rsid w:val="2EE06AD1"/>
    <w:rsid w:val="2EE7FFA3"/>
    <w:rsid w:val="2EF22305"/>
    <w:rsid w:val="2F183E5C"/>
    <w:rsid w:val="2F190E55"/>
    <w:rsid w:val="2F1FD4A6"/>
    <w:rsid w:val="2F23266D"/>
    <w:rsid w:val="2F2A75DC"/>
    <w:rsid w:val="2F2D9D69"/>
    <w:rsid w:val="2F37D447"/>
    <w:rsid w:val="2F3CD940"/>
    <w:rsid w:val="2F3D9948"/>
    <w:rsid w:val="2F42CDB8"/>
    <w:rsid w:val="2F47A7DD"/>
    <w:rsid w:val="2F513AE6"/>
    <w:rsid w:val="2F544495"/>
    <w:rsid w:val="2F64CFC7"/>
    <w:rsid w:val="2F7B7A4B"/>
    <w:rsid w:val="2F7F53DE"/>
    <w:rsid w:val="2F7F751A"/>
    <w:rsid w:val="2F8E55E7"/>
    <w:rsid w:val="2F92BA57"/>
    <w:rsid w:val="2F98ADB9"/>
    <w:rsid w:val="2FA14D4B"/>
    <w:rsid w:val="2FA64E3C"/>
    <w:rsid w:val="2FA9E7E9"/>
    <w:rsid w:val="2FAE47D3"/>
    <w:rsid w:val="2FB79E6D"/>
    <w:rsid w:val="2FBF7699"/>
    <w:rsid w:val="2FBFC943"/>
    <w:rsid w:val="2FD6BD4C"/>
    <w:rsid w:val="2FDE4FF0"/>
    <w:rsid w:val="2FE02E26"/>
    <w:rsid w:val="2FEAD02B"/>
    <w:rsid w:val="2FF315C5"/>
    <w:rsid w:val="2FF6E771"/>
    <w:rsid w:val="2FFBDDA8"/>
    <w:rsid w:val="30013A81"/>
    <w:rsid w:val="30172327"/>
    <w:rsid w:val="301C5299"/>
    <w:rsid w:val="3028C156"/>
    <w:rsid w:val="30351B55"/>
    <w:rsid w:val="303671A7"/>
    <w:rsid w:val="303A4393"/>
    <w:rsid w:val="3045A4AD"/>
    <w:rsid w:val="30495AB9"/>
    <w:rsid w:val="3050F377"/>
    <w:rsid w:val="305823D5"/>
    <w:rsid w:val="30599EB1"/>
    <w:rsid w:val="305A6305"/>
    <w:rsid w:val="30628CE3"/>
    <w:rsid w:val="3067BBA0"/>
    <w:rsid w:val="3073CB1F"/>
    <w:rsid w:val="30772D1C"/>
    <w:rsid w:val="307F0F76"/>
    <w:rsid w:val="3084F074"/>
    <w:rsid w:val="308582CB"/>
    <w:rsid w:val="308E7727"/>
    <w:rsid w:val="30955DBA"/>
    <w:rsid w:val="309D412B"/>
    <w:rsid w:val="309DF2C4"/>
    <w:rsid w:val="30A03594"/>
    <w:rsid w:val="30A09633"/>
    <w:rsid w:val="30A0D8F7"/>
    <w:rsid w:val="30A91CDA"/>
    <w:rsid w:val="30B28DBE"/>
    <w:rsid w:val="30BF7839"/>
    <w:rsid w:val="30C3C851"/>
    <w:rsid w:val="30C71603"/>
    <w:rsid w:val="30CED6E6"/>
    <w:rsid w:val="30E3783E"/>
    <w:rsid w:val="30ECE033"/>
    <w:rsid w:val="30F40D18"/>
    <w:rsid w:val="30F42016"/>
    <w:rsid w:val="30FD8CD9"/>
    <w:rsid w:val="310C5AE9"/>
    <w:rsid w:val="310E7705"/>
    <w:rsid w:val="311071C9"/>
    <w:rsid w:val="3112E916"/>
    <w:rsid w:val="311531B6"/>
    <w:rsid w:val="311C6372"/>
    <w:rsid w:val="312BCCAA"/>
    <w:rsid w:val="3132C076"/>
    <w:rsid w:val="31361283"/>
    <w:rsid w:val="31362304"/>
    <w:rsid w:val="31392854"/>
    <w:rsid w:val="3151ED1B"/>
    <w:rsid w:val="31523FF8"/>
    <w:rsid w:val="315DF66F"/>
    <w:rsid w:val="31661F1F"/>
    <w:rsid w:val="316AF68A"/>
    <w:rsid w:val="3172765A"/>
    <w:rsid w:val="317A01D9"/>
    <w:rsid w:val="318181DB"/>
    <w:rsid w:val="31830EE5"/>
    <w:rsid w:val="31893FE0"/>
    <w:rsid w:val="318EE626"/>
    <w:rsid w:val="3196CBD0"/>
    <w:rsid w:val="319DE5FB"/>
    <w:rsid w:val="319EA806"/>
    <w:rsid w:val="31AB3D25"/>
    <w:rsid w:val="31AC383B"/>
    <w:rsid w:val="31AD7021"/>
    <w:rsid w:val="31C2BDA6"/>
    <w:rsid w:val="31C7D381"/>
    <w:rsid w:val="31C8A540"/>
    <w:rsid w:val="31C9511B"/>
    <w:rsid w:val="31E449CC"/>
    <w:rsid w:val="31F27DCA"/>
    <w:rsid w:val="31F6A87C"/>
    <w:rsid w:val="31F78223"/>
    <w:rsid w:val="31FAA089"/>
    <w:rsid w:val="32068392"/>
    <w:rsid w:val="3210BB5F"/>
    <w:rsid w:val="32193219"/>
    <w:rsid w:val="321F547C"/>
    <w:rsid w:val="32233A60"/>
    <w:rsid w:val="3237C2BE"/>
    <w:rsid w:val="324D40ED"/>
    <w:rsid w:val="324DA57C"/>
    <w:rsid w:val="3251AAF1"/>
    <w:rsid w:val="325FFA2C"/>
    <w:rsid w:val="32619336"/>
    <w:rsid w:val="32795505"/>
    <w:rsid w:val="327B0F3B"/>
    <w:rsid w:val="327BFDB1"/>
    <w:rsid w:val="3285CD8B"/>
    <w:rsid w:val="328BF842"/>
    <w:rsid w:val="328F546D"/>
    <w:rsid w:val="32954A87"/>
    <w:rsid w:val="32AC843C"/>
    <w:rsid w:val="32AD587E"/>
    <w:rsid w:val="32AD6AB1"/>
    <w:rsid w:val="32B5FE52"/>
    <w:rsid w:val="32BF3E6F"/>
    <w:rsid w:val="32C1F180"/>
    <w:rsid w:val="32C7D6DD"/>
    <w:rsid w:val="32CC7893"/>
    <w:rsid w:val="32E185E4"/>
    <w:rsid w:val="32E9AAA5"/>
    <w:rsid w:val="32F5AB02"/>
    <w:rsid w:val="32FE3F73"/>
    <w:rsid w:val="330066EA"/>
    <w:rsid w:val="33076DE4"/>
    <w:rsid w:val="3315622E"/>
    <w:rsid w:val="331EDF46"/>
    <w:rsid w:val="3329BE99"/>
    <w:rsid w:val="332DF397"/>
    <w:rsid w:val="33338976"/>
    <w:rsid w:val="33376CDB"/>
    <w:rsid w:val="333AD205"/>
    <w:rsid w:val="33453290"/>
    <w:rsid w:val="335A2E60"/>
    <w:rsid w:val="335CE504"/>
    <w:rsid w:val="3362AA84"/>
    <w:rsid w:val="336475A1"/>
    <w:rsid w:val="33691600"/>
    <w:rsid w:val="337067BF"/>
    <w:rsid w:val="337AF94C"/>
    <w:rsid w:val="337F302D"/>
    <w:rsid w:val="3386F1CA"/>
    <w:rsid w:val="33875B67"/>
    <w:rsid w:val="33920EA8"/>
    <w:rsid w:val="33935284"/>
    <w:rsid w:val="339E4927"/>
    <w:rsid w:val="339F6F24"/>
    <w:rsid w:val="33A42452"/>
    <w:rsid w:val="33A50E38"/>
    <w:rsid w:val="33AECD82"/>
    <w:rsid w:val="33B225B9"/>
    <w:rsid w:val="33B7A962"/>
    <w:rsid w:val="33BB24DD"/>
    <w:rsid w:val="33BC9136"/>
    <w:rsid w:val="33BDE900"/>
    <w:rsid w:val="33CA6C36"/>
    <w:rsid w:val="33CD2323"/>
    <w:rsid w:val="33CF2BCE"/>
    <w:rsid w:val="33EA2887"/>
    <w:rsid w:val="33EC0FD4"/>
    <w:rsid w:val="33EC1D57"/>
    <w:rsid w:val="33F03AE1"/>
    <w:rsid w:val="340C41CF"/>
    <w:rsid w:val="340F8947"/>
    <w:rsid w:val="34154A40"/>
    <w:rsid w:val="3420892B"/>
    <w:rsid w:val="3427B6E7"/>
    <w:rsid w:val="34286F9C"/>
    <w:rsid w:val="342D4236"/>
    <w:rsid w:val="3448ABDD"/>
    <w:rsid w:val="3449534C"/>
    <w:rsid w:val="3449FCB3"/>
    <w:rsid w:val="34503308"/>
    <w:rsid w:val="345C62C8"/>
    <w:rsid w:val="345D167A"/>
    <w:rsid w:val="3469107F"/>
    <w:rsid w:val="346B42AA"/>
    <w:rsid w:val="347701AA"/>
    <w:rsid w:val="3479BF5F"/>
    <w:rsid w:val="349CF3C3"/>
    <w:rsid w:val="349DBFE1"/>
    <w:rsid w:val="34A2974C"/>
    <w:rsid w:val="34A3245D"/>
    <w:rsid w:val="34A6AA96"/>
    <w:rsid w:val="34A76C16"/>
    <w:rsid w:val="34A8CBA3"/>
    <w:rsid w:val="34B29EBA"/>
    <w:rsid w:val="34B67D1F"/>
    <w:rsid w:val="34D50E21"/>
    <w:rsid w:val="34D68A6A"/>
    <w:rsid w:val="34E55F57"/>
    <w:rsid w:val="34FE011A"/>
    <w:rsid w:val="35004602"/>
    <w:rsid w:val="3506BF82"/>
    <w:rsid w:val="350A892F"/>
    <w:rsid w:val="350DF504"/>
    <w:rsid w:val="3516ED49"/>
    <w:rsid w:val="35195362"/>
    <w:rsid w:val="351BEA8E"/>
    <w:rsid w:val="3522D721"/>
    <w:rsid w:val="35230B27"/>
    <w:rsid w:val="352F22E5"/>
    <w:rsid w:val="35300595"/>
    <w:rsid w:val="35487532"/>
    <w:rsid w:val="354C1990"/>
    <w:rsid w:val="35536451"/>
    <w:rsid w:val="3556F53E"/>
    <w:rsid w:val="35586197"/>
    <w:rsid w:val="3565A11D"/>
    <w:rsid w:val="356E0A61"/>
    <w:rsid w:val="35720003"/>
    <w:rsid w:val="357E5F2F"/>
    <w:rsid w:val="357E60D2"/>
    <w:rsid w:val="357ED4C0"/>
    <w:rsid w:val="358B9520"/>
    <w:rsid w:val="3596BDA9"/>
    <w:rsid w:val="3598E7D0"/>
    <w:rsid w:val="35B525AC"/>
    <w:rsid w:val="35BA36BF"/>
    <w:rsid w:val="35BE8258"/>
    <w:rsid w:val="35C15148"/>
    <w:rsid w:val="35C2538B"/>
    <w:rsid w:val="35C29268"/>
    <w:rsid w:val="35D02217"/>
    <w:rsid w:val="35D34651"/>
    <w:rsid w:val="35D426DA"/>
    <w:rsid w:val="35DA5B15"/>
    <w:rsid w:val="35E60B7E"/>
    <w:rsid w:val="35EB4DCF"/>
    <w:rsid w:val="35F723FA"/>
    <w:rsid w:val="3601EB71"/>
    <w:rsid w:val="36119883"/>
    <w:rsid w:val="3613A6E7"/>
    <w:rsid w:val="3615C6A7"/>
    <w:rsid w:val="361930E6"/>
    <w:rsid w:val="36193352"/>
    <w:rsid w:val="361C14C4"/>
    <w:rsid w:val="362027C4"/>
    <w:rsid w:val="36353D21"/>
    <w:rsid w:val="363A8817"/>
    <w:rsid w:val="36467415"/>
    <w:rsid w:val="3654C839"/>
    <w:rsid w:val="3658239B"/>
    <w:rsid w:val="365F26BF"/>
    <w:rsid w:val="3669E448"/>
    <w:rsid w:val="366D4A3C"/>
    <w:rsid w:val="3672CEAE"/>
    <w:rsid w:val="36730357"/>
    <w:rsid w:val="36746B05"/>
    <w:rsid w:val="368612B9"/>
    <w:rsid w:val="36963329"/>
    <w:rsid w:val="36987622"/>
    <w:rsid w:val="369C9A54"/>
    <w:rsid w:val="369DF53E"/>
    <w:rsid w:val="36A45616"/>
    <w:rsid w:val="36B97E9A"/>
    <w:rsid w:val="36C86F5E"/>
    <w:rsid w:val="36CB8BA5"/>
    <w:rsid w:val="36D8229C"/>
    <w:rsid w:val="36DB1CC9"/>
    <w:rsid w:val="36DEE194"/>
    <w:rsid w:val="36E2A221"/>
    <w:rsid w:val="36EA9907"/>
    <w:rsid w:val="36F2C59F"/>
    <w:rsid w:val="36F3545C"/>
    <w:rsid w:val="36F431F8"/>
    <w:rsid w:val="371F418E"/>
    <w:rsid w:val="371F461C"/>
    <w:rsid w:val="37322AA0"/>
    <w:rsid w:val="37348529"/>
    <w:rsid w:val="373D1963"/>
    <w:rsid w:val="37455A03"/>
    <w:rsid w:val="3756A524"/>
    <w:rsid w:val="37661022"/>
    <w:rsid w:val="3766CEF4"/>
    <w:rsid w:val="3769E53F"/>
    <w:rsid w:val="376F07AE"/>
    <w:rsid w:val="3773287D"/>
    <w:rsid w:val="3774E074"/>
    <w:rsid w:val="377C9529"/>
    <w:rsid w:val="377D4B00"/>
    <w:rsid w:val="378CAE3B"/>
    <w:rsid w:val="3790A492"/>
    <w:rsid w:val="379FDE00"/>
    <w:rsid w:val="37AC5F30"/>
    <w:rsid w:val="37B27023"/>
    <w:rsid w:val="37B50100"/>
    <w:rsid w:val="37B76661"/>
    <w:rsid w:val="37BDF1C9"/>
    <w:rsid w:val="37C6010D"/>
    <w:rsid w:val="37C91C25"/>
    <w:rsid w:val="37D23683"/>
    <w:rsid w:val="37D8E34E"/>
    <w:rsid w:val="37DB1BAF"/>
    <w:rsid w:val="37DD37F7"/>
    <w:rsid w:val="37DF0CD8"/>
    <w:rsid w:val="37E1CDCD"/>
    <w:rsid w:val="37EB26B1"/>
    <w:rsid w:val="37FE413D"/>
    <w:rsid w:val="3802B90F"/>
    <w:rsid w:val="3827C6A8"/>
    <w:rsid w:val="3834E2AF"/>
    <w:rsid w:val="38386AB5"/>
    <w:rsid w:val="3843E1B4"/>
    <w:rsid w:val="384687DB"/>
    <w:rsid w:val="38487FD1"/>
    <w:rsid w:val="384A7C42"/>
    <w:rsid w:val="384EB947"/>
    <w:rsid w:val="384F0CB5"/>
    <w:rsid w:val="38575CC8"/>
    <w:rsid w:val="385A7F68"/>
    <w:rsid w:val="385CFE1D"/>
    <w:rsid w:val="385DB6B7"/>
    <w:rsid w:val="386DDB27"/>
    <w:rsid w:val="3875C097"/>
    <w:rsid w:val="387AC4AC"/>
    <w:rsid w:val="388350BA"/>
    <w:rsid w:val="388C6D92"/>
    <w:rsid w:val="388FC51A"/>
    <w:rsid w:val="38903181"/>
    <w:rsid w:val="38A3B6BB"/>
    <w:rsid w:val="38C049B3"/>
    <w:rsid w:val="38C4E9BA"/>
    <w:rsid w:val="38C548FD"/>
    <w:rsid w:val="38C58E30"/>
    <w:rsid w:val="38CEA0EB"/>
    <w:rsid w:val="38D603D6"/>
    <w:rsid w:val="38D8DB21"/>
    <w:rsid w:val="38D8E9C4"/>
    <w:rsid w:val="38DCE0E4"/>
    <w:rsid w:val="38E3FFEF"/>
    <w:rsid w:val="38EE8A23"/>
    <w:rsid w:val="391E4BCD"/>
    <w:rsid w:val="391FC067"/>
    <w:rsid w:val="392A543A"/>
    <w:rsid w:val="392B4B8B"/>
    <w:rsid w:val="392BF03F"/>
    <w:rsid w:val="393C62E1"/>
    <w:rsid w:val="3940420B"/>
    <w:rsid w:val="39462E78"/>
    <w:rsid w:val="39493945"/>
    <w:rsid w:val="394C72EA"/>
    <w:rsid w:val="394E9C51"/>
    <w:rsid w:val="394FD135"/>
    <w:rsid w:val="395848F4"/>
    <w:rsid w:val="395CFF00"/>
    <w:rsid w:val="395D179F"/>
    <w:rsid w:val="3960ED2E"/>
    <w:rsid w:val="39688A6F"/>
    <w:rsid w:val="396AEB64"/>
    <w:rsid w:val="3975C083"/>
    <w:rsid w:val="397D012B"/>
    <w:rsid w:val="3980387C"/>
    <w:rsid w:val="39A10717"/>
    <w:rsid w:val="39A95909"/>
    <w:rsid w:val="39B51981"/>
    <w:rsid w:val="39BF80D7"/>
    <w:rsid w:val="39BF915A"/>
    <w:rsid w:val="39C3653B"/>
    <w:rsid w:val="39C660E3"/>
    <w:rsid w:val="39D481C4"/>
    <w:rsid w:val="39DBDA07"/>
    <w:rsid w:val="39E34FA1"/>
    <w:rsid w:val="39E8D1B4"/>
    <w:rsid w:val="39EC9834"/>
    <w:rsid w:val="39ED95D9"/>
    <w:rsid w:val="39FF4549"/>
    <w:rsid w:val="39FFC838"/>
    <w:rsid w:val="3A00C03A"/>
    <w:rsid w:val="3A060588"/>
    <w:rsid w:val="3A0DAFE7"/>
    <w:rsid w:val="3A2683E9"/>
    <w:rsid w:val="3A277AEE"/>
    <w:rsid w:val="3A283DF3"/>
    <w:rsid w:val="3A29F89B"/>
    <w:rsid w:val="3A2C60F5"/>
    <w:rsid w:val="3A2F9454"/>
    <w:rsid w:val="3A3AA327"/>
    <w:rsid w:val="3A3DE630"/>
    <w:rsid w:val="3A48DD27"/>
    <w:rsid w:val="3A566938"/>
    <w:rsid w:val="3A67D596"/>
    <w:rsid w:val="3A784971"/>
    <w:rsid w:val="3A7ABDC3"/>
    <w:rsid w:val="3A7B2036"/>
    <w:rsid w:val="3A83776B"/>
    <w:rsid w:val="3A868ECA"/>
    <w:rsid w:val="3A8B175E"/>
    <w:rsid w:val="3A8F00B6"/>
    <w:rsid w:val="3A982407"/>
    <w:rsid w:val="3A9F0987"/>
    <w:rsid w:val="3ABB70D6"/>
    <w:rsid w:val="3ABE20F1"/>
    <w:rsid w:val="3AC1D864"/>
    <w:rsid w:val="3AC3668F"/>
    <w:rsid w:val="3ACAF924"/>
    <w:rsid w:val="3ACF5DAC"/>
    <w:rsid w:val="3AD8821E"/>
    <w:rsid w:val="3AE48255"/>
    <w:rsid w:val="3AE69D3D"/>
    <w:rsid w:val="3AFA8BC0"/>
    <w:rsid w:val="3B17C06A"/>
    <w:rsid w:val="3B1827AE"/>
    <w:rsid w:val="3B21119C"/>
    <w:rsid w:val="3B3D87F1"/>
    <w:rsid w:val="3B4230F5"/>
    <w:rsid w:val="3B44CAF7"/>
    <w:rsid w:val="3B47C272"/>
    <w:rsid w:val="3B4B19A7"/>
    <w:rsid w:val="3B56D1EB"/>
    <w:rsid w:val="3B66F836"/>
    <w:rsid w:val="3B67FFD6"/>
    <w:rsid w:val="3B6808C1"/>
    <w:rsid w:val="3B79F775"/>
    <w:rsid w:val="3B7B4C12"/>
    <w:rsid w:val="3B821D04"/>
    <w:rsid w:val="3B896D85"/>
    <w:rsid w:val="3B949EDF"/>
    <w:rsid w:val="3B9C1315"/>
    <w:rsid w:val="3B9C909B"/>
    <w:rsid w:val="3BA96EF5"/>
    <w:rsid w:val="3BB4DD26"/>
    <w:rsid w:val="3BC2A5D5"/>
    <w:rsid w:val="3BC636C2"/>
    <w:rsid w:val="3BC7A31B"/>
    <w:rsid w:val="3BD30998"/>
    <w:rsid w:val="3BD930A6"/>
    <w:rsid w:val="3BDCC768"/>
    <w:rsid w:val="3BE05D83"/>
    <w:rsid w:val="3BF0D664"/>
    <w:rsid w:val="3BF13932"/>
    <w:rsid w:val="3BF2118D"/>
    <w:rsid w:val="3BF934F2"/>
    <w:rsid w:val="3BF95C21"/>
    <w:rsid w:val="3C02865D"/>
    <w:rsid w:val="3C051C78"/>
    <w:rsid w:val="3C07573F"/>
    <w:rsid w:val="3C164AC3"/>
    <w:rsid w:val="3C1AD224"/>
    <w:rsid w:val="3C1C8BE7"/>
    <w:rsid w:val="3C290681"/>
    <w:rsid w:val="3C3AE3FC"/>
    <w:rsid w:val="3C4A5AF9"/>
    <w:rsid w:val="3C4A9D4A"/>
    <w:rsid w:val="3C58B3BE"/>
    <w:rsid w:val="3C5B15A5"/>
    <w:rsid w:val="3C6317A8"/>
    <w:rsid w:val="3C68DF55"/>
    <w:rsid w:val="3C6CE741"/>
    <w:rsid w:val="3C7B9D2E"/>
    <w:rsid w:val="3C7C3088"/>
    <w:rsid w:val="3C7CBC1E"/>
    <w:rsid w:val="3C8BE794"/>
    <w:rsid w:val="3C90F59E"/>
    <w:rsid w:val="3C9370B9"/>
    <w:rsid w:val="3C969B76"/>
    <w:rsid w:val="3C9CC7CA"/>
    <w:rsid w:val="3CA6950E"/>
    <w:rsid w:val="3CADAC7E"/>
    <w:rsid w:val="3CB7FCF3"/>
    <w:rsid w:val="3CC1BF0D"/>
    <w:rsid w:val="3CC6AEC1"/>
    <w:rsid w:val="3CD45F58"/>
    <w:rsid w:val="3CF0A63C"/>
    <w:rsid w:val="3CF2DE27"/>
    <w:rsid w:val="3CFD1D2D"/>
    <w:rsid w:val="3D02C897"/>
    <w:rsid w:val="3D0EB564"/>
    <w:rsid w:val="3D1081D8"/>
    <w:rsid w:val="3D187FE3"/>
    <w:rsid w:val="3D306F40"/>
    <w:rsid w:val="3D3EFDF8"/>
    <w:rsid w:val="3D4550A9"/>
    <w:rsid w:val="3D4577F8"/>
    <w:rsid w:val="3D580097"/>
    <w:rsid w:val="3D5C4AC8"/>
    <w:rsid w:val="3D5FDEB5"/>
    <w:rsid w:val="3D63737C"/>
    <w:rsid w:val="3D694A68"/>
    <w:rsid w:val="3D6AC472"/>
    <w:rsid w:val="3D6F140C"/>
    <w:rsid w:val="3D77E869"/>
    <w:rsid w:val="3D78DDA3"/>
    <w:rsid w:val="3D7C2DC9"/>
    <w:rsid w:val="3D852116"/>
    <w:rsid w:val="3D8679E1"/>
    <w:rsid w:val="3D8CE54B"/>
    <w:rsid w:val="3D9E3632"/>
    <w:rsid w:val="3DA0ECD9"/>
    <w:rsid w:val="3DAC3363"/>
    <w:rsid w:val="3DB98622"/>
    <w:rsid w:val="3DC1FB46"/>
    <w:rsid w:val="3DCB633B"/>
    <w:rsid w:val="3DD5ED57"/>
    <w:rsid w:val="3DD7FE05"/>
    <w:rsid w:val="3DD843C1"/>
    <w:rsid w:val="3DED6E2F"/>
    <w:rsid w:val="3DF39215"/>
    <w:rsid w:val="3DFB0D0D"/>
    <w:rsid w:val="3E01A701"/>
    <w:rsid w:val="3E027857"/>
    <w:rsid w:val="3E062349"/>
    <w:rsid w:val="3E09A771"/>
    <w:rsid w:val="3E0D4F62"/>
    <w:rsid w:val="3E10FCB5"/>
    <w:rsid w:val="3E1B9764"/>
    <w:rsid w:val="3E2364EA"/>
    <w:rsid w:val="3E237C89"/>
    <w:rsid w:val="3E25F270"/>
    <w:rsid w:val="3E2F46E7"/>
    <w:rsid w:val="3E385DA9"/>
    <w:rsid w:val="3E38982B"/>
    <w:rsid w:val="3E390F18"/>
    <w:rsid w:val="3E46A01C"/>
    <w:rsid w:val="3E4FA1EE"/>
    <w:rsid w:val="3E53A99F"/>
    <w:rsid w:val="3E59AFFA"/>
    <w:rsid w:val="3E6C33AA"/>
    <w:rsid w:val="3E722EF8"/>
    <w:rsid w:val="3E86E8E0"/>
    <w:rsid w:val="3E89E992"/>
    <w:rsid w:val="3E97FB0B"/>
    <w:rsid w:val="3EA1450E"/>
    <w:rsid w:val="3EA99318"/>
    <w:rsid w:val="3EB1CC35"/>
    <w:rsid w:val="3EB9BDC6"/>
    <w:rsid w:val="3EBB3B32"/>
    <w:rsid w:val="3EC57B7B"/>
    <w:rsid w:val="3EC7ADEB"/>
    <w:rsid w:val="3EC8F4F8"/>
    <w:rsid w:val="3ED2FE2F"/>
    <w:rsid w:val="3EDAD77E"/>
    <w:rsid w:val="3EE15C9E"/>
    <w:rsid w:val="3EE1CC92"/>
    <w:rsid w:val="3EE2E231"/>
    <w:rsid w:val="3EF5C1DE"/>
    <w:rsid w:val="3EF83988"/>
    <w:rsid w:val="3EFE5492"/>
    <w:rsid w:val="3F12F83F"/>
    <w:rsid w:val="3F240DAD"/>
    <w:rsid w:val="3F2B22D7"/>
    <w:rsid w:val="3F35FE57"/>
    <w:rsid w:val="3F3C90C2"/>
    <w:rsid w:val="3F4B290F"/>
    <w:rsid w:val="3F4D8A41"/>
    <w:rsid w:val="3F4EE31D"/>
    <w:rsid w:val="3F53196D"/>
    <w:rsid w:val="3F53D6CA"/>
    <w:rsid w:val="3F6186A0"/>
    <w:rsid w:val="3F61A838"/>
    <w:rsid w:val="3F63D4D7"/>
    <w:rsid w:val="3F69961C"/>
    <w:rsid w:val="3F71BDB8"/>
    <w:rsid w:val="3F75DBA2"/>
    <w:rsid w:val="3F7718A2"/>
    <w:rsid w:val="3F7FA7D4"/>
    <w:rsid w:val="3F8066EE"/>
    <w:rsid w:val="3F99CD0A"/>
    <w:rsid w:val="3F9AB86A"/>
    <w:rsid w:val="3F9BBA31"/>
    <w:rsid w:val="3FA6E668"/>
    <w:rsid w:val="3FA8AA9B"/>
    <w:rsid w:val="3FBC83BB"/>
    <w:rsid w:val="3FCD4D20"/>
    <w:rsid w:val="3FCD76A4"/>
    <w:rsid w:val="3FCFC693"/>
    <w:rsid w:val="3FDAB4B1"/>
    <w:rsid w:val="3FDB45EC"/>
    <w:rsid w:val="3FDC57FE"/>
    <w:rsid w:val="3FE1E500"/>
    <w:rsid w:val="3FE52440"/>
    <w:rsid w:val="3FEFE2A5"/>
    <w:rsid w:val="3FF4C750"/>
    <w:rsid w:val="3FFA0DC4"/>
    <w:rsid w:val="400462E9"/>
    <w:rsid w:val="40083D65"/>
    <w:rsid w:val="400F09B7"/>
    <w:rsid w:val="401318F9"/>
    <w:rsid w:val="4013ECBE"/>
    <w:rsid w:val="40267783"/>
    <w:rsid w:val="40293E71"/>
    <w:rsid w:val="402A5506"/>
    <w:rsid w:val="4031AD7A"/>
    <w:rsid w:val="4045447B"/>
    <w:rsid w:val="4049428C"/>
    <w:rsid w:val="404E6F7D"/>
    <w:rsid w:val="406FBBBF"/>
    <w:rsid w:val="4074673E"/>
    <w:rsid w:val="4077F4FC"/>
    <w:rsid w:val="408B27D9"/>
    <w:rsid w:val="4093D673"/>
    <w:rsid w:val="409D8DC9"/>
    <w:rsid w:val="40A310B9"/>
    <w:rsid w:val="40B1AC88"/>
    <w:rsid w:val="40CA2001"/>
    <w:rsid w:val="40D1CD01"/>
    <w:rsid w:val="40D4357B"/>
    <w:rsid w:val="40D88D9B"/>
    <w:rsid w:val="40F5AF4F"/>
    <w:rsid w:val="40F5D8BF"/>
    <w:rsid w:val="410303FD"/>
    <w:rsid w:val="4111DDFF"/>
    <w:rsid w:val="4116588D"/>
    <w:rsid w:val="41196DDD"/>
    <w:rsid w:val="412BE2D8"/>
    <w:rsid w:val="413288E5"/>
    <w:rsid w:val="4135F410"/>
    <w:rsid w:val="413688CB"/>
    <w:rsid w:val="4136E2DA"/>
    <w:rsid w:val="4139CB28"/>
    <w:rsid w:val="413AAEF3"/>
    <w:rsid w:val="41422880"/>
    <w:rsid w:val="41752F23"/>
    <w:rsid w:val="418FDF31"/>
    <w:rsid w:val="41903D31"/>
    <w:rsid w:val="419EFA60"/>
    <w:rsid w:val="41A0360B"/>
    <w:rsid w:val="41B2EAB7"/>
    <w:rsid w:val="41BDCA09"/>
    <w:rsid w:val="41BE21E8"/>
    <w:rsid w:val="41C46308"/>
    <w:rsid w:val="41D639BA"/>
    <w:rsid w:val="41DC0CEB"/>
    <w:rsid w:val="41E6EF88"/>
    <w:rsid w:val="41F056D6"/>
    <w:rsid w:val="41F15E88"/>
    <w:rsid w:val="41F5EAB6"/>
    <w:rsid w:val="41FAE589"/>
    <w:rsid w:val="41FB1B4A"/>
    <w:rsid w:val="4200AECE"/>
    <w:rsid w:val="42043C6A"/>
    <w:rsid w:val="42119CBA"/>
    <w:rsid w:val="42181882"/>
    <w:rsid w:val="421C97ED"/>
    <w:rsid w:val="4229A0D5"/>
    <w:rsid w:val="4232DCFD"/>
    <w:rsid w:val="4233B19A"/>
    <w:rsid w:val="423CBEA4"/>
    <w:rsid w:val="424C3EA6"/>
    <w:rsid w:val="42528A5E"/>
    <w:rsid w:val="425408CF"/>
    <w:rsid w:val="42745DFC"/>
    <w:rsid w:val="4276C4F8"/>
    <w:rsid w:val="4276F05B"/>
    <w:rsid w:val="42853D08"/>
    <w:rsid w:val="4286CE84"/>
    <w:rsid w:val="428C120C"/>
    <w:rsid w:val="428C6E37"/>
    <w:rsid w:val="429B59DD"/>
    <w:rsid w:val="429C4577"/>
    <w:rsid w:val="429C4A55"/>
    <w:rsid w:val="42A4FD65"/>
    <w:rsid w:val="42A642CC"/>
    <w:rsid w:val="42A93AA5"/>
    <w:rsid w:val="42AED2F3"/>
    <w:rsid w:val="42BE2784"/>
    <w:rsid w:val="42D12688"/>
    <w:rsid w:val="42D30A7E"/>
    <w:rsid w:val="42DE3F4B"/>
    <w:rsid w:val="42E40EA0"/>
    <w:rsid w:val="42EB0D03"/>
    <w:rsid w:val="42F509D5"/>
    <w:rsid w:val="42F6BBEE"/>
    <w:rsid w:val="42F87C26"/>
    <w:rsid w:val="43001CE8"/>
    <w:rsid w:val="430C6617"/>
    <w:rsid w:val="4315D6DB"/>
    <w:rsid w:val="4335AB9B"/>
    <w:rsid w:val="433D13B2"/>
    <w:rsid w:val="433F3E67"/>
    <w:rsid w:val="435344BB"/>
    <w:rsid w:val="4358EE4D"/>
    <w:rsid w:val="43663EB6"/>
    <w:rsid w:val="43807881"/>
    <w:rsid w:val="438731FA"/>
    <w:rsid w:val="4390ABA3"/>
    <w:rsid w:val="439840D7"/>
    <w:rsid w:val="439A9726"/>
    <w:rsid w:val="43A17A76"/>
    <w:rsid w:val="43A7C73E"/>
    <w:rsid w:val="43A81D3E"/>
    <w:rsid w:val="43B541A0"/>
    <w:rsid w:val="43C04FE8"/>
    <w:rsid w:val="43C08EC5"/>
    <w:rsid w:val="43CEAD5E"/>
    <w:rsid w:val="43D76578"/>
    <w:rsid w:val="43E265DB"/>
    <w:rsid w:val="43E76781"/>
    <w:rsid w:val="43F6644B"/>
    <w:rsid w:val="43FEA1C5"/>
    <w:rsid w:val="44004FA2"/>
    <w:rsid w:val="4401A1A1"/>
    <w:rsid w:val="4405EFC5"/>
    <w:rsid w:val="4410A1D0"/>
    <w:rsid w:val="442661A8"/>
    <w:rsid w:val="44350E9F"/>
    <w:rsid w:val="445C7D55"/>
    <w:rsid w:val="446043C8"/>
    <w:rsid w:val="4463839A"/>
    <w:rsid w:val="44678C15"/>
    <w:rsid w:val="447C926F"/>
    <w:rsid w:val="4489FB4E"/>
    <w:rsid w:val="449432EC"/>
    <w:rsid w:val="44950867"/>
    <w:rsid w:val="4496454F"/>
    <w:rsid w:val="449869B9"/>
    <w:rsid w:val="44A2C7C2"/>
    <w:rsid w:val="44AC7230"/>
    <w:rsid w:val="44AEE4C6"/>
    <w:rsid w:val="44AFC921"/>
    <w:rsid w:val="44BA9FD5"/>
    <w:rsid w:val="44CB3996"/>
    <w:rsid w:val="44CDF054"/>
    <w:rsid w:val="44DC0FB0"/>
    <w:rsid w:val="44DD523E"/>
    <w:rsid w:val="44E2F4D8"/>
    <w:rsid w:val="44E5BAE0"/>
    <w:rsid w:val="44E84D0A"/>
    <w:rsid w:val="44ED94B8"/>
    <w:rsid w:val="44F2A92B"/>
    <w:rsid w:val="45020F77"/>
    <w:rsid w:val="45119003"/>
    <w:rsid w:val="452ECA53"/>
    <w:rsid w:val="45310448"/>
    <w:rsid w:val="45326AD1"/>
    <w:rsid w:val="453546C2"/>
    <w:rsid w:val="453D14D2"/>
    <w:rsid w:val="45495025"/>
    <w:rsid w:val="4549D00C"/>
    <w:rsid w:val="4552265D"/>
    <w:rsid w:val="455EE39F"/>
    <w:rsid w:val="456FB8C2"/>
    <w:rsid w:val="457102C3"/>
    <w:rsid w:val="45745F66"/>
    <w:rsid w:val="457E69A2"/>
    <w:rsid w:val="458133D6"/>
    <w:rsid w:val="45855967"/>
    <w:rsid w:val="458A15B8"/>
    <w:rsid w:val="458A5BEA"/>
    <w:rsid w:val="45934D16"/>
    <w:rsid w:val="45A45FF4"/>
    <w:rsid w:val="45AE45BE"/>
    <w:rsid w:val="45B4B474"/>
    <w:rsid w:val="45C29AA9"/>
    <w:rsid w:val="45D246E7"/>
    <w:rsid w:val="45D5694A"/>
    <w:rsid w:val="45E5067F"/>
    <w:rsid w:val="45E6D047"/>
    <w:rsid w:val="45E6FD52"/>
    <w:rsid w:val="45F68FEB"/>
    <w:rsid w:val="46054686"/>
    <w:rsid w:val="4609B034"/>
    <w:rsid w:val="460C44A6"/>
    <w:rsid w:val="4611DAA5"/>
    <w:rsid w:val="461A6DF3"/>
    <w:rsid w:val="461DA6BA"/>
    <w:rsid w:val="462CA8E8"/>
    <w:rsid w:val="462CF1E4"/>
    <w:rsid w:val="4633B12D"/>
    <w:rsid w:val="4642591D"/>
    <w:rsid w:val="464716EF"/>
    <w:rsid w:val="46557E09"/>
    <w:rsid w:val="4656F875"/>
    <w:rsid w:val="465F334A"/>
    <w:rsid w:val="46742F8D"/>
    <w:rsid w:val="467C9716"/>
    <w:rsid w:val="4687378D"/>
    <w:rsid w:val="469995C1"/>
    <w:rsid w:val="46A950CE"/>
    <w:rsid w:val="46B0960C"/>
    <w:rsid w:val="46B44479"/>
    <w:rsid w:val="46BEE1C3"/>
    <w:rsid w:val="46BEE545"/>
    <w:rsid w:val="46C38BF8"/>
    <w:rsid w:val="46C5F25B"/>
    <w:rsid w:val="46C701DA"/>
    <w:rsid w:val="46CA53BE"/>
    <w:rsid w:val="46E50DDD"/>
    <w:rsid w:val="46E6D931"/>
    <w:rsid w:val="46E7B5D9"/>
    <w:rsid w:val="46F27565"/>
    <w:rsid w:val="46F98DBD"/>
    <w:rsid w:val="470CD324"/>
    <w:rsid w:val="47117BE3"/>
    <w:rsid w:val="4726B835"/>
    <w:rsid w:val="47285465"/>
    <w:rsid w:val="473A41C0"/>
    <w:rsid w:val="473AF56D"/>
    <w:rsid w:val="4744DA0D"/>
    <w:rsid w:val="474744F4"/>
    <w:rsid w:val="475750AC"/>
    <w:rsid w:val="475F817E"/>
    <w:rsid w:val="4778CDF6"/>
    <w:rsid w:val="477CCF9D"/>
    <w:rsid w:val="47875E81"/>
    <w:rsid w:val="478CD4C3"/>
    <w:rsid w:val="478E515A"/>
    <w:rsid w:val="47A1A041"/>
    <w:rsid w:val="47A25CDF"/>
    <w:rsid w:val="47A6F9E1"/>
    <w:rsid w:val="47A8794F"/>
    <w:rsid w:val="47B629F3"/>
    <w:rsid w:val="47C581EA"/>
    <w:rsid w:val="47CF818E"/>
    <w:rsid w:val="47DEC93A"/>
    <w:rsid w:val="47E3769B"/>
    <w:rsid w:val="47E4D1D1"/>
    <w:rsid w:val="47F2A5D5"/>
    <w:rsid w:val="47FFC3B3"/>
    <w:rsid w:val="48044577"/>
    <w:rsid w:val="4804518E"/>
    <w:rsid w:val="480FD1F2"/>
    <w:rsid w:val="481035A3"/>
    <w:rsid w:val="482F6943"/>
    <w:rsid w:val="484B921E"/>
    <w:rsid w:val="484D85EC"/>
    <w:rsid w:val="484FE338"/>
    <w:rsid w:val="4859293A"/>
    <w:rsid w:val="485C52FA"/>
    <w:rsid w:val="4866241F"/>
    <w:rsid w:val="4867001A"/>
    <w:rsid w:val="48684111"/>
    <w:rsid w:val="4871BB2E"/>
    <w:rsid w:val="48742019"/>
    <w:rsid w:val="487C40B1"/>
    <w:rsid w:val="48847831"/>
    <w:rsid w:val="488820F3"/>
    <w:rsid w:val="48887C84"/>
    <w:rsid w:val="488B7BBF"/>
    <w:rsid w:val="488B9EE7"/>
    <w:rsid w:val="488F6E45"/>
    <w:rsid w:val="48960C73"/>
    <w:rsid w:val="4898D467"/>
    <w:rsid w:val="489E2744"/>
    <w:rsid w:val="48A7613D"/>
    <w:rsid w:val="48A89FAE"/>
    <w:rsid w:val="48A8A385"/>
    <w:rsid w:val="48B4C5C9"/>
    <w:rsid w:val="48BC9F1E"/>
    <w:rsid w:val="48C24958"/>
    <w:rsid w:val="48C6B5D0"/>
    <w:rsid w:val="48CF33C0"/>
    <w:rsid w:val="48DCE7AB"/>
    <w:rsid w:val="48E5DA41"/>
    <w:rsid w:val="490D5E64"/>
    <w:rsid w:val="49132BF7"/>
    <w:rsid w:val="491F571E"/>
    <w:rsid w:val="492601E7"/>
    <w:rsid w:val="49284B15"/>
    <w:rsid w:val="493E85FE"/>
    <w:rsid w:val="494340B0"/>
    <w:rsid w:val="49560DD2"/>
    <w:rsid w:val="4956B8FB"/>
    <w:rsid w:val="49635E24"/>
    <w:rsid w:val="49668440"/>
    <w:rsid w:val="496B3E61"/>
    <w:rsid w:val="496B91AB"/>
    <w:rsid w:val="49771E48"/>
    <w:rsid w:val="497B1050"/>
    <w:rsid w:val="497E99B3"/>
    <w:rsid w:val="497F5460"/>
    <w:rsid w:val="498A7E44"/>
    <w:rsid w:val="498C87C0"/>
    <w:rsid w:val="498D7B58"/>
    <w:rsid w:val="4994C0B8"/>
    <w:rsid w:val="499535A6"/>
    <w:rsid w:val="4995A99E"/>
    <w:rsid w:val="4998C71F"/>
    <w:rsid w:val="499EB61C"/>
    <w:rsid w:val="49ABD04F"/>
    <w:rsid w:val="49B00151"/>
    <w:rsid w:val="49B4D623"/>
    <w:rsid w:val="49B92C03"/>
    <w:rsid w:val="49BB3379"/>
    <w:rsid w:val="49C5E8FD"/>
    <w:rsid w:val="49CBC889"/>
    <w:rsid w:val="49CBFFC2"/>
    <w:rsid w:val="49EBE53B"/>
    <w:rsid w:val="49EC2CB5"/>
    <w:rsid w:val="49F197FA"/>
    <w:rsid w:val="49F66688"/>
    <w:rsid w:val="49F98FD2"/>
    <w:rsid w:val="4A0316FF"/>
    <w:rsid w:val="4A109875"/>
    <w:rsid w:val="4A12829B"/>
    <w:rsid w:val="4A1319DA"/>
    <w:rsid w:val="4A14BFBE"/>
    <w:rsid w:val="4A181248"/>
    <w:rsid w:val="4A1C43C6"/>
    <w:rsid w:val="4A2D8053"/>
    <w:rsid w:val="4A3EC9AD"/>
    <w:rsid w:val="4A43319E"/>
    <w:rsid w:val="4A49E902"/>
    <w:rsid w:val="4A4BD48C"/>
    <w:rsid w:val="4A52C011"/>
    <w:rsid w:val="4A6E08F8"/>
    <w:rsid w:val="4A78DE94"/>
    <w:rsid w:val="4A863CA0"/>
    <w:rsid w:val="4A874966"/>
    <w:rsid w:val="4A8CD210"/>
    <w:rsid w:val="4A8E27F8"/>
    <w:rsid w:val="4A8F40F9"/>
    <w:rsid w:val="4A96D49F"/>
    <w:rsid w:val="4A98305A"/>
    <w:rsid w:val="4A9A1769"/>
    <w:rsid w:val="4AA30FAD"/>
    <w:rsid w:val="4AABD9D2"/>
    <w:rsid w:val="4AB0A0CC"/>
    <w:rsid w:val="4AB0ADC6"/>
    <w:rsid w:val="4AB0EAC8"/>
    <w:rsid w:val="4AB4705F"/>
    <w:rsid w:val="4AB840DC"/>
    <w:rsid w:val="4AC4F976"/>
    <w:rsid w:val="4AC92195"/>
    <w:rsid w:val="4AD6624D"/>
    <w:rsid w:val="4ADB49C5"/>
    <w:rsid w:val="4AE1DDBC"/>
    <w:rsid w:val="4AE3C18B"/>
    <w:rsid w:val="4AEF38DD"/>
    <w:rsid w:val="4AFA90E0"/>
    <w:rsid w:val="4AFC96CE"/>
    <w:rsid w:val="4AFE490B"/>
    <w:rsid w:val="4B089174"/>
    <w:rsid w:val="4B0B1E0B"/>
    <w:rsid w:val="4B16E0B1"/>
    <w:rsid w:val="4B1BAC00"/>
    <w:rsid w:val="4B285172"/>
    <w:rsid w:val="4B4244A3"/>
    <w:rsid w:val="4B4312CA"/>
    <w:rsid w:val="4B43F066"/>
    <w:rsid w:val="4B4BD7CA"/>
    <w:rsid w:val="4B4CD8DE"/>
    <w:rsid w:val="4B53688C"/>
    <w:rsid w:val="4B53F34F"/>
    <w:rsid w:val="4B55062E"/>
    <w:rsid w:val="4B647662"/>
    <w:rsid w:val="4B67C929"/>
    <w:rsid w:val="4B710531"/>
    <w:rsid w:val="4B71D159"/>
    <w:rsid w:val="4B7B6C25"/>
    <w:rsid w:val="4B8480D9"/>
    <w:rsid w:val="4BAC178A"/>
    <w:rsid w:val="4BB0247A"/>
    <w:rsid w:val="4BB18E14"/>
    <w:rsid w:val="4BBAFF2F"/>
    <w:rsid w:val="4BC0B6B5"/>
    <w:rsid w:val="4BC1A060"/>
    <w:rsid w:val="4BC77060"/>
    <w:rsid w:val="4BCBEF7E"/>
    <w:rsid w:val="4BD34E0B"/>
    <w:rsid w:val="4BD45178"/>
    <w:rsid w:val="4BD4DFE1"/>
    <w:rsid w:val="4BD8E3A1"/>
    <w:rsid w:val="4BE1ACC9"/>
    <w:rsid w:val="4BE8FB00"/>
    <w:rsid w:val="4BF2C537"/>
    <w:rsid w:val="4BF97C32"/>
    <w:rsid w:val="4BFA2958"/>
    <w:rsid w:val="4C029730"/>
    <w:rsid w:val="4C058363"/>
    <w:rsid w:val="4C12F6F1"/>
    <w:rsid w:val="4C187F77"/>
    <w:rsid w:val="4C21E232"/>
    <w:rsid w:val="4C273698"/>
    <w:rsid w:val="4C2CEF18"/>
    <w:rsid w:val="4C32A21E"/>
    <w:rsid w:val="4C3A8E09"/>
    <w:rsid w:val="4C3BEA26"/>
    <w:rsid w:val="4C3E86E4"/>
    <w:rsid w:val="4C40BF76"/>
    <w:rsid w:val="4C4CB7C5"/>
    <w:rsid w:val="4C503B88"/>
    <w:rsid w:val="4C5904A0"/>
    <w:rsid w:val="4C597A5A"/>
    <w:rsid w:val="4C6180F6"/>
    <w:rsid w:val="4C65D16F"/>
    <w:rsid w:val="4C6D3399"/>
    <w:rsid w:val="4C793B72"/>
    <w:rsid w:val="4C7E0FD3"/>
    <w:rsid w:val="4C88698E"/>
    <w:rsid w:val="4C91B3CE"/>
    <w:rsid w:val="4C979A45"/>
    <w:rsid w:val="4C99D5F6"/>
    <w:rsid w:val="4CA74DC7"/>
    <w:rsid w:val="4CAE178A"/>
    <w:rsid w:val="4CBADB06"/>
    <w:rsid w:val="4CC21F06"/>
    <w:rsid w:val="4CD37DF7"/>
    <w:rsid w:val="4CD55FA1"/>
    <w:rsid w:val="4CDC8DE1"/>
    <w:rsid w:val="4CE72228"/>
    <w:rsid w:val="4CF15F1C"/>
    <w:rsid w:val="4CFDC0E8"/>
    <w:rsid w:val="4D0765FC"/>
    <w:rsid w:val="4D08F5AE"/>
    <w:rsid w:val="4D147CC5"/>
    <w:rsid w:val="4D1EFA88"/>
    <w:rsid w:val="4D217215"/>
    <w:rsid w:val="4D294643"/>
    <w:rsid w:val="4D29A936"/>
    <w:rsid w:val="4D2AFC9A"/>
    <w:rsid w:val="4D2F9134"/>
    <w:rsid w:val="4D35859B"/>
    <w:rsid w:val="4D448C12"/>
    <w:rsid w:val="4D5429F8"/>
    <w:rsid w:val="4D577F7E"/>
    <w:rsid w:val="4D5C5931"/>
    <w:rsid w:val="4D60D21D"/>
    <w:rsid w:val="4D66A701"/>
    <w:rsid w:val="4D6AC363"/>
    <w:rsid w:val="4D71DC91"/>
    <w:rsid w:val="4D7B27B6"/>
    <w:rsid w:val="4D7C8786"/>
    <w:rsid w:val="4D7CC618"/>
    <w:rsid w:val="4D7DE6DD"/>
    <w:rsid w:val="4D8260D0"/>
    <w:rsid w:val="4D8D8D4F"/>
    <w:rsid w:val="4D9752F1"/>
    <w:rsid w:val="4D9A8A70"/>
    <w:rsid w:val="4DA0C00E"/>
    <w:rsid w:val="4DA0F5A2"/>
    <w:rsid w:val="4DB06203"/>
    <w:rsid w:val="4DB141C6"/>
    <w:rsid w:val="4DB41B91"/>
    <w:rsid w:val="4DC2572D"/>
    <w:rsid w:val="4DC472D2"/>
    <w:rsid w:val="4DC5C8BA"/>
    <w:rsid w:val="4DC6D7E5"/>
    <w:rsid w:val="4DCCFC46"/>
    <w:rsid w:val="4DD4D8F9"/>
    <w:rsid w:val="4DDE8084"/>
    <w:rsid w:val="4DE2A145"/>
    <w:rsid w:val="4DE3209D"/>
    <w:rsid w:val="4DED933F"/>
    <w:rsid w:val="4E09E7FD"/>
    <w:rsid w:val="4E3E2B9A"/>
    <w:rsid w:val="4E43CF0A"/>
    <w:rsid w:val="4E46C892"/>
    <w:rsid w:val="4E4A98EB"/>
    <w:rsid w:val="4E56D35A"/>
    <w:rsid w:val="4E588320"/>
    <w:rsid w:val="4E5C4475"/>
    <w:rsid w:val="4E64C3C9"/>
    <w:rsid w:val="4E6DBD7F"/>
    <w:rsid w:val="4E788E75"/>
    <w:rsid w:val="4E7F9731"/>
    <w:rsid w:val="4E80B3DA"/>
    <w:rsid w:val="4E8C84C3"/>
    <w:rsid w:val="4E9221EE"/>
    <w:rsid w:val="4E9B7DA0"/>
    <w:rsid w:val="4E9FD08E"/>
    <w:rsid w:val="4EA820C9"/>
    <w:rsid w:val="4EB124D2"/>
    <w:rsid w:val="4EB23991"/>
    <w:rsid w:val="4EDFAE17"/>
    <w:rsid w:val="4EE6738D"/>
    <w:rsid w:val="4EEECA6B"/>
    <w:rsid w:val="4EFACEDB"/>
    <w:rsid w:val="4EFF68C4"/>
    <w:rsid w:val="4F09E9E9"/>
    <w:rsid w:val="4F16B787"/>
    <w:rsid w:val="4F18627F"/>
    <w:rsid w:val="4F1F4A50"/>
    <w:rsid w:val="4F205929"/>
    <w:rsid w:val="4F23C9F3"/>
    <w:rsid w:val="4F270ABF"/>
    <w:rsid w:val="4F275CB9"/>
    <w:rsid w:val="4F29ACC0"/>
    <w:rsid w:val="4F2C0F51"/>
    <w:rsid w:val="4F319FC6"/>
    <w:rsid w:val="4F56B0BE"/>
    <w:rsid w:val="4F5A1B2C"/>
    <w:rsid w:val="4F5D378E"/>
    <w:rsid w:val="4F61991B"/>
    <w:rsid w:val="4F69AE2A"/>
    <w:rsid w:val="4F729B08"/>
    <w:rsid w:val="4F732E71"/>
    <w:rsid w:val="4F828618"/>
    <w:rsid w:val="4F862087"/>
    <w:rsid w:val="4F953DC5"/>
    <w:rsid w:val="4FA595AA"/>
    <w:rsid w:val="4FAD73C6"/>
    <w:rsid w:val="4FB0DC34"/>
    <w:rsid w:val="4FB86EFD"/>
    <w:rsid w:val="4FC19445"/>
    <w:rsid w:val="4FE5A6C1"/>
    <w:rsid w:val="4FEE0C12"/>
    <w:rsid w:val="4FF35A13"/>
    <w:rsid w:val="4FF93E35"/>
    <w:rsid w:val="4FFC0E98"/>
    <w:rsid w:val="4FFDBDBA"/>
    <w:rsid w:val="4FFEC84D"/>
    <w:rsid w:val="4FFFF650"/>
    <w:rsid w:val="500AFA3D"/>
    <w:rsid w:val="501683ED"/>
    <w:rsid w:val="501A927E"/>
    <w:rsid w:val="501AB764"/>
    <w:rsid w:val="5021584C"/>
    <w:rsid w:val="5026155B"/>
    <w:rsid w:val="502A74BE"/>
    <w:rsid w:val="503561AA"/>
    <w:rsid w:val="5038C224"/>
    <w:rsid w:val="503FB670"/>
    <w:rsid w:val="5041F9D4"/>
    <w:rsid w:val="5043B80B"/>
    <w:rsid w:val="504FE452"/>
    <w:rsid w:val="50540A28"/>
    <w:rsid w:val="50561FDA"/>
    <w:rsid w:val="50692238"/>
    <w:rsid w:val="5072C7C6"/>
    <w:rsid w:val="50751590"/>
    <w:rsid w:val="507BA475"/>
    <w:rsid w:val="508939B5"/>
    <w:rsid w:val="509AF80F"/>
    <w:rsid w:val="50A04728"/>
    <w:rsid w:val="50A1CEE3"/>
    <w:rsid w:val="50AACCC0"/>
    <w:rsid w:val="50AC6957"/>
    <w:rsid w:val="50AF3C3F"/>
    <w:rsid w:val="50B3B56A"/>
    <w:rsid w:val="50B4CDC2"/>
    <w:rsid w:val="50C255F3"/>
    <w:rsid w:val="50D12A6D"/>
    <w:rsid w:val="50D5F3D8"/>
    <w:rsid w:val="50DC17BB"/>
    <w:rsid w:val="50DD103E"/>
    <w:rsid w:val="50E9779A"/>
    <w:rsid w:val="50EEB165"/>
    <w:rsid w:val="50F056E2"/>
    <w:rsid w:val="50FE63B3"/>
    <w:rsid w:val="510811A2"/>
    <w:rsid w:val="5120CDE6"/>
    <w:rsid w:val="51236467"/>
    <w:rsid w:val="512EC412"/>
    <w:rsid w:val="513682AF"/>
    <w:rsid w:val="51423471"/>
    <w:rsid w:val="515770E8"/>
    <w:rsid w:val="51586071"/>
    <w:rsid w:val="515DBDD4"/>
    <w:rsid w:val="515DF2D3"/>
    <w:rsid w:val="516843CC"/>
    <w:rsid w:val="51765FC8"/>
    <w:rsid w:val="51853DBA"/>
    <w:rsid w:val="51946800"/>
    <w:rsid w:val="51997B29"/>
    <w:rsid w:val="519BC6B1"/>
    <w:rsid w:val="519DE785"/>
    <w:rsid w:val="519EB5A7"/>
    <w:rsid w:val="51A25EEE"/>
    <w:rsid w:val="51A2FAAC"/>
    <w:rsid w:val="51B021A0"/>
    <w:rsid w:val="51B949E7"/>
    <w:rsid w:val="51BDF87B"/>
    <w:rsid w:val="51BF49FE"/>
    <w:rsid w:val="51EE31A7"/>
    <w:rsid w:val="51F717B4"/>
    <w:rsid w:val="51F92AC5"/>
    <w:rsid w:val="51F94530"/>
    <w:rsid w:val="51FF1E1F"/>
    <w:rsid w:val="5201A007"/>
    <w:rsid w:val="521438D1"/>
    <w:rsid w:val="521C505E"/>
    <w:rsid w:val="521DD74D"/>
    <w:rsid w:val="52236673"/>
    <w:rsid w:val="524F81F4"/>
    <w:rsid w:val="52500341"/>
    <w:rsid w:val="5251AA5F"/>
    <w:rsid w:val="52577351"/>
    <w:rsid w:val="5259C5A2"/>
    <w:rsid w:val="5264B67C"/>
    <w:rsid w:val="526727CE"/>
    <w:rsid w:val="5267A0EF"/>
    <w:rsid w:val="52690E49"/>
    <w:rsid w:val="52711779"/>
    <w:rsid w:val="527560E8"/>
    <w:rsid w:val="527AACE6"/>
    <w:rsid w:val="527B3505"/>
    <w:rsid w:val="527C0160"/>
    <w:rsid w:val="5285B012"/>
    <w:rsid w:val="528DCCFC"/>
    <w:rsid w:val="52933887"/>
    <w:rsid w:val="529492CC"/>
    <w:rsid w:val="529939DD"/>
    <w:rsid w:val="529B4A05"/>
    <w:rsid w:val="52C6D387"/>
    <w:rsid w:val="52C836D0"/>
    <w:rsid w:val="52D323B2"/>
    <w:rsid w:val="52D4A7EB"/>
    <w:rsid w:val="52E2A9C8"/>
    <w:rsid w:val="52EB59F0"/>
    <w:rsid w:val="52EC5791"/>
    <w:rsid w:val="52ECEFA1"/>
    <w:rsid w:val="52ED6B76"/>
    <w:rsid w:val="52FD4FEE"/>
    <w:rsid w:val="5303C68E"/>
    <w:rsid w:val="5304142D"/>
    <w:rsid w:val="53057BCD"/>
    <w:rsid w:val="5308C483"/>
    <w:rsid w:val="53123029"/>
    <w:rsid w:val="531B9B42"/>
    <w:rsid w:val="53255B22"/>
    <w:rsid w:val="532636A6"/>
    <w:rsid w:val="5327646D"/>
    <w:rsid w:val="5331C561"/>
    <w:rsid w:val="533ABB12"/>
    <w:rsid w:val="534FC377"/>
    <w:rsid w:val="535A4A3C"/>
    <w:rsid w:val="535AA6D7"/>
    <w:rsid w:val="536224C3"/>
    <w:rsid w:val="5362953E"/>
    <w:rsid w:val="53664191"/>
    <w:rsid w:val="536CC4AC"/>
    <w:rsid w:val="5371E70D"/>
    <w:rsid w:val="53780399"/>
    <w:rsid w:val="53862AC9"/>
    <w:rsid w:val="5387D990"/>
    <w:rsid w:val="5388B564"/>
    <w:rsid w:val="53901B6B"/>
    <w:rsid w:val="539BE622"/>
    <w:rsid w:val="53AA6888"/>
    <w:rsid w:val="53ADF451"/>
    <w:rsid w:val="53BD374E"/>
    <w:rsid w:val="53C9DA9B"/>
    <w:rsid w:val="53CE0502"/>
    <w:rsid w:val="53D8E971"/>
    <w:rsid w:val="53DB8162"/>
    <w:rsid w:val="53DC484C"/>
    <w:rsid w:val="53EC6E84"/>
    <w:rsid w:val="53FC8D2C"/>
    <w:rsid w:val="53FE18D0"/>
    <w:rsid w:val="540053B6"/>
    <w:rsid w:val="5408111D"/>
    <w:rsid w:val="5409B1FA"/>
    <w:rsid w:val="541792DC"/>
    <w:rsid w:val="541814D8"/>
    <w:rsid w:val="541D0D58"/>
    <w:rsid w:val="54205DDA"/>
    <w:rsid w:val="5423BD59"/>
    <w:rsid w:val="5425B4D8"/>
    <w:rsid w:val="5434DE9A"/>
    <w:rsid w:val="5438871B"/>
    <w:rsid w:val="543F0C0F"/>
    <w:rsid w:val="5443366D"/>
    <w:rsid w:val="5446E99C"/>
    <w:rsid w:val="544D19A2"/>
    <w:rsid w:val="545C19CB"/>
    <w:rsid w:val="545FB320"/>
    <w:rsid w:val="54600124"/>
    <w:rsid w:val="5467F81B"/>
    <w:rsid w:val="546AB8FA"/>
    <w:rsid w:val="546DA39D"/>
    <w:rsid w:val="547E7A29"/>
    <w:rsid w:val="548CB918"/>
    <w:rsid w:val="548E1CF0"/>
    <w:rsid w:val="548FA0BC"/>
    <w:rsid w:val="54942513"/>
    <w:rsid w:val="549768DE"/>
    <w:rsid w:val="549CC5B3"/>
    <w:rsid w:val="54A6DDA9"/>
    <w:rsid w:val="54B61203"/>
    <w:rsid w:val="54B62CA5"/>
    <w:rsid w:val="54B83565"/>
    <w:rsid w:val="54BAAA71"/>
    <w:rsid w:val="54CE3E3E"/>
    <w:rsid w:val="54D03735"/>
    <w:rsid w:val="54DE3825"/>
    <w:rsid w:val="54DF24D9"/>
    <w:rsid w:val="54E1AD38"/>
    <w:rsid w:val="54E9F510"/>
    <w:rsid w:val="54EBACE0"/>
    <w:rsid w:val="54FAA796"/>
    <w:rsid w:val="54FD7745"/>
    <w:rsid w:val="54FE6966"/>
    <w:rsid w:val="55002E84"/>
    <w:rsid w:val="5505A95A"/>
    <w:rsid w:val="55081AAC"/>
    <w:rsid w:val="5509FBF4"/>
    <w:rsid w:val="550E2E57"/>
    <w:rsid w:val="5517F220"/>
    <w:rsid w:val="552B2FEC"/>
    <w:rsid w:val="55502DEC"/>
    <w:rsid w:val="5556F745"/>
    <w:rsid w:val="55640A86"/>
    <w:rsid w:val="55669040"/>
    <w:rsid w:val="5567FC16"/>
    <w:rsid w:val="556C06D4"/>
    <w:rsid w:val="556EE87F"/>
    <w:rsid w:val="557D0924"/>
    <w:rsid w:val="557E3DE3"/>
    <w:rsid w:val="557FC5E7"/>
    <w:rsid w:val="5587268D"/>
    <w:rsid w:val="55888F0F"/>
    <w:rsid w:val="558DD055"/>
    <w:rsid w:val="55985D8D"/>
    <w:rsid w:val="559C818D"/>
    <w:rsid w:val="559CBC28"/>
    <w:rsid w:val="559F5D2A"/>
    <w:rsid w:val="55A08781"/>
    <w:rsid w:val="55A717FF"/>
    <w:rsid w:val="55AF6110"/>
    <w:rsid w:val="55B02E26"/>
    <w:rsid w:val="55C6BE7F"/>
    <w:rsid w:val="55CC338E"/>
    <w:rsid w:val="55CD54A6"/>
    <w:rsid w:val="55D52897"/>
    <w:rsid w:val="55DAB181"/>
    <w:rsid w:val="55DBCF74"/>
    <w:rsid w:val="55F7D9E3"/>
    <w:rsid w:val="55FC1273"/>
    <w:rsid w:val="5606B3E7"/>
    <w:rsid w:val="56071BEA"/>
    <w:rsid w:val="560973FE"/>
    <w:rsid w:val="560C3CA2"/>
    <w:rsid w:val="561BB132"/>
    <w:rsid w:val="561C17D0"/>
    <w:rsid w:val="5620093B"/>
    <w:rsid w:val="56205FEC"/>
    <w:rsid w:val="56289F62"/>
    <w:rsid w:val="562E9866"/>
    <w:rsid w:val="56398F81"/>
    <w:rsid w:val="56412F68"/>
    <w:rsid w:val="5641C88D"/>
    <w:rsid w:val="56445E47"/>
    <w:rsid w:val="56446B28"/>
    <w:rsid w:val="564AA259"/>
    <w:rsid w:val="564B3BCB"/>
    <w:rsid w:val="5657C7B2"/>
    <w:rsid w:val="5661E72B"/>
    <w:rsid w:val="566A630D"/>
    <w:rsid w:val="567190A1"/>
    <w:rsid w:val="5682DD3B"/>
    <w:rsid w:val="56836C64"/>
    <w:rsid w:val="56845E7A"/>
    <w:rsid w:val="569473CD"/>
    <w:rsid w:val="569480FC"/>
    <w:rsid w:val="56956442"/>
    <w:rsid w:val="56A4A32E"/>
    <w:rsid w:val="56A5ED27"/>
    <w:rsid w:val="56AA4B1D"/>
    <w:rsid w:val="56C4B22D"/>
    <w:rsid w:val="56E05BDD"/>
    <w:rsid w:val="56E2094A"/>
    <w:rsid w:val="570187E0"/>
    <w:rsid w:val="57044F45"/>
    <w:rsid w:val="57118CD2"/>
    <w:rsid w:val="5722F317"/>
    <w:rsid w:val="572454F9"/>
    <w:rsid w:val="5729A4CB"/>
    <w:rsid w:val="572AE474"/>
    <w:rsid w:val="57317BB3"/>
    <w:rsid w:val="5732451A"/>
    <w:rsid w:val="57357DCB"/>
    <w:rsid w:val="574406CF"/>
    <w:rsid w:val="5745BF0C"/>
    <w:rsid w:val="5745C6F1"/>
    <w:rsid w:val="574D02B7"/>
    <w:rsid w:val="575E380A"/>
    <w:rsid w:val="575F289A"/>
    <w:rsid w:val="5762BC11"/>
    <w:rsid w:val="57682B60"/>
    <w:rsid w:val="576D36A5"/>
    <w:rsid w:val="5773ECA2"/>
    <w:rsid w:val="5775F6CE"/>
    <w:rsid w:val="57774809"/>
    <w:rsid w:val="5780E2D8"/>
    <w:rsid w:val="578D2384"/>
    <w:rsid w:val="578D4CE3"/>
    <w:rsid w:val="578E7C40"/>
    <w:rsid w:val="57A5445F"/>
    <w:rsid w:val="57B4FEEF"/>
    <w:rsid w:val="57B67F36"/>
    <w:rsid w:val="57B85E49"/>
    <w:rsid w:val="57B8D8F9"/>
    <w:rsid w:val="57BBD99C"/>
    <w:rsid w:val="57BBEE19"/>
    <w:rsid w:val="57C5A36A"/>
    <w:rsid w:val="57D6E767"/>
    <w:rsid w:val="57D78550"/>
    <w:rsid w:val="57DE95D4"/>
    <w:rsid w:val="57E4EDA3"/>
    <w:rsid w:val="57E62A99"/>
    <w:rsid w:val="57EC9B8C"/>
    <w:rsid w:val="57F5EBC4"/>
    <w:rsid w:val="5801BE06"/>
    <w:rsid w:val="58138445"/>
    <w:rsid w:val="5816B60A"/>
    <w:rsid w:val="5816B9E1"/>
    <w:rsid w:val="58173B0C"/>
    <w:rsid w:val="5828A568"/>
    <w:rsid w:val="582908C1"/>
    <w:rsid w:val="582EC32B"/>
    <w:rsid w:val="58343F64"/>
    <w:rsid w:val="58389334"/>
    <w:rsid w:val="583C29E4"/>
    <w:rsid w:val="5843891B"/>
    <w:rsid w:val="5846E57C"/>
    <w:rsid w:val="5857C52A"/>
    <w:rsid w:val="585D0EF3"/>
    <w:rsid w:val="5863F62F"/>
    <w:rsid w:val="586C5E7B"/>
    <w:rsid w:val="58703A82"/>
    <w:rsid w:val="587B3ECA"/>
    <w:rsid w:val="58832A54"/>
    <w:rsid w:val="58897C31"/>
    <w:rsid w:val="589141C5"/>
    <w:rsid w:val="58920511"/>
    <w:rsid w:val="58A937C9"/>
    <w:rsid w:val="58AAE28C"/>
    <w:rsid w:val="58B766A9"/>
    <w:rsid w:val="58BF44C5"/>
    <w:rsid w:val="58C56132"/>
    <w:rsid w:val="58C6E8B6"/>
    <w:rsid w:val="58C852E7"/>
    <w:rsid w:val="58CDDFE3"/>
    <w:rsid w:val="58D4425F"/>
    <w:rsid w:val="58D45CEA"/>
    <w:rsid w:val="58E033B0"/>
    <w:rsid w:val="58E80667"/>
    <w:rsid w:val="58E86698"/>
    <w:rsid w:val="58F0C83D"/>
    <w:rsid w:val="58FAF8FB"/>
    <w:rsid w:val="58FE34CC"/>
    <w:rsid w:val="590CDB38"/>
    <w:rsid w:val="590DD30C"/>
    <w:rsid w:val="590F06D5"/>
    <w:rsid w:val="59101EA7"/>
    <w:rsid w:val="591429A3"/>
    <w:rsid w:val="5925B26C"/>
    <w:rsid w:val="59291D44"/>
    <w:rsid w:val="592EADBE"/>
    <w:rsid w:val="5938AD85"/>
    <w:rsid w:val="593EA8AF"/>
    <w:rsid w:val="59469936"/>
    <w:rsid w:val="594BC917"/>
    <w:rsid w:val="59520493"/>
    <w:rsid w:val="5954A95A"/>
    <w:rsid w:val="5957BE7A"/>
    <w:rsid w:val="595C3D9A"/>
    <w:rsid w:val="59618CE7"/>
    <w:rsid w:val="59633C4E"/>
    <w:rsid w:val="5963F351"/>
    <w:rsid w:val="59679ED2"/>
    <w:rsid w:val="59756970"/>
    <w:rsid w:val="597BFF09"/>
    <w:rsid w:val="597C7993"/>
    <w:rsid w:val="5986CD70"/>
    <w:rsid w:val="59885608"/>
    <w:rsid w:val="5994097D"/>
    <w:rsid w:val="599C599B"/>
    <w:rsid w:val="59A3CE0E"/>
    <w:rsid w:val="59AC08D5"/>
    <w:rsid w:val="59B51E5B"/>
    <w:rsid w:val="59B7BD7D"/>
    <w:rsid w:val="59B83CD2"/>
    <w:rsid w:val="59B96C41"/>
    <w:rsid w:val="59C0E0A0"/>
    <w:rsid w:val="59C4D493"/>
    <w:rsid w:val="59CDA60B"/>
    <w:rsid w:val="59CE18B9"/>
    <w:rsid w:val="59D02008"/>
    <w:rsid w:val="59D14DD6"/>
    <w:rsid w:val="59D258C9"/>
    <w:rsid w:val="59D26B68"/>
    <w:rsid w:val="59EE241C"/>
    <w:rsid w:val="59FF0D3C"/>
    <w:rsid w:val="5A01A375"/>
    <w:rsid w:val="5A0A7BF5"/>
    <w:rsid w:val="5A0C4D87"/>
    <w:rsid w:val="5A215867"/>
    <w:rsid w:val="5A227D3D"/>
    <w:rsid w:val="5A24A2F2"/>
    <w:rsid w:val="5A2A2144"/>
    <w:rsid w:val="5A36D9A8"/>
    <w:rsid w:val="5A375313"/>
    <w:rsid w:val="5A3E1839"/>
    <w:rsid w:val="5A40C604"/>
    <w:rsid w:val="5A42DDC7"/>
    <w:rsid w:val="5A4AB3D7"/>
    <w:rsid w:val="5A4AD16C"/>
    <w:rsid w:val="5A4DDAA9"/>
    <w:rsid w:val="5A4FFF49"/>
    <w:rsid w:val="5A501B6F"/>
    <w:rsid w:val="5A564048"/>
    <w:rsid w:val="5A5C0032"/>
    <w:rsid w:val="5A64080E"/>
    <w:rsid w:val="5A7BBAF9"/>
    <w:rsid w:val="5A7D67B3"/>
    <w:rsid w:val="5A82CDB4"/>
    <w:rsid w:val="5A84CC84"/>
    <w:rsid w:val="5A856821"/>
    <w:rsid w:val="5A891571"/>
    <w:rsid w:val="5A8A6030"/>
    <w:rsid w:val="5A8C4B3C"/>
    <w:rsid w:val="5A939161"/>
    <w:rsid w:val="5A9AEDD8"/>
    <w:rsid w:val="5AABF26A"/>
    <w:rsid w:val="5AACD2B0"/>
    <w:rsid w:val="5AAD7908"/>
    <w:rsid w:val="5AB4AF78"/>
    <w:rsid w:val="5AB55658"/>
    <w:rsid w:val="5AB58A37"/>
    <w:rsid w:val="5AB5B70C"/>
    <w:rsid w:val="5AB61442"/>
    <w:rsid w:val="5AC70F67"/>
    <w:rsid w:val="5AD76916"/>
    <w:rsid w:val="5AD96ED8"/>
    <w:rsid w:val="5AE024B1"/>
    <w:rsid w:val="5AED3738"/>
    <w:rsid w:val="5B05D70B"/>
    <w:rsid w:val="5B1014FB"/>
    <w:rsid w:val="5B185B4F"/>
    <w:rsid w:val="5B18C404"/>
    <w:rsid w:val="5B2FBCD0"/>
    <w:rsid w:val="5B352E6F"/>
    <w:rsid w:val="5B477762"/>
    <w:rsid w:val="5B48E59F"/>
    <w:rsid w:val="5B4C5219"/>
    <w:rsid w:val="5B539BB4"/>
    <w:rsid w:val="5B5749B5"/>
    <w:rsid w:val="5B577F51"/>
    <w:rsid w:val="5B5ECE7A"/>
    <w:rsid w:val="5B709258"/>
    <w:rsid w:val="5B70CE72"/>
    <w:rsid w:val="5B78C01D"/>
    <w:rsid w:val="5B7B313A"/>
    <w:rsid w:val="5B81A5F6"/>
    <w:rsid w:val="5B84B109"/>
    <w:rsid w:val="5B8564BA"/>
    <w:rsid w:val="5B8A9447"/>
    <w:rsid w:val="5B93BA06"/>
    <w:rsid w:val="5B94500F"/>
    <w:rsid w:val="5B9467E4"/>
    <w:rsid w:val="5B979DFF"/>
    <w:rsid w:val="5B99CFC0"/>
    <w:rsid w:val="5B9AA4A3"/>
    <w:rsid w:val="5BAD1ECB"/>
    <w:rsid w:val="5BB47D5E"/>
    <w:rsid w:val="5BB55504"/>
    <w:rsid w:val="5BC5C6FA"/>
    <w:rsid w:val="5BCE8380"/>
    <w:rsid w:val="5BD5824D"/>
    <w:rsid w:val="5BE6A1CD"/>
    <w:rsid w:val="5BE964CE"/>
    <w:rsid w:val="5BF0B687"/>
    <w:rsid w:val="5BF7D093"/>
    <w:rsid w:val="5C08EEEE"/>
    <w:rsid w:val="5C0BFDAC"/>
    <w:rsid w:val="5C1B65AF"/>
    <w:rsid w:val="5C29CAC1"/>
    <w:rsid w:val="5C340CD7"/>
    <w:rsid w:val="5C494969"/>
    <w:rsid w:val="5C50CE18"/>
    <w:rsid w:val="5C54ADB5"/>
    <w:rsid w:val="5C63DF4A"/>
    <w:rsid w:val="5C66E333"/>
    <w:rsid w:val="5C7E1EF9"/>
    <w:rsid w:val="5C8B21B4"/>
    <w:rsid w:val="5CB07209"/>
    <w:rsid w:val="5CB8E9E2"/>
    <w:rsid w:val="5CBD6603"/>
    <w:rsid w:val="5CBFF6CA"/>
    <w:rsid w:val="5CC60828"/>
    <w:rsid w:val="5CC75D74"/>
    <w:rsid w:val="5CCB43F9"/>
    <w:rsid w:val="5CD0FED0"/>
    <w:rsid w:val="5CD1114D"/>
    <w:rsid w:val="5CD64DEF"/>
    <w:rsid w:val="5CD8634D"/>
    <w:rsid w:val="5CE24F2D"/>
    <w:rsid w:val="5CF18BAA"/>
    <w:rsid w:val="5CF34CFA"/>
    <w:rsid w:val="5CFE4F09"/>
    <w:rsid w:val="5CFF372E"/>
    <w:rsid w:val="5D0BFEA2"/>
    <w:rsid w:val="5D17452C"/>
    <w:rsid w:val="5D1D318E"/>
    <w:rsid w:val="5D31FF88"/>
    <w:rsid w:val="5D3F32AF"/>
    <w:rsid w:val="5D4697FF"/>
    <w:rsid w:val="5D63084D"/>
    <w:rsid w:val="5D6373A4"/>
    <w:rsid w:val="5D643B67"/>
    <w:rsid w:val="5D70276B"/>
    <w:rsid w:val="5D708E5A"/>
    <w:rsid w:val="5D813053"/>
    <w:rsid w:val="5D849E3E"/>
    <w:rsid w:val="5D923872"/>
    <w:rsid w:val="5D9A0025"/>
    <w:rsid w:val="5DA36F72"/>
    <w:rsid w:val="5DA96B48"/>
    <w:rsid w:val="5DAA9D33"/>
    <w:rsid w:val="5DB50875"/>
    <w:rsid w:val="5DBC9067"/>
    <w:rsid w:val="5DBF529A"/>
    <w:rsid w:val="5DC64104"/>
    <w:rsid w:val="5DC8B739"/>
    <w:rsid w:val="5DCD2984"/>
    <w:rsid w:val="5DD04FA9"/>
    <w:rsid w:val="5DD0BEC9"/>
    <w:rsid w:val="5DD876A3"/>
    <w:rsid w:val="5DE08CD5"/>
    <w:rsid w:val="5DE91C3A"/>
    <w:rsid w:val="5DE99D45"/>
    <w:rsid w:val="5DEC8F94"/>
    <w:rsid w:val="5DEF99AF"/>
    <w:rsid w:val="5DF8C1BF"/>
    <w:rsid w:val="5E0C44DE"/>
    <w:rsid w:val="5E249DB0"/>
    <w:rsid w:val="5E27F21F"/>
    <w:rsid w:val="5E2ED242"/>
    <w:rsid w:val="5E368B86"/>
    <w:rsid w:val="5E426FD3"/>
    <w:rsid w:val="5E512D49"/>
    <w:rsid w:val="5E52BA1F"/>
    <w:rsid w:val="5E5D3DD6"/>
    <w:rsid w:val="5E5E188A"/>
    <w:rsid w:val="5E5F9522"/>
    <w:rsid w:val="5E671389"/>
    <w:rsid w:val="5E6CCF31"/>
    <w:rsid w:val="5E889192"/>
    <w:rsid w:val="5E8F1F76"/>
    <w:rsid w:val="5E92F8A7"/>
    <w:rsid w:val="5E930A22"/>
    <w:rsid w:val="5E93382B"/>
    <w:rsid w:val="5EA58572"/>
    <w:rsid w:val="5EA7CF03"/>
    <w:rsid w:val="5EAAB729"/>
    <w:rsid w:val="5EB25BA8"/>
    <w:rsid w:val="5EB431A7"/>
    <w:rsid w:val="5EB71F20"/>
    <w:rsid w:val="5EC2DFD0"/>
    <w:rsid w:val="5EC5D4F6"/>
    <w:rsid w:val="5EC83F44"/>
    <w:rsid w:val="5ED39CCC"/>
    <w:rsid w:val="5EDC0A0A"/>
    <w:rsid w:val="5EDC16AD"/>
    <w:rsid w:val="5EEA1BC0"/>
    <w:rsid w:val="5EFB2440"/>
    <w:rsid w:val="5EFC6010"/>
    <w:rsid w:val="5F05CA33"/>
    <w:rsid w:val="5F087D27"/>
    <w:rsid w:val="5F1372DF"/>
    <w:rsid w:val="5F18A02A"/>
    <w:rsid w:val="5F1D00B4"/>
    <w:rsid w:val="5F1E428F"/>
    <w:rsid w:val="5F20A380"/>
    <w:rsid w:val="5F259E65"/>
    <w:rsid w:val="5F2A2074"/>
    <w:rsid w:val="5F4617E2"/>
    <w:rsid w:val="5F475497"/>
    <w:rsid w:val="5F4769C7"/>
    <w:rsid w:val="5F4FF69A"/>
    <w:rsid w:val="5F51597A"/>
    <w:rsid w:val="5F5279C2"/>
    <w:rsid w:val="5F596147"/>
    <w:rsid w:val="5F691CA2"/>
    <w:rsid w:val="5F7057DF"/>
    <w:rsid w:val="5F73D476"/>
    <w:rsid w:val="5F7436EC"/>
    <w:rsid w:val="5F74D468"/>
    <w:rsid w:val="5F780453"/>
    <w:rsid w:val="5F78FD2E"/>
    <w:rsid w:val="5F8D539C"/>
    <w:rsid w:val="5F9BDE25"/>
    <w:rsid w:val="5FA37806"/>
    <w:rsid w:val="5FA588AA"/>
    <w:rsid w:val="5FA6FB00"/>
    <w:rsid w:val="5FA74214"/>
    <w:rsid w:val="5FAB14B3"/>
    <w:rsid w:val="5FB2AFF3"/>
    <w:rsid w:val="5FC09FF0"/>
    <w:rsid w:val="5FC3A6FA"/>
    <w:rsid w:val="5FC7E2A0"/>
    <w:rsid w:val="5FCA11B2"/>
    <w:rsid w:val="5FD6BDBF"/>
    <w:rsid w:val="5FF19C7E"/>
    <w:rsid w:val="5FF7978C"/>
    <w:rsid w:val="600D708E"/>
    <w:rsid w:val="600E1CFC"/>
    <w:rsid w:val="6017D118"/>
    <w:rsid w:val="6019DA69"/>
    <w:rsid w:val="601C7A9B"/>
    <w:rsid w:val="601E178A"/>
    <w:rsid w:val="60241705"/>
    <w:rsid w:val="60270CD7"/>
    <w:rsid w:val="60392323"/>
    <w:rsid w:val="603CE78F"/>
    <w:rsid w:val="603F4744"/>
    <w:rsid w:val="604283AF"/>
    <w:rsid w:val="60439F64"/>
    <w:rsid w:val="60517AA3"/>
    <w:rsid w:val="6055A03A"/>
    <w:rsid w:val="6057066C"/>
    <w:rsid w:val="60573B9B"/>
    <w:rsid w:val="605C95F7"/>
    <w:rsid w:val="6067A8C4"/>
    <w:rsid w:val="606E2FDC"/>
    <w:rsid w:val="60757034"/>
    <w:rsid w:val="607829C9"/>
    <w:rsid w:val="608FF04B"/>
    <w:rsid w:val="60922F7D"/>
    <w:rsid w:val="6095178F"/>
    <w:rsid w:val="6096B16B"/>
    <w:rsid w:val="6096F4A1"/>
    <w:rsid w:val="609D7140"/>
    <w:rsid w:val="60A5A065"/>
    <w:rsid w:val="60AECF65"/>
    <w:rsid w:val="60BAC2F1"/>
    <w:rsid w:val="60BFC65E"/>
    <w:rsid w:val="60CEDB63"/>
    <w:rsid w:val="60D638C9"/>
    <w:rsid w:val="60D6CBD8"/>
    <w:rsid w:val="60DEF374"/>
    <w:rsid w:val="60E70173"/>
    <w:rsid w:val="60EA4750"/>
    <w:rsid w:val="60F5E158"/>
    <w:rsid w:val="60FEC4B2"/>
    <w:rsid w:val="60FFDD56"/>
    <w:rsid w:val="6116D3BB"/>
    <w:rsid w:val="611BBE11"/>
    <w:rsid w:val="611DA005"/>
    <w:rsid w:val="611E06DD"/>
    <w:rsid w:val="6120647C"/>
    <w:rsid w:val="612B9B64"/>
    <w:rsid w:val="612BB894"/>
    <w:rsid w:val="612BF8AC"/>
    <w:rsid w:val="612F0E6E"/>
    <w:rsid w:val="61319483"/>
    <w:rsid w:val="61370C24"/>
    <w:rsid w:val="614081EF"/>
    <w:rsid w:val="614D594E"/>
    <w:rsid w:val="614DB4D0"/>
    <w:rsid w:val="614F790F"/>
    <w:rsid w:val="6150286D"/>
    <w:rsid w:val="615339AA"/>
    <w:rsid w:val="6153E48F"/>
    <w:rsid w:val="615DBB8B"/>
    <w:rsid w:val="615F775B"/>
    <w:rsid w:val="615F988C"/>
    <w:rsid w:val="616F3090"/>
    <w:rsid w:val="618B9FE3"/>
    <w:rsid w:val="618E3BF7"/>
    <w:rsid w:val="618E46FC"/>
    <w:rsid w:val="619068F6"/>
    <w:rsid w:val="6193F931"/>
    <w:rsid w:val="61953469"/>
    <w:rsid w:val="619DFB86"/>
    <w:rsid w:val="61A35A42"/>
    <w:rsid w:val="61A36626"/>
    <w:rsid w:val="61A39B1C"/>
    <w:rsid w:val="61B7A7B2"/>
    <w:rsid w:val="61BA2B19"/>
    <w:rsid w:val="61C06559"/>
    <w:rsid w:val="61C6E583"/>
    <w:rsid w:val="61CD1F63"/>
    <w:rsid w:val="61E399D3"/>
    <w:rsid w:val="61F2CB59"/>
    <w:rsid w:val="61F2D154"/>
    <w:rsid w:val="6200BC90"/>
    <w:rsid w:val="6209880F"/>
    <w:rsid w:val="62195F2E"/>
    <w:rsid w:val="621B00CD"/>
    <w:rsid w:val="621BB3CE"/>
    <w:rsid w:val="62275B57"/>
    <w:rsid w:val="622AB21A"/>
    <w:rsid w:val="62361CBD"/>
    <w:rsid w:val="62362603"/>
    <w:rsid w:val="6255E351"/>
    <w:rsid w:val="6258402D"/>
    <w:rsid w:val="6259F1B4"/>
    <w:rsid w:val="625A7135"/>
    <w:rsid w:val="62609B82"/>
    <w:rsid w:val="62634E03"/>
    <w:rsid w:val="6264539A"/>
    <w:rsid w:val="62659528"/>
    <w:rsid w:val="626E6175"/>
    <w:rsid w:val="62722A89"/>
    <w:rsid w:val="62835125"/>
    <w:rsid w:val="6290C48D"/>
    <w:rsid w:val="62AAB34B"/>
    <w:rsid w:val="62AC20D7"/>
    <w:rsid w:val="62BB171C"/>
    <w:rsid w:val="62BD7ACE"/>
    <w:rsid w:val="62C3A62B"/>
    <w:rsid w:val="62C5323D"/>
    <w:rsid w:val="62C7C90D"/>
    <w:rsid w:val="62CA4324"/>
    <w:rsid w:val="62D0217D"/>
    <w:rsid w:val="62D1F594"/>
    <w:rsid w:val="62DA12C4"/>
    <w:rsid w:val="62EBDA09"/>
    <w:rsid w:val="62F253C5"/>
    <w:rsid w:val="62F73582"/>
    <w:rsid w:val="630541C2"/>
    <w:rsid w:val="6305849F"/>
    <w:rsid w:val="63068E46"/>
    <w:rsid w:val="630FA4D6"/>
    <w:rsid w:val="6317086D"/>
    <w:rsid w:val="631FA784"/>
    <w:rsid w:val="6324E51B"/>
    <w:rsid w:val="6327C80E"/>
    <w:rsid w:val="63300AF3"/>
    <w:rsid w:val="633D2B7D"/>
    <w:rsid w:val="633DE0EF"/>
    <w:rsid w:val="63517568"/>
    <w:rsid w:val="635A22FA"/>
    <w:rsid w:val="635A293C"/>
    <w:rsid w:val="63682F09"/>
    <w:rsid w:val="6370C3E5"/>
    <w:rsid w:val="6374FAFF"/>
    <w:rsid w:val="637D7BC4"/>
    <w:rsid w:val="637F6A34"/>
    <w:rsid w:val="638BDD43"/>
    <w:rsid w:val="638EE81B"/>
    <w:rsid w:val="638F1C8A"/>
    <w:rsid w:val="63911D58"/>
    <w:rsid w:val="63992280"/>
    <w:rsid w:val="63A1E6DF"/>
    <w:rsid w:val="63B61133"/>
    <w:rsid w:val="63B936FC"/>
    <w:rsid w:val="63D1EFEA"/>
    <w:rsid w:val="63D92F63"/>
    <w:rsid w:val="63E628D1"/>
    <w:rsid w:val="63ECF4D0"/>
    <w:rsid w:val="640206D6"/>
    <w:rsid w:val="640ADC0F"/>
    <w:rsid w:val="640D3B73"/>
    <w:rsid w:val="6413D079"/>
    <w:rsid w:val="64172263"/>
    <w:rsid w:val="641E20E5"/>
    <w:rsid w:val="6426E2FA"/>
    <w:rsid w:val="642A5E84"/>
    <w:rsid w:val="642A975C"/>
    <w:rsid w:val="644086D5"/>
    <w:rsid w:val="6441A2CF"/>
    <w:rsid w:val="644E747D"/>
    <w:rsid w:val="6450CCA9"/>
    <w:rsid w:val="645A61CC"/>
    <w:rsid w:val="64673446"/>
    <w:rsid w:val="646F2261"/>
    <w:rsid w:val="647C3967"/>
    <w:rsid w:val="6483663D"/>
    <w:rsid w:val="6489B37A"/>
    <w:rsid w:val="6491D4CF"/>
    <w:rsid w:val="6498C4AD"/>
    <w:rsid w:val="64A3AE78"/>
    <w:rsid w:val="64A46BE9"/>
    <w:rsid w:val="64B09C9D"/>
    <w:rsid w:val="64B13CD6"/>
    <w:rsid w:val="64B37D2C"/>
    <w:rsid w:val="64B6F741"/>
    <w:rsid w:val="64B9ECED"/>
    <w:rsid w:val="64BA98FB"/>
    <w:rsid w:val="64C3C9DB"/>
    <w:rsid w:val="64C50DA1"/>
    <w:rsid w:val="64C648D2"/>
    <w:rsid w:val="64D11FD8"/>
    <w:rsid w:val="64D1C89C"/>
    <w:rsid w:val="64D47373"/>
    <w:rsid w:val="64DB3CDE"/>
    <w:rsid w:val="64DBCF26"/>
    <w:rsid w:val="64DC9202"/>
    <w:rsid w:val="64E292FB"/>
    <w:rsid w:val="64ED1B6B"/>
    <w:rsid w:val="64F3E99C"/>
    <w:rsid w:val="64F56859"/>
    <w:rsid w:val="64F5CC7E"/>
    <w:rsid w:val="64FBF19E"/>
    <w:rsid w:val="6510CB60"/>
    <w:rsid w:val="65111C3A"/>
    <w:rsid w:val="6513A40F"/>
    <w:rsid w:val="65171087"/>
    <w:rsid w:val="651F1FAC"/>
    <w:rsid w:val="6522B190"/>
    <w:rsid w:val="652CEB0C"/>
    <w:rsid w:val="65321FF6"/>
    <w:rsid w:val="6533ABD4"/>
    <w:rsid w:val="653AF531"/>
    <w:rsid w:val="65523A0C"/>
    <w:rsid w:val="6554B42F"/>
    <w:rsid w:val="656257E6"/>
    <w:rsid w:val="6562613A"/>
    <w:rsid w:val="6562F674"/>
    <w:rsid w:val="6574E1F1"/>
    <w:rsid w:val="65838EBD"/>
    <w:rsid w:val="659594A6"/>
    <w:rsid w:val="6597D631"/>
    <w:rsid w:val="65983C44"/>
    <w:rsid w:val="659EB2D9"/>
    <w:rsid w:val="65B16744"/>
    <w:rsid w:val="65BBFD24"/>
    <w:rsid w:val="65D1882A"/>
    <w:rsid w:val="65D1BAD3"/>
    <w:rsid w:val="65D82882"/>
    <w:rsid w:val="65DAB370"/>
    <w:rsid w:val="65E8057D"/>
    <w:rsid w:val="65EC9D0A"/>
    <w:rsid w:val="65F8B817"/>
    <w:rsid w:val="65F9293E"/>
    <w:rsid w:val="65FC74A1"/>
    <w:rsid w:val="6603E49C"/>
    <w:rsid w:val="66074F86"/>
    <w:rsid w:val="6616B5DF"/>
    <w:rsid w:val="66197EDB"/>
    <w:rsid w:val="66250E48"/>
    <w:rsid w:val="662ED644"/>
    <w:rsid w:val="662F74A4"/>
    <w:rsid w:val="6630FC13"/>
    <w:rsid w:val="663E2F08"/>
    <w:rsid w:val="664159B4"/>
    <w:rsid w:val="66434757"/>
    <w:rsid w:val="66497592"/>
    <w:rsid w:val="664FD91E"/>
    <w:rsid w:val="6660DE02"/>
    <w:rsid w:val="6673003A"/>
    <w:rsid w:val="667420C7"/>
    <w:rsid w:val="6674BD29"/>
    <w:rsid w:val="6676326B"/>
    <w:rsid w:val="667D6B35"/>
    <w:rsid w:val="66868576"/>
    <w:rsid w:val="6687BC98"/>
    <w:rsid w:val="6698EDDA"/>
    <w:rsid w:val="669A4888"/>
    <w:rsid w:val="66A02A4E"/>
    <w:rsid w:val="66AAD203"/>
    <w:rsid w:val="66ABDE6E"/>
    <w:rsid w:val="66AF304C"/>
    <w:rsid w:val="66B2275E"/>
    <w:rsid w:val="66B5E8D3"/>
    <w:rsid w:val="66BE81F1"/>
    <w:rsid w:val="66C37495"/>
    <w:rsid w:val="66CCEC98"/>
    <w:rsid w:val="66CE7CEC"/>
    <w:rsid w:val="66D83F83"/>
    <w:rsid w:val="66DFA31F"/>
    <w:rsid w:val="66E72155"/>
    <w:rsid w:val="66ECA0BA"/>
    <w:rsid w:val="66EDA5D6"/>
    <w:rsid w:val="66F39985"/>
    <w:rsid w:val="66F5FE0C"/>
    <w:rsid w:val="66F9C0AB"/>
    <w:rsid w:val="66FC180A"/>
    <w:rsid w:val="66FF4E8F"/>
    <w:rsid w:val="67030B70"/>
    <w:rsid w:val="67058A58"/>
    <w:rsid w:val="670631DC"/>
    <w:rsid w:val="6708EB70"/>
    <w:rsid w:val="67111858"/>
    <w:rsid w:val="67146C66"/>
    <w:rsid w:val="67195917"/>
    <w:rsid w:val="671C22A2"/>
    <w:rsid w:val="67216AFA"/>
    <w:rsid w:val="6721EDF2"/>
    <w:rsid w:val="67290D5F"/>
    <w:rsid w:val="672C029B"/>
    <w:rsid w:val="67358951"/>
    <w:rsid w:val="673A833A"/>
    <w:rsid w:val="673F1988"/>
    <w:rsid w:val="673F8C35"/>
    <w:rsid w:val="6744CE81"/>
    <w:rsid w:val="674868E4"/>
    <w:rsid w:val="674D9ED8"/>
    <w:rsid w:val="6752CD74"/>
    <w:rsid w:val="67562428"/>
    <w:rsid w:val="675692B4"/>
    <w:rsid w:val="6756B83F"/>
    <w:rsid w:val="6765EA47"/>
    <w:rsid w:val="676701BE"/>
    <w:rsid w:val="676C37C1"/>
    <w:rsid w:val="676CECE2"/>
    <w:rsid w:val="6775963A"/>
    <w:rsid w:val="6793542D"/>
    <w:rsid w:val="6798E98C"/>
    <w:rsid w:val="679A0D45"/>
    <w:rsid w:val="679A4DEE"/>
    <w:rsid w:val="679FB92C"/>
    <w:rsid w:val="67BB26A3"/>
    <w:rsid w:val="67BC28A4"/>
    <w:rsid w:val="67C18DCE"/>
    <w:rsid w:val="67C4675A"/>
    <w:rsid w:val="67D39F5B"/>
    <w:rsid w:val="67D6FC86"/>
    <w:rsid w:val="67D7324F"/>
    <w:rsid w:val="67D758F9"/>
    <w:rsid w:val="67E62136"/>
    <w:rsid w:val="67F40471"/>
    <w:rsid w:val="67F629B2"/>
    <w:rsid w:val="67FA272A"/>
    <w:rsid w:val="68043728"/>
    <w:rsid w:val="680B1BBC"/>
    <w:rsid w:val="68131A27"/>
    <w:rsid w:val="6813B177"/>
    <w:rsid w:val="6814282C"/>
    <w:rsid w:val="681A0141"/>
    <w:rsid w:val="68272978"/>
    <w:rsid w:val="68391B8E"/>
    <w:rsid w:val="687B8A55"/>
    <w:rsid w:val="68971DC8"/>
    <w:rsid w:val="68A6D94B"/>
    <w:rsid w:val="68B06B65"/>
    <w:rsid w:val="68B156CD"/>
    <w:rsid w:val="68C2E1CC"/>
    <w:rsid w:val="68C4F8DB"/>
    <w:rsid w:val="68CA3BDA"/>
    <w:rsid w:val="68EA9589"/>
    <w:rsid w:val="68F49063"/>
    <w:rsid w:val="68FF4A9C"/>
    <w:rsid w:val="69054D04"/>
    <w:rsid w:val="690FA114"/>
    <w:rsid w:val="691152B8"/>
    <w:rsid w:val="691A6A2C"/>
    <w:rsid w:val="691C5FE0"/>
    <w:rsid w:val="692306B8"/>
    <w:rsid w:val="69258580"/>
    <w:rsid w:val="69289CD9"/>
    <w:rsid w:val="693129FF"/>
    <w:rsid w:val="693F36DB"/>
    <w:rsid w:val="694974CE"/>
    <w:rsid w:val="694C210C"/>
    <w:rsid w:val="695384AD"/>
    <w:rsid w:val="696A2C85"/>
    <w:rsid w:val="696DDA8E"/>
    <w:rsid w:val="6975CFCA"/>
    <w:rsid w:val="697D7DCD"/>
    <w:rsid w:val="69876CA4"/>
    <w:rsid w:val="699468FE"/>
    <w:rsid w:val="6997C5D4"/>
    <w:rsid w:val="69A4D068"/>
    <w:rsid w:val="69A5096E"/>
    <w:rsid w:val="69CCE926"/>
    <w:rsid w:val="69D8CCF9"/>
    <w:rsid w:val="69D8D971"/>
    <w:rsid w:val="69D9CB8D"/>
    <w:rsid w:val="69F39465"/>
    <w:rsid w:val="69F5C834"/>
    <w:rsid w:val="6A090001"/>
    <w:rsid w:val="6A14FC6C"/>
    <w:rsid w:val="6A272295"/>
    <w:rsid w:val="6A27B524"/>
    <w:rsid w:val="6A3D5904"/>
    <w:rsid w:val="6A406235"/>
    <w:rsid w:val="6A4236BE"/>
    <w:rsid w:val="6A45146C"/>
    <w:rsid w:val="6A5794ED"/>
    <w:rsid w:val="6A58D8C0"/>
    <w:rsid w:val="6A5934EB"/>
    <w:rsid w:val="6A5B4529"/>
    <w:rsid w:val="6A6237E6"/>
    <w:rsid w:val="6A64A7BC"/>
    <w:rsid w:val="6A672A02"/>
    <w:rsid w:val="6A6B96B2"/>
    <w:rsid w:val="6A7223FC"/>
    <w:rsid w:val="6A79CD7D"/>
    <w:rsid w:val="6A7C1B56"/>
    <w:rsid w:val="6A89F23B"/>
    <w:rsid w:val="6A8A0AAF"/>
    <w:rsid w:val="6A8D3223"/>
    <w:rsid w:val="6A92334D"/>
    <w:rsid w:val="6A95E36D"/>
    <w:rsid w:val="6A96247E"/>
    <w:rsid w:val="6A986666"/>
    <w:rsid w:val="6A9F2561"/>
    <w:rsid w:val="6AA1D5EF"/>
    <w:rsid w:val="6AAC5CA8"/>
    <w:rsid w:val="6AB1F90D"/>
    <w:rsid w:val="6AB6357B"/>
    <w:rsid w:val="6AB63A8D"/>
    <w:rsid w:val="6AC9D12D"/>
    <w:rsid w:val="6AD5F7B9"/>
    <w:rsid w:val="6AD8037D"/>
    <w:rsid w:val="6AE889C1"/>
    <w:rsid w:val="6AF2C765"/>
    <w:rsid w:val="6AF308EB"/>
    <w:rsid w:val="6AF5BBD9"/>
    <w:rsid w:val="6B00DA40"/>
    <w:rsid w:val="6B0B401D"/>
    <w:rsid w:val="6B207B74"/>
    <w:rsid w:val="6B20D9DD"/>
    <w:rsid w:val="6B2266AB"/>
    <w:rsid w:val="6B23F74F"/>
    <w:rsid w:val="6B27F972"/>
    <w:rsid w:val="6B29DA7F"/>
    <w:rsid w:val="6B2D8A70"/>
    <w:rsid w:val="6B2D8D36"/>
    <w:rsid w:val="6B339635"/>
    <w:rsid w:val="6B40A0C9"/>
    <w:rsid w:val="6B4214D6"/>
    <w:rsid w:val="6B4C6E68"/>
    <w:rsid w:val="6B502558"/>
    <w:rsid w:val="6B533FBF"/>
    <w:rsid w:val="6B573559"/>
    <w:rsid w:val="6B5C400A"/>
    <w:rsid w:val="6B61B0F4"/>
    <w:rsid w:val="6B650787"/>
    <w:rsid w:val="6B6A29DF"/>
    <w:rsid w:val="6B6C2F8B"/>
    <w:rsid w:val="6B6D0D83"/>
    <w:rsid w:val="6B764680"/>
    <w:rsid w:val="6B805DBE"/>
    <w:rsid w:val="6B8F64C6"/>
    <w:rsid w:val="6B98DBB2"/>
    <w:rsid w:val="6B9E30EE"/>
    <w:rsid w:val="6BAA474A"/>
    <w:rsid w:val="6BBD7EFA"/>
    <w:rsid w:val="6BCDE8D9"/>
    <w:rsid w:val="6BD4F98F"/>
    <w:rsid w:val="6BD5F05B"/>
    <w:rsid w:val="6BD623B6"/>
    <w:rsid w:val="6BD9D517"/>
    <w:rsid w:val="6BE0722C"/>
    <w:rsid w:val="6BE1381B"/>
    <w:rsid w:val="6BE9ED36"/>
    <w:rsid w:val="6BEF9B67"/>
    <w:rsid w:val="6BF5F9CE"/>
    <w:rsid w:val="6BF77F21"/>
    <w:rsid w:val="6BFCC597"/>
    <w:rsid w:val="6BFD6968"/>
    <w:rsid w:val="6BFF18C3"/>
    <w:rsid w:val="6C0D235B"/>
    <w:rsid w:val="6C133981"/>
    <w:rsid w:val="6C1A3EFA"/>
    <w:rsid w:val="6C2288ED"/>
    <w:rsid w:val="6C25ECCF"/>
    <w:rsid w:val="6C292A7D"/>
    <w:rsid w:val="6C296413"/>
    <w:rsid w:val="6C2AE76F"/>
    <w:rsid w:val="6C328EA6"/>
    <w:rsid w:val="6C35A8B9"/>
    <w:rsid w:val="6C36EFFE"/>
    <w:rsid w:val="6C3AB8AA"/>
    <w:rsid w:val="6C3D17C2"/>
    <w:rsid w:val="6C41B11C"/>
    <w:rsid w:val="6C4C2ABC"/>
    <w:rsid w:val="6C520AEE"/>
    <w:rsid w:val="6C524A3D"/>
    <w:rsid w:val="6C59580C"/>
    <w:rsid w:val="6C639BAF"/>
    <w:rsid w:val="6C7145A1"/>
    <w:rsid w:val="6C81E8C6"/>
    <w:rsid w:val="6C8FA0B9"/>
    <w:rsid w:val="6CA8D753"/>
    <w:rsid w:val="6CAB50D3"/>
    <w:rsid w:val="6CB50183"/>
    <w:rsid w:val="6CBA5BE8"/>
    <w:rsid w:val="6CCE70F2"/>
    <w:rsid w:val="6CDAE269"/>
    <w:rsid w:val="6CDCAA30"/>
    <w:rsid w:val="6CEF1020"/>
    <w:rsid w:val="6CEF24F3"/>
    <w:rsid w:val="6CF6F7A9"/>
    <w:rsid w:val="6CF6FE41"/>
    <w:rsid w:val="6CF8389A"/>
    <w:rsid w:val="6CFBBD59"/>
    <w:rsid w:val="6D06A04C"/>
    <w:rsid w:val="6D15690E"/>
    <w:rsid w:val="6D1C13CF"/>
    <w:rsid w:val="6D2D68F6"/>
    <w:rsid w:val="6D3DA04E"/>
    <w:rsid w:val="6D5233AB"/>
    <w:rsid w:val="6D5C2EF9"/>
    <w:rsid w:val="6D5EF22F"/>
    <w:rsid w:val="6D600830"/>
    <w:rsid w:val="6D65EF6A"/>
    <w:rsid w:val="6D73F015"/>
    <w:rsid w:val="6D82F794"/>
    <w:rsid w:val="6D876EBC"/>
    <w:rsid w:val="6D886531"/>
    <w:rsid w:val="6D88836D"/>
    <w:rsid w:val="6D8C5955"/>
    <w:rsid w:val="6DA15C66"/>
    <w:rsid w:val="6DAF4AA6"/>
    <w:rsid w:val="6DB049C2"/>
    <w:rsid w:val="6DB60F5B"/>
    <w:rsid w:val="6DB6A4C6"/>
    <w:rsid w:val="6DBC08ED"/>
    <w:rsid w:val="6DBD238D"/>
    <w:rsid w:val="6DCB5432"/>
    <w:rsid w:val="6DCEFF7C"/>
    <w:rsid w:val="6DD319C5"/>
    <w:rsid w:val="6DD9DD77"/>
    <w:rsid w:val="6DECB11B"/>
    <w:rsid w:val="6DEEFA78"/>
    <w:rsid w:val="6DF02219"/>
    <w:rsid w:val="6E07D075"/>
    <w:rsid w:val="6E0A0584"/>
    <w:rsid w:val="6E0CD4DD"/>
    <w:rsid w:val="6E12616B"/>
    <w:rsid w:val="6E151FE0"/>
    <w:rsid w:val="6E1B5CA6"/>
    <w:rsid w:val="6E27BC11"/>
    <w:rsid w:val="6E2AA9AD"/>
    <w:rsid w:val="6E42E0DF"/>
    <w:rsid w:val="6E48915A"/>
    <w:rsid w:val="6E4FA1A5"/>
    <w:rsid w:val="6E5E6054"/>
    <w:rsid w:val="6E5ECF2D"/>
    <w:rsid w:val="6E5F5C89"/>
    <w:rsid w:val="6E617B41"/>
    <w:rsid w:val="6E85E780"/>
    <w:rsid w:val="6E8AE458"/>
    <w:rsid w:val="6E8F0CDB"/>
    <w:rsid w:val="6E9952C3"/>
    <w:rsid w:val="6E9B6C69"/>
    <w:rsid w:val="6EA0137F"/>
    <w:rsid w:val="6EA549BB"/>
    <w:rsid w:val="6EA8F8C4"/>
    <w:rsid w:val="6EAFEF5A"/>
    <w:rsid w:val="6EB43DA3"/>
    <w:rsid w:val="6EB6F2D7"/>
    <w:rsid w:val="6ED697BF"/>
    <w:rsid w:val="6ED88669"/>
    <w:rsid w:val="6EDC6717"/>
    <w:rsid w:val="6EDE162E"/>
    <w:rsid w:val="6EDE9B60"/>
    <w:rsid w:val="6EEFD0EF"/>
    <w:rsid w:val="6EF7A1CA"/>
    <w:rsid w:val="6EFAE0D1"/>
    <w:rsid w:val="6EFB2647"/>
    <w:rsid w:val="6F0772D0"/>
    <w:rsid w:val="6F0BDF71"/>
    <w:rsid w:val="6F161ACF"/>
    <w:rsid w:val="6F18188A"/>
    <w:rsid w:val="6F1BEDFD"/>
    <w:rsid w:val="6F22FD81"/>
    <w:rsid w:val="6F2A091C"/>
    <w:rsid w:val="6F2E002E"/>
    <w:rsid w:val="6F378534"/>
    <w:rsid w:val="6F3D2CC7"/>
    <w:rsid w:val="6F3E7E4F"/>
    <w:rsid w:val="6F3E8F1B"/>
    <w:rsid w:val="6F4428C6"/>
    <w:rsid w:val="6F50A92B"/>
    <w:rsid w:val="6F5544AF"/>
    <w:rsid w:val="6F59E90E"/>
    <w:rsid w:val="6F66994D"/>
    <w:rsid w:val="6F6DC387"/>
    <w:rsid w:val="6F6F2E00"/>
    <w:rsid w:val="6F819321"/>
    <w:rsid w:val="6F86F3DB"/>
    <w:rsid w:val="6F94E861"/>
    <w:rsid w:val="6F98E783"/>
    <w:rsid w:val="6F9CE9D7"/>
    <w:rsid w:val="6F9D0FD7"/>
    <w:rsid w:val="6FA9D491"/>
    <w:rsid w:val="6FACFA29"/>
    <w:rsid w:val="6FB964EA"/>
    <w:rsid w:val="6FC0544B"/>
    <w:rsid w:val="6FC18646"/>
    <w:rsid w:val="6FC54FA2"/>
    <w:rsid w:val="6FDD52A9"/>
    <w:rsid w:val="6FE8BF3B"/>
    <w:rsid w:val="6FED22B9"/>
    <w:rsid w:val="6FF21869"/>
    <w:rsid w:val="7000A885"/>
    <w:rsid w:val="700127CB"/>
    <w:rsid w:val="7007C048"/>
    <w:rsid w:val="7013DC55"/>
    <w:rsid w:val="7019A34E"/>
    <w:rsid w:val="70242AD6"/>
    <w:rsid w:val="702904D7"/>
    <w:rsid w:val="7029A8F6"/>
    <w:rsid w:val="702EB242"/>
    <w:rsid w:val="702FE11D"/>
    <w:rsid w:val="7037EBB9"/>
    <w:rsid w:val="704CF07D"/>
    <w:rsid w:val="704D852B"/>
    <w:rsid w:val="704F6863"/>
    <w:rsid w:val="7053CC6E"/>
    <w:rsid w:val="705695CE"/>
    <w:rsid w:val="70581354"/>
    <w:rsid w:val="7059144D"/>
    <w:rsid w:val="7059FA03"/>
    <w:rsid w:val="705F9E7A"/>
    <w:rsid w:val="7063C61B"/>
    <w:rsid w:val="7070AD29"/>
    <w:rsid w:val="707B3724"/>
    <w:rsid w:val="70843DF0"/>
    <w:rsid w:val="7099DB84"/>
    <w:rsid w:val="70A6B658"/>
    <w:rsid w:val="70AAFFF9"/>
    <w:rsid w:val="70B4BF69"/>
    <w:rsid w:val="70B716D2"/>
    <w:rsid w:val="70C053CC"/>
    <w:rsid w:val="70C25AE4"/>
    <w:rsid w:val="70D8C194"/>
    <w:rsid w:val="70D9BA7B"/>
    <w:rsid w:val="70DCA7EF"/>
    <w:rsid w:val="70DE6530"/>
    <w:rsid w:val="70E089DE"/>
    <w:rsid w:val="70E25ADE"/>
    <w:rsid w:val="70E2DC71"/>
    <w:rsid w:val="70EF2ECA"/>
    <w:rsid w:val="70EFE35B"/>
    <w:rsid w:val="7106A2EC"/>
    <w:rsid w:val="710AA915"/>
    <w:rsid w:val="710F6AE5"/>
    <w:rsid w:val="710FF70A"/>
    <w:rsid w:val="711ACDDC"/>
    <w:rsid w:val="7127180C"/>
    <w:rsid w:val="7131EF3A"/>
    <w:rsid w:val="714F0E25"/>
    <w:rsid w:val="715C9A9A"/>
    <w:rsid w:val="716053B7"/>
    <w:rsid w:val="716898CB"/>
    <w:rsid w:val="7168A307"/>
    <w:rsid w:val="71771D0A"/>
    <w:rsid w:val="717FCE39"/>
    <w:rsid w:val="7180E1AF"/>
    <w:rsid w:val="71853718"/>
    <w:rsid w:val="7188F31A"/>
    <w:rsid w:val="718F9080"/>
    <w:rsid w:val="719A7101"/>
    <w:rsid w:val="71A07564"/>
    <w:rsid w:val="71A49230"/>
    <w:rsid w:val="71B33EA3"/>
    <w:rsid w:val="71BB5448"/>
    <w:rsid w:val="71C2851A"/>
    <w:rsid w:val="71CD01D5"/>
    <w:rsid w:val="71D1D385"/>
    <w:rsid w:val="71D6210B"/>
    <w:rsid w:val="71DA316E"/>
    <w:rsid w:val="71E94F1C"/>
    <w:rsid w:val="71F22EF8"/>
    <w:rsid w:val="71F36A98"/>
    <w:rsid w:val="71FCB99E"/>
    <w:rsid w:val="71FEA759"/>
    <w:rsid w:val="7200CE09"/>
    <w:rsid w:val="720ECFC7"/>
    <w:rsid w:val="72128D07"/>
    <w:rsid w:val="72166D04"/>
    <w:rsid w:val="721A2F90"/>
    <w:rsid w:val="721FE768"/>
    <w:rsid w:val="7220849E"/>
    <w:rsid w:val="7223134F"/>
    <w:rsid w:val="72278274"/>
    <w:rsid w:val="72411EAE"/>
    <w:rsid w:val="7242BB22"/>
    <w:rsid w:val="72481242"/>
    <w:rsid w:val="72518AF5"/>
    <w:rsid w:val="72562E9A"/>
    <w:rsid w:val="72579820"/>
    <w:rsid w:val="72586621"/>
    <w:rsid w:val="725B7C45"/>
    <w:rsid w:val="725BD654"/>
    <w:rsid w:val="725E2B45"/>
    <w:rsid w:val="72651D86"/>
    <w:rsid w:val="727C040A"/>
    <w:rsid w:val="727DDE39"/>
    <w:rsid w:val="727EACD2"/>
    <w:rsid w:val="7283996D"/>
    <w:rsid w:val="7289807E"/>
    <w:rsid w:val="7294702D"/>
    <w:rsid w:val="72A80ECF"/>
    <w:rsid w:val="72AE56B0"/>
    <w:rsid w:val="72C5069A"/>
    <w:rsid w:val="72C91C05"/>
    <w:rsid w:val="72CEE611"/>
    <w:rsid w:val="72D440BA"/>
    <w:rsid w:val="72DA0360"/>
    <w:rsid w:val="72F27D4F"/>
    <w:rsid w:val="72F49D0C"/>
    <w:rsid w:val="72FAD325"/>
    <w:rsid w:val="72FE1AD0"/>
    <w:rsid w:val="73088AEF"/>
    <w:rsid w:val="7316DE6D"/>
    <w:rsid w:val="73298EC7"/>
    <w:rsid w:val="7331C536"/>
    <w:rsid w:val="733DB7B8"/>
    <w:rsid w:val="733FA792"/>
    <w:rsid w:val="73458194"/>
    <w:rsid w:val="734C5C2D"/>
    <w:rsid w:val="7352A115"/>
    <w:rsid w:val="735724A9"/>
    <w:rsid w:val="735ECEFE"/>
    <w:rsid w:val="73629A9A"/>
    <w:rsid w:val="7365B621"/>
    <w:rsid w:val="73679EF5"/>
    <w:rsid w:val="7373C78D"/>
    <w:rsid w:val="7377DFC8"/>
    <w:rsid w:val="738215FA"/>
    <w:rsid w:val="7383DF30"/>
    <w:rsid w:val="739299A1"/>
    <w:rsid w:val="739EAB43"/>
    <w:rsid w:val="73A3627C"/>
    <w:rsid w:val="73A46E6E"/>
    <w:rsid w:val="73A4AB21"/>
    <w:rsid w:val="73B43ED7"/>
    <w:rsid w:val="73B4DC7E"/>
    <w:rsid w:val="73B78001"/>
    <w:rsid w:val="73BB79B4"/>
    <w:rsid w:val="73BE0FF9"/>
    <w:rsid w:val="73C3EC5D"/>
    <w:rsid w:val="73CFD419"/>
    <w:rsid w:val="73E23852"/>
    <w:rsid w:val="73E26D21"/>
    <w:rsid w:val="73EE0EA0"/>
    <w:rsid w:val="73F15678"/>
    <w:rsid w:val="74107DD0"/>
    <w:rsid w:val="74164440"/>
    <w:rsid w:val="741B1446"/>
    <w:rsid w:val="743520E1"/>
    <w:rsid w:val="7437A09D"/>
    <w:rsid w:val="743D6E34"/>
    <w:rsid w:val="7444C573"/>
    <w:rsid w:val="746BDA2A"/>
    <w:rsid w:val="746EDDF9"/>
    <w:rsid w:val="74819C72"/>
    <w:rsid w:val="7481A2EF"/>
    <w:rsid w:val="74832625"/>
    <w:rsid w:val="7485B68B"/>
    <w:rsid w:val="7496FD95"/>
    <w:rsid w:val="74988499"/>
    <w:rsid w:val="74A0FC45"/>
    <w:rsid w:val="74B23FAA"/>
    <w:rsid w:val="74C0A090"/>
    <w:rsid w:val="74C0C6DA"/>
    <w:rsid w:val="74C6804C"/>
    <w:rsid w:val="74C831C4"/>
    <w:rsid w:val="74D0A3CE"/>
    <w:rsid w:val="74D9C992"/>
    <w:rsid w:val="74DB7ED9"/>
    <w:rsid w:val="74E2C56C"/>
    <w:rsid w:val="74F26238"/>
    <w:rsid w:val="74FA2205"/>
    <w:rsid w:val="75018682"/>
    <w:rsid w:val="750FCA9E"/>
    <w:rsid w:val="7513B029"/>
    <w:rsid w:val="7519CA10"/>
    <w:rsid w:val="75274004"/>
    <w:rsid w:val="752B6B89"/>
    <w:rsid w:val="752D14ED"/>
    <w:rsid w:val="752FD859"/>
    <w:rsid w:val="753D07E7"/>
    <w:rsid w:val="753F019A"/>
    <w:rsid w:val="75438F5C"/>
    <w:rsid w:val="754A14E2"/>
    <w:rsid w:val="7552B26C"/>
    <w:rsid w:val="755C343C"/>
    <w:rsid w:val="755CC9A9"/>
    <w:rsid w:val="7563F486"/>
    <w:rsid w:val="757671D2"/>
    <w:rsid w:val="7581DBE7"/>
    <w:rsid w:val="75884B4B"/>
    <w:rsid w:val="7589DDAC"/>
    <w:rsid w:val="759BA32A"/>
    <w:rsid w:val="75A368B5"/>
    <w:rsid w:val="75ACF0E8"/>
    <w:rsid w:val="75B3FB01"/>
    <w:rsid w:val="75B64D94"/>
    <w:rsid w:val="75BB5BA7"/>
    <w:rsid w:val="75C154E0"/>
    <w:rsid w:val="75C42B4D"/>
    <w:rsid w:val="75CDE284"/>
    <w:rsid w:val="75CFF323"/>
    <w:rsid w:val="75D02F8F"/>
    <w:rsid w:val="75E47DF9"/>
    <w:rsid w:val="75EBC943"/>
    <w:rsid w:val="75F1736F"/>
    <w:rsid w:val="75F2F88B"/>
    <w:rsid w:val="75F81FFC"/>
    <w:rsid w:val="75FE6A98"/>
    <w:rsid w:val="76013210"/>
    <w:rsid w:val="7605CC73"/>
    <w:rsid w:val="760B47FD"/>
    <w:rsid w:val="760C4781"/>
    <w:rsid w:val="761197ED"/>
    <w:rsid w:val="762A968B"/>
    <w:rsid w:val="762B057A"/>
    <w:rsid w:val="763273E7"/>
    <w:rsid w:val="763589C3"/>
    <w:rsid w:val="763647D3"/>
    <w:rsid w:val="763A32CF"/>
    <w:rsid w:val="764F1CF4"/>
    <w:rsid w:val="76530318"/>
    <w:rsid w:val="7661DA50"/>
    <w:rsid w:val="7664B4FD"/>
    <w:rsid w:val="766AB7F3"/>
    <w:rsid w:val="76764557"/>
    <w:rsid w:val="767648DC"/>
    <w:rsid w:val="768077BF"/>
    <w:rsid w:val="7681131A"/>
    <w:rsid w:val="768F8156"/>
    <w:rsid w:val="76924781"/>
    <w:rsid w:val="76956817"/>
    <w:rsid w:val="7697059B"/>
    <w:rsid w:val="76A72D3D"/>
    <w:rsid w:val="76A83F7E"/>
    <w:rsid w:val="76AE73B1"/>
    <w:rsid w:val="76B5EF14"/>
    <w:rsid w:val="76BEEFD8"/>
    <w:rsid w:val="76CDFD26"/>
    <w:rsid w:val="76CF530E"/>
    <w:rsid w:val="76D1D254"/>
    <w:rsid w:val="76D20CE9"/>
    <w:rsid w:val="76D9EF8E"/>
    <w:rsid w:val="76DB2202"/>
    <w:rsid w:val="76E0EFA9"/>
    <w:rsid w:val="76E307B0"/>
    <w:rsid w:val="76E340A1"/>
    <w:rsid w:val="76E5E5D9"/>
    <w:rsid w:val="76ED0FCF"/>
    <w:rsid w:val="76FAF42D"/>
    <w:rsid w:val="76FE294B"/>
    <w:rsid w:val="7706B834"/>
    <w:rsid w:val="7714C003"/>
    <w:rsid w:val="7715F7DC"/>
    <w:rsid w:val="7717CA8D"/>
    <w:rsid w:val="771FA9DD"/>
    <w:rsid w:val="77270227"/>
    <w:rsid w:val="772EED68"/>
    <w:rsid w:val="7740283F"/>
    <w:rsid w:val="774028D0"/>
    <w:rsid w:val="77482C21"/>
    <w:rsid w:val="7749B728"/>
    <w:rsid w:val="774D8650"/>
    <w:rsid w:val="774FCB62"/>
    <w:rsid w:val="77573777"/>
    <w:rsid w:val="7757649F"/>
    <w:rsid w:val="775C44E0"/>
    <w:rsid w:val="77638B9D"/>
    <w:rsid w:val="776395FF"/>
    <w:rsid w:val="7767EC53"/>
    <w:rsid w:val="777247FC"/>
    <w:rsid w:val="77756D3D"/>
    <w:rsid w:val="777C12C4"/>
    <w:rsid w:val="7781C615"/>
    <w:rsid w:val="7788E520"/>
    <w:rsid w:val="7789FD84"/>
    <w:rsid w:val="7795A2E5"/>
    <w:rsid w:val="77964D41"/>
    <w:rsid w:val="77B02962"/>
    <w:rsid w:val="77B8386A"/>
    <w:rsid w:val="77C7CAD0"/>
    <w:rsid w:val="77CF396B"/>
    <w:rsid w:val="77D57018"/>
    <w:rsid w:val="77D76B10"/>
    <w:rsid w:val="77E8F580"/>
    <w:rsid w:val="77EA972B"/>
    <w:rsid w:val="77EF4738"/>
    <w:rsid w:val="77F132BC"/>
    <w:rsid w:val="77F3D3E8"/>
    <w:rsid w:val="77F4048E"/>
    <w:rsid w:val="7815D886"/>
    <w:rsid w:val="7818F2B7"/>
    <w:rsid w:val="781A41E4"/>
    <w:rsid w:val="782B419A"/>
    <w:rsid w:val="78317347"/>
    <w:rsid w:val="7835D5D7"/>
    <w:rsid w:val="783638AD"/>
    <w:rsid w:val="7842FD9E"/>
    <w:rsid w:val="784A8F8E"/>
    <w:rsid w:val="784B8E3B"/>
    <w:rsid w:val="7851D75C"/>
    <w:rsid w:val="785211CA"/>
    <w:rsid w:val="785B14DB"/>
    <w:rsid w:val="78660AC4"/>
    <w:rsid w:val="7868D8B5"/>
    <w:rsid w:val="7869386F"/>
    <w:rsid w:val="7869CD87"/>
    <w:rsid w:val="78816441"/>
    <w:rsid w:val="788F17DF"/>
    <w:rsid w:val="788F4479"/>
    <w:rsid w:val="7897E186"/>
    <w:rsid w:val="789936A3"/>
    <w:rsid w:val="789D8CEE"/>
    <w:rsid w:val="789F422C"/>
    <w:rsid w:val="78AAEAB9"/>
    <w:rsid w:val="78BB6B36"/>
    <w:rsid w:val="78BB6E9F"/>
    <w:rsid w:val="78C297D1"/>
    <w:rsid w:val="78D1B789"/>
    <w:rsid w:val="78D60453"/>
    <w:rsid w:val="78DD468E"/>
    <w:rsid w:val="78E33625"/>
    <w:rsid w:val="78E788C3"/>
    <w:rsid w:val="78E99AB2"/>
    <w:rsid w:val="78EDEE56"/>
    <w:rsid w:val="78EF55A3"/>
    <w:rsid w:val="78FC6DA1"/>
    <w:rsid w:val="78FDBF75"/>
    <w:rsid w:val="7901866F"/>
    <w:rsid w:val="7916537F"/>
    <w:rsid w:val="79366788"/>
    <w:rsid w:val="79367F8B"/>
    <w:rsid w:val="7947C018"/>
    <w:rsid w:val="794CDF01"/>
    <w:rsid w:val="794E00F8"/>
    <w:rsid w:val="79529275"/>
    <w:rsid w:val="795373C8"/>
    <w:rsid w:val="79682382"/>
    <w:rsid w:val="79721830"/>
    <w:rsid w:val="798312C8"/>
    <w:rsid w:val="79895900"/>
    <w:rsid w:val="798DC634"/>
    <w:rsid w:val="798DFAB9"/>
    <w:rsid w:val="799B0964"/>
    <w:rsid w:val="79AB8CEB"/>
    <w:rsid w:val="79BC55B4"/>
    <w:rsid w:val="79BD081D"/>
    <w:rsid w:val="79BF1622"/>
    <w:rsid w:val="79C2AA4B"/>
    <w:rsid w:val="79C5A5A2"/>
    <w:rsid w:val="79CB1061"/>
    <w:rsid w:val="79CCB4B8"/>
    <w:rsid w:val="79CCB9A1"/>
    <w:rsid w:val="79D052F3"/>
    <w:rsid w:val="79D304DA"/>
    <w:rsid w:val="79EC599C"/>
    <w:rsid w:val="79EECF94"/>
    <w:rsid w:val="79F0398E"/>
    <w:rsid w:val="79F402E2"/>
    <w:rsid w:val="79FB075A"/>
    <w:rsid w:val="7A01DB25"/>
    <w:rsid w:val="7A04BB8F"/>
    <w:rsid w:val="7A0ABDCD"/>
    <w:rsid w:val="7A11F829"/>
    <w:rsid w:val="7A15F529"/>
    <w:rsid w:val="7A1EDCA6"/>
    <w:rsid w:val="7A211040"/>
    <w:rsid w:val="7A215B91"/>
    <w:rsid w:val="7A2184A7"/>
    <w:rsid w:val="7A233A82"/>
    <w:rsid w:val="7A23CD2D"/>
    <w:rsid w:val="7A253221"/>
    <w:rsid w:val="7A290CCF"/>
    <w:rsid w:val="7A2FAEAE"/>
    <w:rsid w:val="7A347041"/>
    <w:rsid w:val="7A3A6CA9"/>
    <w:rsid w:val="7A4249EA"/>
    <w:rsid w:val="7A4CCC8A"/>
    <w:rsid w:val="7A4F72BD"/>
    <w:rsid w:val="7A51F221"/>
    <w:rsid w:val="7A5253A9"/>
    <w:rsid w:val="7A5AE2F9"/>
    <w:rsid w:val="7A5C34BE"/>
    <w:rsid w:val="7A606F04"/>
    <w:rsid w:val="7A638542"/>
    <w:rsid w:val="7A6584B4"/>
    <w:rsid w:val="7A66A5FE"/>
    <w:rsid w:val="7A6AD116"/>
    <w:rsid w:val="7A6C4C9D"/>
    <w:rsid w:val="7A71A01E"/>
    <w:rsid w:val="7A7328EA"/>
    <w:rsid w:val="7A73DE03"/>
    <w:rsid w:val="7A7AA69C"/>
    <w:rsid w:val="7A8088C0"/>
    <w:rsid w:val="7A85759F"/>
    <w:rsid w:val="7A8589E6"/>
    <w:rsid w:val="7A859651"/>
    <w:rsid w:val="7A8F0561"/>
    <w:rsid w:val="7A977DAF"/>
    <w:rsid w:val="7AA332A6"/>
    <w:rsid w:val="7AB10D27"/>
    <w:rsid w:val="7AB5DB44"/>
    <w:rsid w:val="7AB99226"/>
    <w:rsid w:val="7ACA8977"/>
    <w:rsid w:val="7ACDEC1B"/>
    <w:rsid w:val="7ADF18F7"/>
    <w:rsid w:val="7AE0ED6D"/>
    <w:rsid w:val="7AE51BA6"/>
    <w:rsid w:val="7AED5FCD"/>
    <w:rsid w:val="7AEF0920"/>
    <w:rsid w:val="7B0F64C4"/>
    <w:rsid w:val="7B1B8B72"/>
    <w:rsid w:val="7B1F697F"/>
    <w:rsid w:val="7B225D6D"/>
    <w:rsid w:val="7B38F20E"/>
    <w:rsid w:val="7B48E332"/>
    <w:rsid w:val="7B55B3D5"/>
    <w:rsid w:val="7B568327"/>
    <w:rsid w:val="7B5D3BAF"/>
    <w:rsid w:val="7B65B61A"/>
    <w:rsid w:val="7B696389"/>
    <w:rsid w:val="7B69E4D6"/>
    <w:rsid w:val="7B6B93F2"/>
    <w:rsid w:val="7B6C7C85"/>
    <w:rsid w:val="7B6EA375"/>
    <w:rsid w:val="7B7CDD18"/>
    <w:rsid w:val="7B913F95"/>
    <w:rsid w:val="7B95169A"/>
    <w:rsid w:val="7B9702EC"/>
    <w:rsid w:val="7BA1EF73"/>
    <w:rsid w:val="7BA57E0C"/>
    <w:rsid w:val="7BA97AE8"/>
    <w:rsid w:val="7BAE7461"/>
    <w:rsid w:val="7BB58B05"/>
    <w:rsid w:val="7BB5C502"/>
    <w:rsid w:val="7BBA3DE2"/>
    <w:rsid w:val="7BBAEAF1"/>
    <w:rsid w:val="7BC71A76"/>
    <w:rsid w:val="7BD4B747"/>
    <w:rsid w:val="7BE9362E"/>
    <w:rsid w:val="7BEED554"/>
    <w:rsid w:val="7BF6B35A"/>
    <w:rsid w:val="7BF95021"/>
    <w:rsid w:val="7BFD16E9"/>
    <w:rsid w:val="7BFD4D55"/>
    <w:rsid w:val="7C05762F"/>
    <w:rsid w:val="7C067CFC"/>
    <w:rsid w:val="7C06D136"/>
    <w:rsid w:val="7C11E036"/>
    <w:rsid w:val="7C16F725"/>
    <w:rsid w:val="7C1EB66D"/>
    <w:rsid w:val="7C28BEA1"/>
    <w:rsid w:val="7C292A13"/>
    <w:rsid w:val="7C2AD5C2"/>
    <w:rsid w:val="7C2DA06F"/>
    <w:rsid w:val="7C4E427E"/>
    <w:rsid w:val="7C548B41"/>
    <w:rsid w:val="7C70CF4B"/>
    <w:rsid w:val="7C77106B"/>
    <w:rsid w:val="7C79EFDE"/>
    <w:rsid w:val="7C88A190"/>
    <w:rsid w:val="7C904BF6"/>
    <w:rsid w:val="7C94A25A"/>
    <w:rsid w:val="7C97E32E"/>
    <w:rsid w:val="7CA580E0"/>
    <w:rsid w:val="7CB0D03D"/>
    <w:rsid w:val="7CC47F22"/>
    <w:rsid w:val="7CC74A9D"/>
    <w:rsid w:val="7CD36DE8"/>
    <w:rsid w:val="7CFEEC09"/>
    <w:rsid w:val="7CFF2020"/>
    <w:rsid w:val="7D020E1F"/>
    <w:rsid w:val="7D098CBE"/>
    <w:rsid w:val="7D0E5BD2"/>
    <w:rsid w:val="7D1467A6"/>
    <w:rsid w:val="7D184AE9"/>
    <w:rsid w:val="7D1FF57B"/>
    <w:rsid w:val="7D2425B7"/>
    <w:rsid w:val="7D2C5F74"/>
    <w:rsid w:val="7D2ECEC3"/>
    <w:rsid w:val="7D2F2F1E"/>
    <w:rsid w:val="7D3428BA"/>
    <w:rsid w:val="7D3B4CC0"/>
    <w:rsid w:val="7D3FA7E7"/>
    <w:rsid w:val="7D5183B6"/>
    <w:rsid w:val="7D540B51"/>
    <w:rsid w:val="7D58DC2F"/>
    <w:rsid w:val="7D5BEB50"/>
    <w:rsid w:val="7D644F38"/>
    <w:rsid w:val="7D6C1103"/>
    <w:rsid w:val="7D76A032"/>
    <w:rsid w:val="7D8106FE"/>
    <w:rsid w:val="7D879EF2"/>
    <w:rsid w:val="7D897B8E"/>
    <w:rsid w:val="7D90A32A"/>
    <w:rsid w:val="7D92778A"/>
    <w:rsid w:val="7D93B6C8"/>
    <w:rsid w:val="7D96701A"/>
    <w:rsid w:val="7D9C86AF"/>
    <w:rsid w:val="7D9DBF0F"/>
    <w:rsid w:val="7DA2F164"/>
    <w:rsid w:val="7DA7B589"/>
    <w:rsid w:val="7DB18ECC"/>
    <w:rsid w:val="7DB3522C"/>
    <w:rsid w:val="7DBF82A3"/>
    <w:rsid w:val="7DC9804E"/>
    <w:rsid w:val="7DCB8664"/>
    <w:rsid w:val="7DCEBF46"/>
    <w:rsid w:val="7DD003C0"/>
    <w:rsid w:val="7DD6A289"/>
    <w:rsid w:val="7DD6D8E1"/>
    <w:rsid w:val="7DD7ACF1"/>
    <w:rsid w:val="7DDB2C12"/>
    <w:rsid w:val="7DDFCE80"/>
    <w:rsid w:val="7DEA9EC3"/>
    <w:rsid w:val="7DEDACE4"/>
    <w:rsid w:val="7DF66FC5"/>
    <w:rsid w:val="7E0202E2"/>
    <w:rsid w:val="7E15C03F"/>
    <w:rsid w:val="7E170ADA"/>
    <w:rsid w:val="7E1BF387"/>
    <w:rsid w:val="7E29C762"/>
    <w:rsid w:val="7E2FE6E8"/>
    <w:rsid w:val="7E311FA0"/>
    <w:rsid w:val="7E3C7382"/>
    <w:rsid w:val="7E3E646D"/>
    <w:rsid w:val="7E55AD41"/>
    <w:rsid w:val="7E57EE7F"/>
    <w:rsid w:val="7E5BCB37"/>
    <w:rsid w:val="7E6491E2"/>
    <w:rsid w:val="7E68EB54"/>
    <w:rsid w:val="7E6D47ED"/>
    <w:rsid w:val="7E6D83C0"/>
    <w:rsid w:val="7E7D0F72"/>
    <w:rsid w:val="7EA1044B"/>
    <w:rsid w:val="7EA64933"/>
    <w:rsid w:val="7EAA32AE"/>
    <w:rsid w:val="7EAD2296"/>
    <w:rsid w:val="7EB315D7"/>
    <w:rsid w:val="7EC3365B"/>
    <w:rsid w:val="7ECB176E"/>
    <w:rsid w:val="7ED75E64"/>
    <w:rsid w:val="7EE165D8"/>
    <w:rsid w:val="7EEABC34"/>
    <w:rsid w:val="7EECCC5C"/>
    <w:rsid w:val="7EF0C077"/>
    <w:rsid w:val="7EF6ABA5"/>
    <w:rsid w:val="7EF715A1"/>
    <w:rsid w:val="7F0049FF"/>
    <w:rsid w:val="7F078338"/>
    <w:rsid w:val="7F0D021A"/>
    <w:rsid w:val="7F11811D"/>
    <w:rsid w:val="7F1BE9D5"/>
    <w:rsid w:val="7F1D6980"/>
    <w:rsid w:val="7F235593"/>
    <w:rsid w:val="7F24673E"/>
    <w:rsid w:val="7F3A8870"/>
    <w:rsid w:val="7F3CAE4D"/>
    <w:rsid w:val="7F4C4AE3"/>
    <w:rsid w:val="7F4E97E7"/>
    <w:rsid w:val="7F515367"/>
    <w:rsid w:val="7F5239A1"/>
    <w:rsid w:val="7F5483AC"/>
    <w:rsid w:val="7F5E90A0"/>
    <w:rsid w:val="7F6756C5"/>
    <w:rsid w:val="7F6AF066"/>
    <w:rsid w:val="7F7272EA"/>
    <w:rsid w:val="7F76B232"/>
    <w:rsid w:val="7F7D860C"/>
    <w:rsid w:val="7F993D24"/>
    <w:rsid w:val="7FA7A331"/>
    <w:rsid w:val="7FA7B2E0"/>
    <w:rsid w:val="7FA9ED77"/>
    <w:rsid w:val="7FAE2076"/>
    <w:rsid w:val="7FB190A0"/>
    <w:rsid w:val="7FCDE2F8"/>
    <w:rsid w:val="7FD843E3"/>
    <w:rsid w:val="7FDF9F19"/>
    <w:rsid w:val="7FE11515"/>
    <w:rsid w:val="7FEF3260"/>
    <w:rsid w:val="7FF6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177E"/>
  </w:style>
  <w:style w:type="paragraph" w:styleId="Virsraksts2">
    <w:name w:val="heading 2"/>
    <w:basedOn w:val="Parasts"/>
    <w:next w:val="Parasts"/>
    <w:link w:val="Virsraksts2Rakstz"/>
    <w:uiPriority w:val="9"/>
    <w:semiHidden/>
    <w:unhideWhenUsed/>
    <w:qFormat/>
    <w:rsid w:val="008726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9B6FC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54403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4403B"/>
    <w:rPr>
      <w:rFonts w:ascii="Segoe UI" w:hAnsi="Segoe UI" w:cs="Segoe UI"/>
      <w:sz w:val="18"/>
      <w:szCs w:val="18"/>
    </w:rPr>
  </w:style>
  <w:style w:type="character" w:styleId="Izclums">
    <w:name w:val="Emphasis"/>
    <w:basedOn w:val="Noklusjumarindkopasfonts"/>
    <w:uiPriority w:val="20"/>
    <w:qFormat/>
    <w:rsid w:val="000D052D"/>
    <w:rPr>
      <w:i/>
      <w:iCs/>
    </w:rPr>
  </w:style>
  <w:style w:type="character" w:styleId="Hipersaite">
    <w:name w:val="Hyperlink"/>
    <w:basedOn w:val="Noklusjumarindkopasfonts"/>
    <w:uiPriority w:val="99"/>
    <w:unhideWhenUsed/>
    <w:rPr>
      <w:color w:val="0563C1" w:themeColor="hyperlink"/>
      <w:u w:val="single"/>
    </w:rPr>
  </w:style>
  <w:style w:type="paragraph" w:styleId="Bezatstarpm">
    <w:name w:val="No Spacing"/>
    <w:uiPriority w:val="1"/>
    <w:qFormat/>
    <w:pPr>
      <w:spacing w:after="0" w:line="240" w:lineRule="auto"/>
    </w:pPr>
  </w:style>
  <w:style w:type="character" w:customStyle="1" w:styleId="Virsraksts3Rakstz">
    <w:name w:val="Virsraksts 3 Rakstz."/>
    <w:basedOn w:val="Noklusjumarindkopasfonts"/>
    <w:link w:val="Virsraksts3"/>
    <w:uiPriority w:val="9"/>
    <w:rsid w:val="009B6FCA"/>
    <w:rPr>
      <w:rFonts w:ascii="Times New Roman" w:eastAsia="Times New Roman" w:hAnsi="Times New Roman" w:cs="Times New Roman"/>
      <w:b/>
      <w:bCs/>
      <w:sz w:val="27"/>
      <w:szCs w:val="27"/>
      <w:lang w:val="en-GB" w:eastAsia="en-GB"/>
    </w:rPr>
  </w:style>
  <w:style w:type="character" w:customStyle="1" w:styleId="Virsraksts2Rakstz">
    <w:name w:val="Virsraksts 2 Rakstz."/>
    <w:basedOn w:val="Noklusjumarindkopasfonts"/>
    <w:link w:val="Virsraksts2"/>
    <w:uiPriority w:val="9"/>
    <w:semiHidden/>
    <w:rsid w:val="008726EE"/>
    <w:rPr>
      <w:rFonts w:asciiTheme="majorHAnsi" w:eastAsiaTheme="majorEastAsia" w:hAnsiTheme="majorHAnsi" w:cstheme="majorBidi"/>
      <w:color w:val="2F5496" w:themeColor="accent1" w:themeShade="BF"/>
      <w:sz w:val="26"/>
      <w:szCs w:val="26"/>
    </w:rPr>
  </w:style>
  <w:style w:type="character" w:styleId="Izteiksmgs">
    <w:name w:val="Strong"/>
    <w:basedOn w:val="Noklusjumarindkopasfonts"/>
    <w:uiPriority w:val="22"/>
    <w:qFormat/>
    <w:rsid w:val="008726EE"/>
    <w:rPr>
      <w:b/>
      <w:bCs/>
    </w:rPr>
  </w:style>
  <w:style w:type="paragraph" w:customStyle="1" w:styleId="xmsonormal">
    <w:name w:val="x_msonormal"/>
    <w:basedOn w:val="Parasts"/>
    <w:rsid w:val="008726E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2F0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9303">
      <w:bodyDiv w:val="1"/>
      <w:marLeft w:val="0"/>
      <w:marRight w:val="0"/>
      <w:marTop w:val="0"/>
      <w:marBottom w:val="0"/>
      <w:divBdr>
        <w:top w:val="none" w:sz="0" w:space="0" w:color="auto"/>
        <w:left w:val="none" w:sz="0" w:space="0" w:color="auto"/>
        <w:bottom w:val="none" w:sz="0" w:space="0" w:color="auto"/>
        <w:right w:val="none" w:sz="0" w:space="0" w:color="auto"/>
      </w:divBdr>
    </w:div>
    <w:div w:id="96561483">
      <w:bodyDiv w:val="1"/>
      <w:marLeft w:val="0"/>
      <w:marRight w:val="0"/>
      <w:marTop w:val="0"/>
      <w:marBottom w:val="0"/>
      <w:divBdr>
        <w:top w:val="none" w:sz="0" w:space="0" w:color="auto"/>
        <w:left w:val="none" w:sz="0" w:space="0" w:color="auto"/>
        <w:bottom w:val="none" w:sz="0" w:space="0" w:color="auto"/>
        <w:right w:val="none" w:sz="0" w:space="0" w:color="auto"/>
      </w:divBdr>
    </w:div>
    <w:div w:id="251210745">
      <w:bodyDiv w:val="1"/>
      <w:marLeft w:val="0"/>
      <w:marRight w:val="0"/>
      <w:marTop w:val="0"/>
      <w:marBottom w:val="0"/>
      <w:divBdr>
        <w:top w:val="none" w:sz="0" w:space="0" w:color="auto"/>
        <w:left w:val="none" w:sz="0" w:space="0" w:color="auto"/>
        <w:bottom w:val="none" w:sz="0" w:space="0" w:color="auto"/>
        <w:right w:val="none" w:sz="0" w:space="0" w:color="auto"/>
      </w:divBdr>
    </w:div>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23786573">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756290665">
      <w:bodyDiv w:val="1"/>
      <w:marLeft w:val="0"/>
      <w:marRight w:val="0"/>
      <w:marTop w:val="0"/>
      <w:marBottom w:val="0"/>
      <w:divBdr>
        <w:top w:val="none" w:sz="0" w:space="0" w:color="auto"/>
        <w:left w:val="none" w:sz="0" w:space="0" w:color="auto"/>
        <w:bottom w:val="none" w:sz="0" w:space="0" w:color="auto"/>
        <w:right w:val="none" w:sz="0" w:space="0" w:color="auto"/>
      </w:divBdr>
      <w:divsChild>
        <w:div w:id="1401634147">
          <w:marLeft w:val="0"/>
          <w:marRight w:val="0"/>
          <w:marTop w:val="480"/>
          <w:marBottom w:val="240"/>
          <w:divBdr>
            <w:top w:val="none" w:sz="0" w:space="0" w:color="auto"/>
            <w:left w:val="none" w:sz="0" w:space="0" w:color="auto"/>
            <w:bottom w:val="none" w:sz="0" w:space="0" w:color="auto"/>
            <w:right w:val="none" w:sz="0" w:space="0" w:color="auto"/>
          </w:divBdr>
        </w:div>
        <w:div w:id="743602069">
          <w:marLeft w:val="0"/>
          <w:marRight w:val="0"/>
          <w:marTop w:val="0"/>
          <w:marBottom w:val="567"/>
          <w:divBdr>
            <w:top w:val="none" w:sz="0" w:space="0" w:color="auto"/>
            <w:left w:val="none" w:sz="0" w:space="0" w:color="auto"/>
            <w:bottom w:val="none" w:sz="0" w:space="0" w:color="auto"/>
            <w:right w:val="none" w:sz="0" w:space="0" w:color="auto"/>
          </w:divBdr>
        </w:div>
      </w:divsChild>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036928912">
      <w:bodyDiv w:val="1"/>
      <w:marLeft w:val="0"/>
      <w:marRight w:val="0"/>
      <w:marTop w:val="0"/>
      <w:marBottom w:val="0"/>
      <w:divBdr>
        <w:top w:val="none" w:sz="0" w:space="0" w:color="auto"/>
        <w:left w:val="none" w:sz="0" w:space="0" w:color="auto"/>
        <w:bottom w:val="none" w:sz="0" w:space="0" w:color="auto"/>
        <w:right w:val="none" w:sz="0" w:space="0" w:color="auto"/>
      </w:divBdr>
    </w:div>
    <w:div w:id="1331444186">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456022310">
      <w:bodyDiv w:val="1"/>
      <w:marLeft w:val="0"/>
      <w:marRight w:val="0"/>
      <w:marTop w:val="0"/>
      <w:marBottom w:val="0"/>
      <w:divBdr>
        <w:top w:val="none" w:sz="0" w:space="0" w:color="auto"/>
        <w:left w:val="none" w:sz="0" w:space="0" w:color="auto"/>
        <w:bottom w:val="none" w:sz="0" w:space="0" w:color="auto"/>
        <w:right w:val="none" w:sz="0" w:space="0" w:color="auto"/>
      </w:divBdr>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727216238">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auns.lv/raksts/zinas/571626-pieprasijums-pec-macibu-vietam-valmieras-tehnikuma-par-54-parsniedzis-piedavajum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lmieraszinas.lv/istenots-starptautisks-projekts-zalo-prasmju-attistiba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iesma.lv/museja-labako-toposo-pavaru-vi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valmierasnovads.lv/valmieras-tehnikums-uz-valmieru-atved-eiropas-inovativas-macisanas-balv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retv.lv/raksts/jauniesi-valmiera-izveido-elektrobagij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54498BAA886134E9484F3852F53CA7E" ma:contentTypeVersion="8" ma:contentTypeDescription="Izveidot jaunu dokumentu." ma:contentTypeScope="" ma:versionID="febaeadc24c95ffb9a5b2786c24ca144">
  <xsd:schema xmlns:xsd="http://www.w3.org/2001/XMLSchema" xmlns:xs="http://www.w3.org/2001/XMLSchema" xmlns:p="http://schemas.microsoft.com/office/2006/metadata/properties" xmlns:ns3="eece1e86-2010-4775-a9be-d577035e5aa8" xmlns:ns4="c94ae798-b5a8-4026-85d4-21d4f52a4a03" targetNamespace="http://schemas.microsoft.com/office/2006/metadata/properties" ma:root="true" ma:fieldsID="1145ddca3dadee5828eba7a79ce10dc1" ns3:_="" ns4:_="">
    <xsd:import namespace="eece1e86-2010-4775-a9be-d577035e5aa8"/>
    <xsd:import namespace="c94ae798-b5a8-4026-85d4-21d4f52a4a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e1e86-2010-4775-a9be-d577035e5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ae798-b5a8-4026-85d4-21d4f52a4a03"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9C098-03CB-4357-8879-5E2BF7FB6122}">
  <ds:schemaRefs>
    <ds:schemaRef ds:uri="http://schemas.openxmlformats.org/officeDocument/2006/bibliography"/>
  </ds:schemaRefs>
</ds:datastoreItem>
</file>

<file path=customXml/itemProps2.xml><?xml version="1.0" encoding="utf-8"?>
<ds:datastoreItem xmlns:ds="http://schemas.openxmlformats.org/officeDocument/2006/customXml" ds:itemID="{EC7C1716-1B68-4EDF-8A8E-6C21C9D476DD}">
  <ds:schemaRefs>
    <ds:schemaRef ds:uri="http://schemas.microsoft.com/sharepoint/v3/contenttype/forms"/>
  </ds:schemaRefs>
</ds:datastoreItem>
</file>

<file path=customXml/itemProps3.xml><?xml version="1.0" encoding="utf-8"?>
<ds:datastoreItem xmlns:ds="http://schemas.openxmlformats.org/officeDocument/2006/customXml" ds:itemID="{F5652CBD-E5B9-4FC2-B75A-BBA634D92F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3E83E-2F5D-415B-BE3A-4D62A3C75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1e86-2010-4775-a9be-d577035e5aa8"/>
    <ds:schemaRef ds:uri="c94ae798-b5a8-4026-85d4-21d4f52a4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20</Pages>
  <Words>5870</Words>
  <Characters>33464</Characters>
  <Application>Microsoft Office Word</Application>
  <DocSecurity>0</DocSecurity>
  <Lines>278</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Līga Šmite-Fišere</cp:lastModifiedBy>
  <cp:revision>183</cp:revision>
  <cp:lastPrinted>2021-12-10T11:43:00Z</cp:lastPrinted>
  <dcterms:created xsi:type="dcterms:W3CDTF">2024-03-17T10:51:00Z</dcterms:created>
  <dcterms:modified xsi:type="dcterms:W3CDTF">2024-03-17T13:11:00Z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0x010100754498BAA886134E9484F3852F53CA7E</vt:lpwstr>
  </property>
</Properties>
</file>